
<file path=[Content_Types].xml><?xml version="1.0" encoding="utf-8"?>
<Types xmlns="http://schemas.openxmlformats.org/package/2006/content-types">
  <Default Extension="bin" ContentType="application/vnd.ms-word.attachedToolbars"/>
  <Default Extension="png" ContentType="image/png"/>
  <Default Extension="bmp" ContentType="image/bmp"/>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4C45" w14:textId="28A6725D" w:rsidR="008F4B5B" w:rsidRDefault="008F4B5B" w:rsidP="008F4B5B">
      <w:pPr>
        <w:pStyle w:val="affffff0"/>
        <w:framePr w:wrap="around"/>
      </w:pPr>
      <w:bookmarkStart w:id="0" w:name="_Hlk532914093"/>
      <w:bookmarkEnd w:id="0"/>
      <w:r w:rsidRPr="008F4B5B">
        <w:rPr>
          <w:rFonts w:ascii="Times New Roman"/>
        </w:rPr>
        <w:t>ICS</w:t>
      </w:r>
      <w:r>
        <w:rPr>
          <w:rFonts w:hAnsi="黑体"/>
        </w:rPr>
        <w:t> </w:t>
      </w:r>
      <w:r w:rsidR="0050793D">
        <w:fldChar w:fldCharType="begin">
          <w:ffData>
            <w:name w:val="ICS"/>
            <w:enabled/>
            <w:calcOnExit w:val="0"/>
            <w:helpText w:type="autoText" w:val="请输入正确的ICS号："/>
            <w:textInput>
              <w:default w:val="31.260"/>
            </w:textInput>
          </w:ffData>
        </w:fldChar>
      </w:r>
      <w:bookmarkStart w:id="1" w:name="ICS"/>
      <w:r w:rsidR="0050793D">
        <w:instrText xml:space="preserve"> FORMTEXT </w:instrText>
      </w:r>
      <w:r w:rsidR="0050793D">
        <w:fldChar w:fldCharType="separate"/>
      </w:r>
      <w:r w:rsidR="0050793D">
        <w:rPr>
          <w:noProof/>
        </w:rPr>
        <w:t>31.260</w:t>
      </w:r>
      <w:r w:rsidR="0050793D">
        <w:fldChar w:fldCharType="end"/>
      </w:r>
      <w:bookmarkEnd w:id="1"/>
    </w:p>
    <w:p w14:paraId="0F07CAEC" w14:textId="66BA4727" w:rsidR="008F4B5B" w:rsidRDefault="0050793D" w:rsidP="008F4B5B">
      <w:pPr>
        <w:pStyle w:val="affffff0"/>
        <w:framePr w:wrap="around"/>
      </w:pPr>
      <w:r>
        <w:fldChar w:fldCharType="begin">
          <w:ffData>
            <w:name w:val="WXFLH"/>
            <w:enabled/>
            <w:calcOnExit w:val="0"/>
            <w:helpText w:type="autoText" w:val="请输入中国标准文献分类号："/>
            <w:textInput>
              <w:default w:val="L51"/>
            </w:textInput>
          </w:ffData>
        </w:fldChar>
      </w:r>
      <w:bookmarkStart w:id="2" w:name="WXFLH"/>
      <w:r>
        <w:instrText xml:space="preserve"> FORMTEXT </w:instrText>
      </w:r>
      <w:r>
        <w:fldChar w:fldCharType="separate"/>
      </w:r>
      <w:r>
        <w:rPr>
          <w:noProof/>
        </w:rPr>
        <w:t>L51</w:t>
      </w:r>
      <w:r>
        <w:fldChar w:fldCharType="end"/>
      </w:r>
      <w:bookmarkEnd w:id="2"/>
    </w:p>
    <w:p w14:paraId="3900856B" w14:textId="77777777" w:rsidR="008F4B5B" w:rsidRDefault="008F4B5B" w:rsidP="008F4B5B">
      <w:pPr>
        <w:pStyle w:val="afff0"/>
        <w:framePr w:wrap="around"/>
      </w:pPr>
      <w:r>
        <w:rPr>
          <w:rFonts w:hint="eastAsia"/>
          <w:noProof/>
        </w:rPr>
        <w:drawing>
          <wp:inline distT="0" distB="0" distL="0" distR="0" wp14:anchorId="3DA7ABA5" wp14:editId="6470BE51">
            <wp:extent cx="1440000" cy="720000"/>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14:paraId="640B30DC" w14:textId="77777777" w:rsidR="008F4B5B" w:rsidRDefault="008F4B5B" w:rsidP="008F4B5B">
      <w:pPr>
        <w:pStyle w:val="afff1"/>
        <w:framePr w:wrap="around"/>
      </w:pPr>
      <w:r>
        <w:rPr>
          <w:rFonts w:hint="eastAsia"/>
        </w:rPr>
        <w:t>中华人民共和国国家标准</w:t>
      </w:r>
    </w:p>
    <w:p w14:paraId="1C5E63B5" w14:textId="4A3F108A" w:rsidR="008F4B5B" w:rsidRDefault="008F4B5B" w:rsidP="008F4B5B">
      <w:pPr>
        <w:pStyle w:val="22"/>
        <w:framePr w:wrap="around"/>
        <w:rPr>
          <w:rFonts w:hAnsi="黑体"/>
        </w:rPr>
      </w:pPr>
      <w:r w:rsidRPr="00326BF3">
        <w:rPr>
          <w:rFonts w:ascii="Times New Roman"/>
        </w:rPr>
        <w:t>GB</w:t>
      </w:r>
      <w:r w:rsidRPr="00326BF3">
        <w:fldChar w:fldCharType="begin">
          <w:ffData>
            <w:name w:val="StdNo1"/>
            <w:enabled/>
            <w:calcOnExit w:val="0"/>
            <w:textInput>
              <w:default w:val="/T ×××××"/>
            </w:textInput>
          </w:ffData>
        </w:fldChar>
      </w:r>
      <w:bookmarkStart w:id="3" w:name="StdNo1"/>
      <w:r w:rsidRPr="00326BF3">
        <w:instrText xml:space="preserve"> FORMTEXT </w:instrText>
      </w:r>
      <w:r w:rsidRPr="00326BF3">
        <w:fldChar w:fldCharType="separate"/>
      </w:r>
      <w:r w:rsidR="00CD5D6C" w:rsidRPr="00CD5D6C">
        <w:rPr>
          <w:rFonts w:ascii="Times New Roman"/>
        </w:rPr>
        <w:t>/T</w:t>
      </w:r>
      <w:r w:rsidR="00CD5D6C">
        <w:t xml:space="preserve"> XXXX</w:t>
      </w:r>
      <w:r w:rsidRPr="00326BF3">
        <w:fldChar w:fldCharType="end"/>
      </w:r>
      <w:bookmarkEnd w:id="3"/>
      <w:r>
        <w:rPr>
          <w:rFonts w:hAnsi="黑体"/>
        </w:rPr>
        <w:t>—</w:t>
      </w:r>
      <w:r w:rsidR="0050793D">
        <w:rPr>
          <w:rFonts w:hAnsi="黑体"/>
        </w:rPr>
        <w:fldChar w:fldCharType="begin">
          <w:ffData>
            <w:name w:val="StdNo2"/>
            <w:enabled/>
            <w:calcOnExit w:val="0"/>
            <w:textInput>
              <w:default w:val="××××"/>
            </w:textInput>
          </w:ffData>
        </w:fldChar>
      </w:r>
      <w:bookmarkStart w:id="4" w:name="StdNo2"/>
      <w:r w:rsidR="0050793D">
        <w:rPr>
          <w:rFonts w:hAnsi="黑体"/>
        </w:rPr>
        <w:instrText xml:space="preserve"> FORMTEXT </w:instrText>
      </w:r>
      <w:r w:rsidR="0050793D">
        <w:rPr>
          <w:rFonts w:hAnsi="黑体"/>
        </w:rPr>
      </w:r>
      <w:r w:rsidR="0050793D">
        <w:rPr>
          <w:rFonts w:hAnsi="黑体"/>
        </w:rPr>
        <w:fldChar w:fldCharType="separate"/>
      </w:r>
      <w:r w:rsidR="0050793D">
        <w:rPr>
          <w:rFonts w:hAnsi="黑体"/>
          <w:noProof/>
        </w:rPr>
        <w:t>××××</w:t>
      </w:r>
      <w:r w:rsidR="0050793D">
        <w:rPr>
          <w:rFonts w:hAnsi="黑体"/>
        </w:rPr>
        <w:fldChar w:fldCharType="end"/>
      </w:r>
      <w:bookmarkEnd w:id="4"/>
    </w:p>
    <w:tbl>
      <w:tblPr>
        <w:tblStyle w:val="afffffc"/>
        <w:tblW w:w="0" w:type="auto"/>
        <w:tblLook w:val="04A0" w:firstRow="1" w:lastRow="0" w:firstColumn="1" w:lastColumn="0" w:noHBand="0" w:noVBand="1"/>
      </w:tblPr>
      <w:tblGrid>
        <w:gridCol w:w="9130"/>
      </w:tblGrid>
      <w:tr w:rsidR="008F4B5B" w14:paraId="34798673" w14:textId="77777777" w:rsidTr="008F4B5B">
        <w:tc>
          <w:tcPr>
            <w:tcW w:w="9130" w:type="dxa"/>
            <w:tcBorders>
              <w:top w:val="nil"/>
              <w:left w:val="nil"/>
              <w:bottom w:val="nil"/>
              <w:right w:val="nil"/>
            </w:tcBorders>
            <w:shd w:val="clear" w:color="auto" w:fill="auto"/>
          </w:tcPr>
          <w:p w14:paraId="6C23CCED" w14:textId="78043CE7" w:rsidR="008F4B5B" w:rsidRDefault="008F4B5B" w:rsidP="008F4B5B">
            <w:pPr>
              <w:pStyle w:val="afffb"/>
              <w:framePr w:wrap="around"/>
            </w:pPr>
            <w:r>
              <w:fldChar w:fldCharType="begin">
                <w:ffData>
                  <w:name w:val="DT"/>
                  <w:enabled/>
                  <w:calcOnExit w:val="0"/>
                  <w:entryMacro w:val="ShowHelp4"/>
                  <w:textInput/>
                </w:ffData>
              </w:fldChar>
            </w:r>
            <w:bookmarkStart w:id="5" w:name="DT"/>
            <w:r>
              <w:instrText xml:space="preserve"> FORMTEXT </w:instrText>
            </w:r>
            <w:r>
              <w:fldChar w:fldCharType="separate"/>
            </w:r>
            <w:r w:rsidR="00DA7B65">
              <w:t> </w:t>
            </w:r>
            <w:r w:rsidR="00DA7B65">
              <w:t> </w:t>
            </w:r>
            <w:r w:rsidR="00DA7B65">
              <w:t> </w:t>
            </w:r>
            <w:r w:rsidR="00DA7B65">
              <w:t> </w:t>
            </w:r>
            <w:r w:rsidR="00DA7B65">
              <w:t> </w:t>
            </w:r>
            <w:r>
              <w:fldChar w:fldCharType="end"/>
            </w:r>
            <w:bookmarkEnd w:id="5"/>
          </w:p>
        </w:tc>
      </w:tr>
    </w:tbl>
    <w:p w14:paraId="3527C86A" w14:textId="77777777" w:rsidR="008F4B5B" w:rsidRDefault="008F4B5B" w:rsidP="008F4B5B">
      <w:pPr>
        <w:pStyle w:val="22"/>
        <w:framePr w:wrap="around"/>
        <w:rPr>
          <w:rFonts w:hAnsi="黑体"/>
        </w:rPr>
      </w:pPr>
    </w:p>
    <w:p w14:paraId="52404DCB" w14:textId="77777777" w:rsidR="008F4B5B" w:rsidRDefault="008F4B5B" w:rsidP="008F4B5B">
      <w:pPr>
        <w:pStyle w:val="22"/>
        <w:framePr w:wrap="around"/>
        <w:rPr>
          <w:rFonts w:hAnsi="黑体"/>
        </w:rPr>
      </w:pPr>
    </w:p>
    <w:p w14:paraId="07F542EF" w14:textId="68E666FA" w:rsidR="008F4B5B" w:rsidRPr="005D3876" w:rsidRDefault="0050793D" w:rsidP="008F4B5B">
      <w:pPr>
        <w:pStyle w:val="afffc"/>
        <w:framePr w:wrap="around"/>
      </w:pPr>
      <w:r>
        <w:fldChar w:fldCharType="begin">
          <w:ffData>
            <w:name w:val="StdName"/>
            <w:enabled/>
            <w:calcOnExit w:val="0"/>
            <w:textInput>
              <w:default w:val="可穿戴设备的光辐射安全要求"/>
            </w:textInput>
          </w:ffData>
        </w:fldChar>
      </w:r>
      <w:bookmarkStart w:id="6" w:name="StdName"/>
      <w:r>
        <w:instrText xml:space="preserve"> FORMTEXT </w:instrText>
      </w:r>
      <w:r>
        <w:fldChar w:fldCharType="separate"/>
      </w:r>
      <w:r>
        <w:rPr>
          <w:rFonts w:hint="eastAsia"/>
          <w:noProof/>
        </w:rPr>
        <w:t>可穿戴设备的光辐射安全要求</w:t>
      </w:r>
      <w:r>
        <w:fldChar w:fldCharType="end"/>
      </w:r>
      <w:bookmarkEnd w:id="6"/>
    </w:p>
    <w:p w14:paraId="67158AA9" w14:textId="7DC48BF7" w:rsidR="008F4B5B" w:rsidRDefault="0050793D" w:rsidP="008F4B5B">
      <w:pPr>
        <w:pStyle w:val="afffd"/>
        <w:framePr w:wrap="around"/>
      </w:pPr>
      <w:r>
        <w:fldChar w:fldCharType="begin">
          <w:ffData>
            <w:name w:val="StdEnglishName"/>
            <w:enabled/>
            <w:calcOnExit w:val="0"/>
            <w:textInput>
              <w:default w:val="Optical Radiation Safety Requirements of Wearable Devices"/>
            </w:textInput>
          </w:ffData>
        </w:fldChar>
      </w:r>
      <w:bookmarkStart w:id="7" w:name="StdEnglishName"/>
      <w:r>
        <w:instrText xml:space="preserve"> FORMTEXT </w:instrText>
      </w:r>
      <w:r>
        <w:fldChar w:fldCharType="separate"/>
      </w:r>
      <w:r>
        <w:rPr>
          <w:noProof/>
        </w:rPr>
        <w:t>Optical Radiation Safety Requirements of Wearable Devices</w:t>
      </w:r>
      <w:r>
        <w:fldChar w:fldCharType="end"/>
      </w:r>
      <w:bookmarkEnd w:id="7"/>
    </w:p>
    <w:p w14:paraId="40756C4E" w14:textId="119D088E" w:rsidR="008F4B5B" w:rsidRPr="008F4B5B" w:rsidRDefault="0050793D" w:rsidP="008F4B5B">
      <w:pPr>
        <w:pStyle w:val="afffe"/>
        <w:framePr w:wrap="around"/>
      </w:pPr>
      <w:r>
        <w:fldChar w:fldCharType="begin">
          <w:ffData>
            <w:name w:val="YZBS"/>
            <w:enabled/>
            <w:calcOnExit w:val="0"/>
            <w:textInput>
              <w:default w:val="点击此处添加与国际标准一致性程度的标识"/>
            </w:textInput>
          </w:ffData>
        </w:fldChar>
      </w:r>
      <w:bookmarkStart w:id="8" w:name="YZBS"/>
      <w:r>
        <w:instrText xml:space="preserve"> FORMTEXT </w:instrText>
      </w:r>
      <w:r>
        <w:fldChar w:fldCharType="separate"/>
      </w:r>
      <w:r>
        <w:rPr>
          <w:rFonts w:hint="eastAsia"/>
          <w:noProof/>
        </w:rPr>
        <w:t>点击此处添加与国际标准一致性程度的标识</w:t>
      </w:r>
      <w:r>
        <w:fldChar w:fldCharType="end"/>
      </w:r>
      <w:bookmarkEnd w:id="8"/>
    </w:p>
    <w:tbl>
      <w:tblPr>
        <w:tblStyle w:val="afffffc"/>
        <w:tblW w:w="0" w:type="auto"/>
        <w:tblLook w:val="04A0" w:firstRow="1" w:lastRow="0" w:firstColumn="1" w:lastColumn="0" w:noHBand="0" w:noVBand="1"/>
      </w:tblPr>
      <w:tblGrid>
        <w:gridCol w:w="9629"/>
      </w:tblGrid>
      <w:tr w:rsidR="008F4B5B" w14:paraId="79EB8C8F" w14:textId="77777777" w:rsidTr="008F4B5B">
        <w:tc>
          <w:tcPr>
            <w:tcW w:w="9629" w:type="dxa"/>
            <w:tcBorders>
              <w:top w:val="nil"/>
              <w:left w:val="nil"/>
              <w:bottom w:val="nil"/>
              <w:right w:val="nil"/>
            </w:tcBorders>
            <w:shd w:val="clear" w:color="auto" w:fill="auto"/>
          </w:tcPr>
          <w:p w14:paraId="73C8D04A" w14:textId="6533ABEA" w:rsidR="008F4B5B" w:rsidRDefault="00D3727C" w:rsidP="008F4B5B">
            <w:pPr>
              <w:pStyle w:val="affff"/>
              <w:framePr w:wrap="around"/>
            </w:pPr>
            <w:r>
              <w:fldChar w:fldCharType="begin">
                <w:ffData>
                  <w:name w:val="LB"/>
                  <w:enabled/>
                  <w:calcOnExit w:val="0"/>
                  <w:ddList>
                    <w:listEntry w:val="（征求意见稿）"/>
                    <w:listEntry w:val="文稿版次选择"/>
                    <w:listEntry w:val="（送审讨论稿）"/>
                    <w:listEntry w:val="（工作组讨论稿）"/>
                    <w:listEntry w:val="（送审稿）"/>
                    <w:listEntry w:val="（报批稿）"/>
                  </w:ddList>
                </w:ffData>
              </w:fldChar>
            </w:r>
            <w:bookmarkStart w:id="9" w:name="LB"/>
            <w:r>
              <w:instrText xml:space="preserve"> FORMDROPDOWN </w:instrText>
            </w:r>
            <w:r w:rsidR="00863E46">
              <w:fldChar w:fldCharType="separate"/>
            </w:r>
            <w:r>
              <w:fldChar w:fldCharType="end"/>
            </w:r>
            <w:bookmarkEnd w:id="9"/>
          </w:p>
        </w:tc>
      </w:tr>
      <w:tr w:rsidR="008F4B5B" w14:paraId="24446DCD" w14:textId="77777777" w:rsidTr="008F4B5B">
        <w:tc>
          <w:tcPr>
            <w:tcW w:w="9629" w:type="dxa"/>
            <w:tcBorders>
              <w:top w:val="nil"/>
              <w:left w:val="nil"/>
              <w:bottom w:val="nil"/>
              <w:right w:val="nil"/>
            </w:tcBorders>
            <w:shd w:val="clear" w:color="auto" w:fill="auto"/>
          </w:tcPr>
          <w:p w14:paraId="18858581" w14:textId="01D8902A" w:rsidR="008F4B5B" w:rsidRDefault="0050793D" w:rsidP="008F4B5B">
            <w:pPr>
              <w:pStyle w:val="affff0"/>
              <w:framePr w:wrap="around"/>
            </w:pPr>
            <w:r>
              <w:fldChar w:fldCharType="begin">
                <w:ffData>
                  <w:name w:val="WCRQ"/>
                  <w:enabled/>
                  <w:calcOnExit w:val="0"/>
                  <w:textInput/>
                </w:ffData>
              </w:fldChar>
            </w:r>
            <w:bookmarkStart w:id="10" w:name="WCRQ"/>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C7C3685" w14:textId="70BAB016" w:rsidR="00171343" w:rsidRDefault="00171343" w:rsidP="008F4B5B">
            <w:pPr>
              <w:pStyle w:val="affff0"/>
              <w:framePr w:wrap="around"/>
            </w:pPr>
            <w:r>
              <w:t>(</w:t>
            </w:r>
            <w:r>
              <w:rPr>
                <w:rFonts w:hint="eastAsia"/>
              </w:rPr>
              <w:t>在提交反馈意见时，请将您知道的相关专利连同支持性文件一并附上</w:t>
            </w:r>
            <w:r>
              <w:t>)</w:t>
            </w:r>
          </w:p>
        </w:tc>
      </w:tr>
    </w:tbl>
    <w:p w14:paraId="70351102" w14:textId="7A618669" w:rsidR="008F4B5B" w:rsidRDefault="008F4B5B" w:rsidP="008F4B5B">
      <w:pPr>
        <w:pStyle w:val="affffff7"/>
        <w:framePr w:wrap="around"/>
      </w:pPr>
      <w:r w:rsidRPr="008F4B5B">
        <w:rPr>
          <w:rFonts w:ascii="黑体"/>
        </w:rPr>
        <w:fldChar w:fldCharType="begin">
          <w:ffData>
            <w:name w:val="FY"/>
            <w:enabled/>
            <w:calcOnExit w:val="0"/>
            <w:entryMacro w:val="ShowHelp8"/>
            <w:textInput>
              <w:default w:val="××××"/>
              <w:maxLength w:val="4"/>
            </w:textInput>
          </w:ffData>
        </w:fldChar>
      </w:r>
      <w:bookmarkStart w:id="11" w:name="FY"/>
      <w:r w:rsidRPr="008F4B5B">
        <w:rPr>
          <w:rFonts w:ascii="黑体"/>
        </w:rPr>
        <w:instrText xml:space="preserve"> FORMTEXT </w:instrText>
      </w:r>
      <w:r w:rsidRPr="008F4B5B">
        <w:rPr>
          <w:rFonts w:ascii="黑体"/>
        </w:rPr>
      </w:r>
      <w:r w:rsidRPr="008F4B5B">
        <w:rPr>
          <w:rFonts w:ascii="黑体"/>
        </w:rPr>
        <w:fldChar w:fldCharType="separate"/>
      </w:r>
      <w:r w:rsidR="00622158">
        <w:rPr>
          <w:rFonts w:ascii="黑体"/>
        </w:rPr>
        <w:t>××××</w:t>
      </w:r>
      <w:r w:rsidRPr="008F4B5B">
        <w:rPr>
          <w:rFonts w:ascii="黑体"/>
        </w:rPr>
        <w:fldChar w:fldCharType="end"/>
      </w:r>
      <w:bookmarkEnd w:id="11"/>
      <w:r>
        <w:t xml:space="preserve"> </w:t>
      </w:r>
      <w:r w:rsidRPr="008F4B5B">
        <w:rPr>
          <w:rFonts w:ascii="黑体"/>
        </w:rPr>
        <w:t>-</w:t>
      </w:r>
      <w:r>
        <w:t xml:space="preserve"> </w:t>
      </w:r>
      <w:r w:rsidRPr="008F4B5B">
        <w:rPr>
          <w:rFonts w:ascii="黑体"/>
        </w:rPr>
        <w:fldChar w:fldCharType="begin">
          <w:ffData>
            <w:name w:val="FM"/>
            <w:enabled/>
            <w:calcOnExit w:val="0"/>
            <w:entryMacro w:val="ShowHelp8"/>
            <w:textInput>
              <w:default w:val="××"/>
              <w:maxLength w:val="2"/>
            </w:textInput>
          </w:ffData>
        </w:fldChar>
      </w:r>
      <w:bookmarkStart w:id="12" w:name="FM"/>
      <w:r w:rsidRPr="008F4B5B">
        <w:rPr>
          <w:rFonts w:ascii="黑体"/>
        </w:rPr>
        <w:instrText xml:space="preserve"> FORMTEXT </w:instrText>
      </w:r>
      <w:r w:rsidRPr="008F4B5B">
        <w:rPr>
          <w:rFonts w:ascii="黑体"/>
        </w:rPr>
      </w:r>
      <w:r w:rsidRPr="008F4B5B">
        <w:rPr>
          <w:rFonts w:ascii="黑体"/>
        </w:rPr>
        <w:fldChar w:fldCharType="separate"/>
      </w:r>
      <w:r w:rsidRPr="008F4B5B">
        <w:rPr>
          <w:rFonts w:ascii="黑体"/>
          <w:noProof/>
        </w:rPr>
        <w:t>××</w:t>
      </w:r>
      <w:r w:rsidRPr="008F4B5B">
        <w:rPr>
          <w:rFonts w:ascii="黑体"/>
        </w:rPr>
        <w:fldChar w:fldCharType="end"/>
      </w:r>
      <w:bookmarkEnd w:id="12"/>
      <w:r>
        <w:t xml:space="preserve"> </w:t>
      </w:r>
      <w:r w:rsidRPr="008F4B5B">
        <w:rPr>
          <w:rFonts w:ascii="黑体"/>
        </w:rPr>
        <w:t>-</w:t>
      </w:r>
      <w:r>
        <w:t xml:space="preserve"> </w:t>
      </w:r>
      <w:r w:rsidRPr="008F4B5B">
        <w:rPr>
          <w:rFonts w:ascii="黑体"/>
        </w:rPr>
        <w:fldChar w:fldCharType="begin">
          <w:ffData>
            <w:name w:val="FD"/>
            <w:enabled/>
            <w:calcOnExit w:val="0"/>
            <w:entryMacro w:val="ShowHelp8"/>
            <w:textInput>
              <w:default w:val="××"/>
              <w:maxLength w:val="2"/>
            </w:textInput>
          </w:ffData>
        </w:fldChar>
      </w:r>
      <w:bookmarkStart w:id="13" w:name="FD"/>
      <w:r w:rsidRPr="008F4B5B">
        <w:rPr>
          <w:rFonts w:ascii="黑体"/>
        </w:rPr>
        <w:instrText xml:space="preserve"> FORMTEXT </w:instrText>
      </w:r>
      <w:r w:rsidRPr="008F4B5B">
        <w:rPr>
          <w:rFonts w:ascii="黑体"/>
        </w:rPr>
      </w:r>
      <w:r w:rsidRPr="008F4B5B">
        <w:rPr>
          <w:rFonts w:ascii="黑体"/>
        </w:rPr>
        <w:fldChar w:fldCharType="separate"/>
      </w:r>
      <w:r w:rsidRPr="008F4B5B">
        <w:rPr>
          <w:rFonts w:ascii="黑体"/>
          <w:noProof/>
        </w:rPr>
        <w:t>××</w:t>
      </w:r>
      <w:r w:rsidRPr="008F4B5B">
        <w:rPr>
          <w:rFonts w:ascii="黑体"/>
        </w:rPr>
        <w:fldChar w:fldCharType="end"/>
      </w:r>
      <w:bookmarkEnd w:id="13"/>
      <w:r>
        <w:rPr>
          <w:rFonts w:hint="eastAsia"/>
        </w:rPr>
        <w:t>发布</w:t>
      </w:r>
      <w:r>
        <w:rPr>
          <w:rFonts w:hint="eastAsia"/>
          <w:noProof/>
        </w:rPr>
        <mc:AlternateContent>
          <mc:Choice Requires="wps">
            <w:drawing>
              <wp:anchor distT="0" distB="0" distL="114300" distR="114300" simplePos="0" relativeHeight="251658240" behindDoc="0" locked="0" layoutInCell="1" allowOverlap="1" wp14:anchorId="54422069" wp14:editId="3C8B46EA">
                <wp:simplePos x="0" y="0"/>
                <wp:positionH relativeFrom="column">
                  <wp:posOffset>-430</wp:posOffset>
                </wp:positionH>
                <wp:positionV relativeFrom="paragraph">
                  <wp:posOffset>2339955</wp:posOffset>
                </wp:positionV>
                <wp:extent cx="6120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5B832" id="直接连接符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2l1oTfAQAAAQQAAA4AAAAAAAAAAAAAAAAALgIAAGRycy9lMm9Eb2MueG1sUEsBAi0AFAAG&#10;AAgAAAAhAGPuTDfeAAAACQEAAA8AAAAAAAAAAAAAAAAAOQQAAGRycy9kb3ducmV2LnhtbFBLBQYA&#10;AAAABAAEAPMAAABEBQAAAAA=&#10;"/>
            </w:pict>
          </mc:Fallback>
        </mc:AlternateContent>
      </w:r>
      <w:r>
        <w:rPr>
          <w:rFonts w:hint="eastAsia"/>
          <w:noProof/>
        </w:rPr>
        <mc:AlternateContent>
          <mc:Choice Requires="wps">
            <w:drawing>
              <wp:anchor distT="0" distB="0" distL="114300" distR="114300" simplePos="0" relativeHeight="251657216" behindDoc="0" locked="0" layoutInCell="1" allowOverlap="1" wp14:anchorId="0ECD38BC" wp14:editId="462C4AD6">
                <wp:simplePos x="0" y="0"/>
                <wp:positionH relativeFrom="column">
                  <wp:posOffset>-430</wp:posOffset>
                </wp:positionH>
                <wp:positionV relativeFrom="paragraph">
                  <wp:posOffset>8891955</wp:posOffset>
                </wp:positionV>
                <wp:extent cx="6120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741E4" id="直接连接符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B57FC23gEAAAEEAAAOAAAAAAAAAAAAAAAAAC4CAABkcnMvZTJvRG9jLnhtbFBLAQItABQABgAI&#10;AAAAIQDvBk853QAAAAsBAAAPAAAAAAAAAAAAAAAAADgEAABkcnMvZG93bnJldi54bWxQSwUGAAAA&#10;AAQABADzAAAAQgUAAAAA&#10;"/>
            </w:pict>
          </mc:Fallback>
        </mc:AlternateContent>
      </w:r>
    </w:p>
    <w:p w14:paraId="3EDA7B21" w14:textId="2F67E7CB" w:rsidR="008F4B5B" w:rsidRDefault="008F4B5B" w:rsidP="008F4B5B">
      <w:pPr>
        <w:pStyle w:val="affffff8"/>
        <w:framePr w:wrap="around"/>
      </w:pPr>
      <w:r w:rsidRPr="008F4B5B">
        <w:rPr>
          <w:rFonts w:ascii="黑体"/>
        </w:rPr>
        <w:fldChar w:fldCharType="begin">
          <w:ffData>
            <w:name w:val="SY"/>
            <w:enabled/>
            <w:calcOnExit w:val="0"/>
            <w:entryMacro w:val="ShowHelp9"/>
            <w:textInput>
              <w:default w:val="××××"/>
              <w:maxLength w:val="4"/>
            </w:textInput>
          </w:ffData>
        </w:fldChar>
      </w:r>
      <w:bookmarkStart w:id="14" w:name="SY"/>
      <w:r w:rsidRPr="008F4B5B">
        <w:rPr>
          <w:rFonts w:ascii="黑体"/>
        </w:rPr>
        <w:instrText xml:space="preserve"> FORMTEXT </w:instrText>
      </w:r>
      <w:r w:rsidRPr="008F4B5B">
        <w:rPr>
          <w:rFonts w:ascii="黑体"/>
        </w:rPr>
      </w:r>
      <w:r w:rsidRPr="008F4B5B">
        <w:rPr>
          <w:rFonts w:ascii="黑体"/>
        </w:rPr>
        <w:fldChar w:fldCharType="separate"/>
      </w:r>
      <w:r w:rsidRPr="008F4B5B">
        <w:rPr>
          <w:rFonts w:ascii="黑体"/>
          <w:noProof/>
        </w:rPr>
        <w:t>××××</w:t>
      </w:r>
      <w:r w:rsidRPr="008F4B5B">
        <w:rPr>
          <w:rFonts w:ascii="黑体"/>
        </w:rPr>
        <w:fldChar w:fldCharType="end"/>
      </w:r>
      <w:bookmarkEnd w:id="14"/>
      <w:r>
        <w:t xml:space="preserve"> </w:t>
      </w:r>
      <w:r w:rsidRPr="008F4B5B">
        <w:rPr>
          <w:rFonts w:ascii="黑体"/>
        </w:rPr>
        <w:t>-</w:t>
      </w:r>
      <w:r>
        <w:t xml:space="preserve"> </w:t>
      </w:r>
      <w:r w:rsidRPr="008F4B5B">
        <w:rPr>
          <w:rFonts w:ascii="黑体"/>
        </w:rPr>
        <w:fldChar w:fldCharType="begin">
          <w:ffData>
            <w:name w:val="SM"/>
            <w:enabled/>
            <w:calcOnExit w:val="0"/>
            <w:entryMacro w:val="ShowHelp9"/>
            <w:textInput>
              <w:default w:val="××"/>
              <w:maxLength w:val="2"/>
            </w:textInput>
          </w:ffData>
        </w:fldChar>
      </w:r>
      <w:bookmarkStart w:id="15" w:name="SM"/>
      <w:r w:rsidRPr="008F4B5B">
        <w:rPr>
          <w:rFonts w:ascii="黑体"/>
        </w:rPr>
        <w:instrText xml:space="preserve"> FORMTEXT </w:instrText>
      </w:r>
      <w:r w:rsidRPr="008F4B5B">
        <w:rPr>
          <w:rFonts w:ascii="黑体"/>
        </w:rPr>
      </w:r>
      <w:r w:rsidRPr="008F4B5B">
        <w:rPr>
          <w:rFonts w:ascii="黑体"/>
        </w:rPr>
        <w:fldChar w:fldCharType="separate"/>
      </w:r>
      <w:r w:rsidRPr="008F4B5B">
        <w:rPr>
          <w:rFonts w:ascii="黑体"/>
          <w:noProof/>
        </w:rPr>
        <w:t>××</w:t>
      </w:r>
      <w:r w:rsidRPr="008F4B5B">
        <w:rPr>
          <w:rFonts w:ascii="黑体"/>
        </w:rPr>
        <w:fldChar w:fldCharType="end"/>
      </w:r>
      <w:bookmarkEnd w:id="15"/>
      <w:r>
        <w:t xml:space="preserve"> </w:t>
      </w:r>
      <w:r w:rsidRPr="008F4B5B">
        <w:rPr>
          <w:rFonts w:ascii="黑体"/>
        </w:rPr>
        <w:t>-</w:t>
      </w:r>
      <w:r>
        <w:t xml:space="preserve"> </w:t>
      </w:r>
      <w:r w:rsidRPr="008F4B5B">
        <w:rPr>
          <w:rFonts w:ascii="黑体"/>
        </w:rPr>
        <w:fldChar w:fldCharType="begin">
          <w:ffData>
            <w:name w:val="SD"/>
            <w:enabled/>
            <w:calcOnExit w:val="0"/>
            <w:entryMacro w:val="ShowHelp9"/>
            <w:textInput>
              <w:default w:val="××"/>
              <w:maxLength w:val="2"/>
            </w:textInput>
          </w:ffData>
        </w:fldChar>
      </w:r>
      <w:bookmarkStart w:id="16" w:name="SD"/>
      <w:r w:rsidRPr="008F4B5B">
        <w:rPr>
          <w:rFonts w:ascii="黑体"/>
        </w:rPr>
        <w:instrText xml:space="preserve"> FORMTEXT </w:instrText>
      </w:r>
      <w:r w:rsidRPr="008F4B5B">
        <w:rPr>
          <w:rFonts w:ascii="黑体"/>
        </w:rPr>
      </w:r>
      <w:r w:rsidRPr="008F4B5B">
        <w:rPr>
          <w:rFonts w:ascii="黑体"/>
        </w:rPr>
        <w:fldChar w:fldCharType="separate"/>
      </w:r>
      <w:r w:rsidR="00723866">
        <w:rPr>
          <w:rFonts w:ascii="黑体"/>
        </w:rPr>
        <w:t>××</w:t>
      </w:r>
      <w:r w:rsidRPr="008F4B5B">
        <w:rPr>
          <w:rFonts w:ascii="黑体"/>
        </w:rPr>
        <w:fldChar w:fldCharType="end"/>
      </w:r>
      <w:bookmarkEnd w:id="16"/>
      <w:r>
        <w:rPr>
          <w:rFonts w:hint="eastAsia"/>
        </w:rPr>
        <w:t>实施</w:t>
      </w:r>
    </w:p>
    <w:p w14:paraId="5EB26F23" w14:textId="77777777" w:rsidR="008F4B5B" w:rsidRDefault="008F4B5B" w:rsidP="008F4B5B">
      <w:pPr>
        <w:pStyle w:val="afff9"/>
        <w:framePr w:wrap="around"/>
      </w:pPr>
      <w:r>
        <w:rPr>
          <w:rFonts w:hint="eastAsia"/>
          <w:noProof/>
        </w:rPr>
        <w:drawing>
          <wp:inline distT="0" distB="0" distL="0" distR="0" wp14:anchorId="767097C0" wp14:editId="2C3FDDB1">
            <wp:extent cx="4451985" cy="720090"/>
            <wp:effectExtent l="0" t="0" r="5715" b="381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4451985" cy="720090"/>
                    </a:xfrm>
                    <a:prstGeom prst="rect">
                      <a:avLst/>
                    </a:prstGeom>
                  </pic:spPr>
                </pic:pic>
              </a:graphicData>
            </a:graphic>
          </wp:inline>
        </w:drawing>
      </w:r>
      <w:r>
        <w:rPr>
          <w:rFonts w:hint="eastAsia"/>
          <w:noProof/>
          <w:w w:val="100"/>
        </w:rPr>
        <mc:AlternateContent>
          <mc:Choice Requires="wps">
            <w:drawing>
              <wp:anchor distT="0" distB="0" distL="114300" distR="114300" simplePos="0" relativeHeight="251663360" behindDoc="1" locked="1" layoutInCell="1" allowOverlap="1" wp14:anchorId="71C8960B" wp14:editId="1D92E61A">
                <wp:simplePos x="0" y="0"/>
                <wp:positionH relativeFrom="column">
                  <wp:posOffset>2921000</wp:posOffset>
                </wp:positionH>
                <wp:positionV relativeFrom="paragraph">
                  <wp:posOffset>6096000</wp:posOffset>
                </wp:positionV>
                <wp:extent cx="1905000" cy="254000"/>
                <wp:effectExtent l="0" t="0" r="0" b="0"/>
                <wp:wrapNone/>
                <wp:docPr id="9"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94880" id="RQ" o:spid="_x0000_s1026" style="position:absolute;left:0;text-align:left;margin-left:230pt;margin-top:480pt;width:150pt;height:2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" stroked="f" strokecolor="#243f60 [1604]" strokeweight="2pt">
                <w10:anchorlock/>
              </v:rect>
            </w:pict>
          </mc:Fallback>
        </mc:AlternateContent>
      </w:r>
      <w:r>
        <w:rPr>
          <w:rFonts w:hint="eastAsia"/>
          <w:noProof/>
          <w:w w:val="100"/>
        </w:rPr>
        <mc:AlternateContent>
          <mc:Choice Requires="wps">
            <w:drawing>
              <wp:anchor distT="0" distB="0" distL="114300" distR="114300" simplePos="0" relativeHeight="251662336" behindDoc="1" locked="0" layoutInCell="1" allowOverlap="1" wp14:anchorId="7063CB95" wp14:editId="2C596401">
                <wp:simplePos x="0" y="0"/>
                <wp:positionH relativeFrom="column">
                  <wp:posOffset>3175000</wp:posOffset>
                </wp:positionH>
                <wp:positionV relativeFrom="paragraph">
                  <wp:posOffset>5778500</wp:posOffset>
                </wp:positionV>
                <wp:extent cx="1270000" cy="304800"/>
                <wp:effectExtent l="0" t="0" r="6350" b="0"/>
                <wp:wrapNone/>
                <wp:docPr id="8"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8BD47" id="LB" o:spid="_x0000_s1026" style="position:absolute;left:0;text-align:left;margin-left:250pt;margin-top:455pt;width:100pt;height:2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" stroked="f" strokecolor="#243f60 [1604]" strokeweight="2pt"/>
            </w:pict>
          </mc:Fallback>
        </mc:AlternateContent>
      </w:r>
      <w:r>
        <w:rPr>
          <w:rFonts w:hint="eastAsia"/>
          <w:noProof/>
          <w:w w:val="100"/>
        </w:rPr>
        <mc:AlternateContent>
          <mc:Choice Requires="wps">
            <w:drawing>
              <wp:anchor distT="0" distB="0" distL="114300" distR="114300" simplePos="0" relativeHeight="251661312" behindDoc="1" locked="0" layoutInCell="1" allowOverlap="1" wp14:anchorId="1564186B" wp14:editId="2A742FFA">
                <wp:simplePos x="0" y="0"/>
                <wp:positionH relativeFrom="column">
                  <wp:posOffset>5778500</wp:posOffset>
                </wp:positionH>
                <wp:positionV relativeFrom="paragraph">
                  <wp:posOffset>2286000</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993B3" id="DT" o:spid="_x0000_s1026" style="position:absolute;left:0;text-align:left;margin-left:455pt;margin-top:180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" stroked="f" strokecolor="#243f60 [1604]" strokeweight="2pt"/>
            </w:pict>
          </mc:Fallback>
        </mc:AlternateContent>
      </w:r>
      <w:r>
        <w:rPr>
          <w:rFonts w:hint="eastAsia"/>
          <w:noProof/>
          <w:w w:val="100"/>
        </w:rPr>
        <mc:AlternateContent>
          <mc:Choice Requires="wps">
            <w:drawing>
              <wp:anchor distT="0" distB="0" distL="114300" distR="114300" simplePos="0" relativeHeight="251660288" behindDoc="0" locked="0" layoutInCell="1" allowOverlap="1" wp14:anchorId="553F43C8" wp14:editId="7256F8AC">
                <wp:simplePos x="0" y="0"/>
                <wp:positionH relativeFrom="column">
                  <wp:posOffset>900000</wp:posOffset>
                </wp:positionH>
                <wp:positionV relativeFrom="paragraph">
                  <wp:posOffset>2700000</wp:posOffset>
                </wp:positionV>
                <wp:extent cx="6120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2BBF8" id="直接连接符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"/>
            </w:pict>
          </mc:Fallback>
        </mc:AlternateContent>
      </w:r>
      <w:r>
        <w:rPr>
          <w:rFonts w:hint="eastAsia"/>
          <w:noProof/>
          <w:w w:val="100"/>
        </w:rPr>
        <mc:AlternateContent>
          <mc:Choice Requires="wps">
            <w:drawing>
              <wp:anchor distT="0" distB="0" distL="114300" distR="114300" simplePos="0" relativeHeight="251659264" behindDoc="0" locked="0" layoutInCell="1" allowOverlap="1" wp14:anchorId="78527865" wp14:editId="0D8EE4D6">
                <wp:simplePos x="0" y="0"/>
                <wp:positionH relativeFrom="column">
                  <wp:posOffset>900000</wp:posOffset>
                </wp:positionH>
                <wp:positionV relativeFrom="paragraph">
                  <wp:posOffset>9252000</wp:posOffset>
                </wp:positionV>
                <wp:extent cx="6120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F2AB72"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Mr3wEAAAEEAAAOAAAAZHJzL2Uyb0RvYy54bWysU0uO1DAQ3SNxB8t72slIM0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"/>
            </w:pict>
          </mc:Fallback>
        </mc:AlternateContent>
      </w:r>
    </w:p>
    <w:p w14:paraId="7E5E7CDC" w14:textId="2EB8CCB4" w:rsidR="008F4B5B" w:rsidRPr="008F4B5B" w:rsidRDefault="00F83CAA" w:rsidP="008F4B5B">
      <w:pPr>
        <w:pStyle w:val="aff8"/>
        <w:sectPr w:rsidR="008F4B5B" w:rsidRPr="008F4B5B" w:rsidSect="008F4B5B">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703296" behindDoc="0" locked="0" layoutInCell="1" allowOverlap="1" wp14:anchorId="57931987" wp14:editId="46FF92E6">
                <wp:simplePos x="0" y="0"/>
                <wp:positionH relativeFrom="column">
                  <wp:posOffset>-68451</wp:posOffset>
                </wp:positionH>
                <wp:positionV relativeFrom="paragraph">
                  <wp:posOffset>2191385</wp:posOffset>
                </wp:positionV>
                <wp:extent cx="612013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1C794" id="Line 1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2.55pt" to="476.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"/>
            </w:pict>
          </mc:Fallback>
        </mc:AlternateContent>
      </w:r>
      <w:r>
        <mc:AlternateContent>
          <mc:Choice Requires="wps">
            <w:drawing>
              <wp:anchor distT="0" distB="0" distL="114300" distR="114300" simplePos="0" relativeHeight="251701248" behindDoc="0" locked="0" layoutInCell="1" allowOverlap="1" wp14:anchorId="35875D37" wp14:editId="02134C53">
                <wp:simplePos x="0" y="0"/>
                <wp:positionH relativeFrom="column">
                  <wp:posOffset>-5080</wp:posOffset>
                </wp:positionH>
                <wp:positionV relativeFrom="paragraph">
                  <wp:posOffset>8912989</wp:posOffset>
                </wp:positionV>
                <wp:extent cx="6120130"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EAF93" id="Line 1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01.8pt" to="481.5pt,7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"/>
            </w:pict>
          </mc:Fallback>
        </mc:AlternateContent>
      </w:r>
    </w:p>
    <w:p w14:paraId="58D330C6" w14:textId="370B4001" w:rsidR="00317F5E" w:rsidRDefault="00317F5E" w:rsidP="00317F5E">
      <w:pPr>
        <w:pStyle w:val="affb"/>
      </w:pPr>
      <w:bookmarkStart w:id="17" w:name="_Toc532920964"/>
      <w:bookmarkStart w:id="18" w:name="_Toc533077754"/>
      <w:bookmarkStart w:id="19" w:name="_Toc534780385"/>
      <w:bookmarkStart w:id="20" w:name="_Toc15914954"/>
      <w:bookmarkStart w:id="21" w:name="_Toc15916238"/>
      <w:bookmarkStart w:id="22" w:name="_Toc15916327"/>
      <w:bookmarkStart w:id="23" w:name="_Toc27477751"/>
      <w:bookmarkStart w:id="24" w:name="_Toc27481327"/>
      <w:bookmarkStart w:id="25" w:name="_Toc32609641"/>
      <w:bookmarkStart w:id="26" w:name="_Toc47604310"/>
      <w:bookmarkStart w:id="27" w:name="_Toc47616750"/>
      <w:r>
        <w:rPr>
          <w:rFonts w:hint="eastAsia"/>
        </w:rPr>
        <w:lastRenderedPageBreak/>
        <w:t>目</w:t>
      </w:r>
      <w:bookmarkStart w:id="28" w:name="BKML"/>
      <w:r>
        <w:rPr>
          <w:rFonts w:hAnsi="黑体"/>
        </w:rPr>
        <w:t> </w:t>
      </w:r>
      <w:r>
        <w:rPr>
          <w:rFonts w:hAnsi="黑体"/>
        </w:rPr>
        <w:t> </w:t>
      </w:r>
      <w:r>
        <w:rPr>
          <w:rFonts w:hint="eastAsia"/>
        </w:rPr>
        <w:t>次</w:t>
      </w:r>
      <w:bookmarkEnd w:id="28"/>
    </w:p>
    <w:p w14:paraId="74169DBD" w14:textId="28ECCF04" w:rsidR="00317F5E" w:rsidRDefault="00317F5E">
      <w:pPr>
        <w:pStyle w:val="12"/>
        <w:spacing w:before="78" w:after="78"/>
        <w:rPr>
          <w:rFonts w:asciiTheme="minorHAnsi" w:eastAsiaTheme="minorEastAsia" w:hAnsiTheme="minorHAnsi" w:cstheme="minorBidi"/>
          <w:noProof/>
          <w:szCs w:val="22"/>
        </w:rPr>
      </w:pPr>
      <w:r>
        <w:fldChar w:fldCharType="begin" w:fldLock="1"/>
      </w:r>
      <w:r>
        <w:instrText xml:space="preserve"> </w:instrText>
      </w:r>
      <w:r>
        <w:rPr>
          <w:rFonts w:hint="eastAsia"/>
        </w:rPr>
        <w:instrText>TOC \h \z \t"前言、引言标题,1,参考文献、索引标题,1,章标题,1,参考文献,1,附录标识,1,一级条标题, 3,二级条标题, 4" \* MERGEFORMAT</w:instrText>
      </w:r>
      <w:r>
        <w:instrText xml:space="preserve"> </w:instrText>
      </w:r>
      <w:r>
        <w:fldChar w:fldCharType="separate"/>
      </w:r>
      <w:hyperlink w:anchor="_Toc47616977" w:history="1">
        <w:r w:rsidRPr="001230D5">
          <w:rPr>
            <w:rStyle w:val="afff7"/>
          </w:rPr>
          <w:t>前言</w:t>
        </w:r>
        <w:r>
          <w:rPr>
            <w:noProof/>
            <w:webHidden/>
          </w:rPr>
          <w:tab/>
        </w:r>
        <w:r>
          <w:rPr>
            <w:noProof/>
            <w:webHidden/>
          </w:rPr>
          <w:fldChar w:fldCharType="begin" w:fldLock="1"/>
        </w:r>
        <w:r>
          <w:rPr>
            <w:noProof/>
            <w:webHidden/>
          </w:rPr>
          <w:instrText xml:space="preserve"> PAGEREF _Toc47616977 \h </w:instrText>
        </w:r>
        <w:r>
          <w:rPr>
            <w:noProof/>
            <w:webHidden/>
          </w:rPr>
        </w:r>
        <w:r>
          <w:rPr>
            <w:noProof/>
            <w:webHidden/>
          </w:rPr>
          <w:fldChar w:fldCharType="separate"/>
        </w:r>
        <w:r>
          <w:rPr>
            <w:noProof/>
            <w:webHidden/>
          </w:rPr>
          <w:t>III</w:t>
        </w:r>
        <w:r>
          <w:rPr>
            <w:noProof/>
            <w:webHidden/>
          </w:rPr>
          <w:fldChar w:fldCharType="end"/>
        </w:r>
      </w:hyperlink>
    </w:p>
    <w:p w14:paraId="22AE3F18" w14:textId="6C883675" w:rsidR="00317F5E" w:rsidRDefault="00863E46">
      <w:pPr>
        <w:pStyle w:val="12"/>
        <w:spacing w:before="78" w:after="78"/>
        <w:rPr>
          <w:rFonts w:asciiTheme="minorHAnsi" w:eastAsiaTheme="minorEastAsia" w:hAnsiTheme="minorHAnsi" w:cstheme="minorBidi"/>
          <w:noProof/>
          <w:szCs w:val="22"/>
        </w:rPr>
      </w:pPr>
      <w:hyperlink w:anchor="_Toc47616978" w:history="1">
        <w:r w:rsidR="00317F5E" w:rsidRPr="001230D5">
          <w:rPr>
            <w:rStyle w:val="afff7"/>
          </w:rPr>
          <w:t>引言</w:t>
        </w:r>
        <w:r w:rsidR="00317F5E">
          <w:rPr>
            <w:noProof/>
            <w:webHidden/>
          </w:rPr>
          <w:tab/>
        </w:r>
        <w:r w:rsidR="00317F5E">
          <w:rPr>
            <w:noProof/>
            <w:webHidden/>
          </w:rPr>
          <w:fldChar w:fldCharType="begin" w:fldLock="1"/>
        </w:r>
        <w:r w:rsidR="00317F5E">
          <w:rPr>
            <w:noProof/>
            <w:webHidden/>
          </w:rPr>
          <w:instrText xml:space="preserve"> PAGEREF _Toc47616978 \h </w:instrText>
        </w:r>
        <w:r w:rsidR="00317F5E">
          <w:rPr>
            <w:noProof/>
            <w:webHidden/>
          </w:rPr>
        </w:r>
        <w:r w:rsidR="00317F5E">
          <w:rPr>
            <w:noProof/>
            <w:webHidden/>
          </w:rPr>
          <w:fldChar w:fldCharType="separate"/>
        </w:r>
        <w:r w:rsidR="00317F5E">
          <w:rPr>
            <w:noProof/>
            <w:webHidden/>
          </w:rPr>
          <w:t>IV</w:t>
        </w:r>
        <w:r w:rsidR="00317F5E">
          <w:rPr>
            <w:noProof/>
            <w:webHidden/>
          </w:rPr>
          <w:fldChar w:fldCharType="end"/>
        </w:r>
      </w:hyperlink>
    </w:p>
    <w:p w14:paraId="11B730B2" w14:textId="1F19CD32" w:rsidR="00317F5E" w:rsidRDefault="00863E46">
      <w:pPr>
        <w:pStyle w:val="12"/>
        <w:spacing w:before="78" w:after="78"/>
        <w:rPr>
          <w:rFonts w:asciiTheme="minorHAnsi" w:eastAsiaTheme="minorEastAsia" w:hAnsiTheme="minorHAnsi" w:cstheme="minorBidi"/>
          <w:noProof/>
          <w:szCs w:val="22"/>
        </w:rPr>
      </w:pPr>
      <w:hyperlink w:anchor="_Toc47616979" w:history="1">
        <w:r w:rsidR="00317F5E" w:rsidRPr="001230D5">
          <w:rPr>
            <w:rStyle w:val="afff7"/>
          </w:rPr>
          <w:t>1 范围</w:t>
        </w:r>
        <w:r w:rsidR="00317F5E">
          <w:rPr>
            <w:noProof/>
            <w:webHidden/>
          </w:rPr>
          <w:tab/>
        </w:r>
        <w:r w:rsidR="00317F5E">
          <w:rPr>
            <w:noProof/>
            <w:webHidden/>
          </w:rPr>
          <w:fldChar w:fldCharType="begin" w:fldLock="1"/>
        </w:r>
        <w:r w:rsidR="00317F5E">
          <w:rPr>
            <w:noProof/>
            <w:webHidden/>
          </w:rPr>
          <w:instrText xml:space="preserve"> PAGEREF _Toc47616979 \h </w:instrText>
        </w:r>
        <w:r w:rsidR="00317F5E">
          <w:rPr>
            <w:noProof/>
            <w:webHidden/>
          </w:rPr>
        </w:r>
        <w:r w:rsidR="00317F5E">
          <w:rPr>
            <w:noProof/>
            <w:webHidden/>
          </w:rPr>
          <w:fldChar w:fldCharType="separate"/>
        </w:r>
        <w:r w:rsidR="00317F5E">
          <w:rPr>
            <w:noProof/>
            <w:webHidden/>
          </w:rPr>
          <w:t>1</w:t>
        </w:r>
        <w:r w:rsidR="00317F5E">
          <w:rPr>
            <w:noProof/>
            <w:webHidden/>
          </w:rPr>
          <w:fldChar w:fldCharType="end"/>
        </w:r>
      </w:hyperlink>
    </w:p>
    <w:p w14:paraId="3BD3E040" w14:textId="5B4EF9CA" w:rsidR="00317F5E" w:rsidRDefault="00863E46">
      <w:pPr>
        <w:pStyle w:val="12"/>
        <w:spacing w:before="78" w:after="78"/>
        <w:rPr>
          <w:rFonts w:asciiTheme="minorHAnsi" w:eastAsiaTheme="minorEastAsia" w:hAnsiTheme="minorHAnsi" w:cstheme="minorBidi"/>
          <w:noProof/>
          <w:szCs w:val="22"/>
        </w:rPr>
      </w:pPr>
      <w:hyperlink w:anchor="_Toc47616980" w:history="1">
        <w:r w:rsidR="00317F5E" w:rsidRPr="001230D5">
          <w:rPr>
            <w:rStyle w:val="afff7"/>
          </w:rPr>
          <w:t>2</w:t>
        </w:r>
        <w:r w:rsidR="00317F5E" w:rsidRPr="001230D5">
          <w:rPr>
            <w:rStyle w:val="afff7"/>
            <w:rFonts w:ascii="Times New Roman"/>
          </w:rPr>
          <w:t xml:space="preserve"> </w:t>
        </w:r>
        <w:r w:rsidR="00317F5E" w:rsidRPr="001230D5">
          <w:rPr>
            <w:rStyle w:val="afff7"/>
            <w:rFonts w:ascii="Times New Roman"/>
          </w:rPr>
          <w:t>规范性引用文件</w:t>
        </w:r>
        <w:r w:rsidR="00317F5E">
          <w:rPr>
            <w:noProof/>
            <w:webHidden/>
          </w:rPr>
          <w:tab/>
        </w:r>
        <w:r w:rsidR="00317F5E">
          <w:rPr>
            <w:noProof/>
            <w:webHidden/>
          </w:rPr>
          <w:fldChar w:fldCharType="begin" w:fldLock="1"/>
        </w:r>
        <w:r w:rsidR="00317F5E">
          <w:rPr>
            <w:noProof/>
            <w:webHidden/>
          </w:rPr>
          <w:instrText xml:space="preserve"> PAGEREF _Toc47616980 \h </w:instrText>
        </w:r>
        <w:r w:rsidR="00317F5E">
          <w:rPr>
            <w:noProof/>
            <w:webHidden/>
          </w:rPr>
        </w:r>
        <w:r w:rsidR="00317F5E">
          <w:rPr>
            <w:noProof/>
            <w:webHidden/>
          </w:rPr>
          <w:fldChar w:fldCharType="separate"/>
        </w:r>
        <w:r w:rsidR="00317F5E">
          <w:rPr>
            <w:noProof/>
            <w:webHidden/>
          </w:rPr>
          <w:t>1</w:t>
        </w:r>
        <w:r w:rsidR="00317F5E">
          <w:rPr>
            <w:noProof/>
            <w:webHidden/>
          </w:rPr>
          <w:fldChar w:fldCharType="end"/>
        </w:r>
      </w:hyperlink>
    </w:p>
    <w:p w14:paraId="4A4ECAF2" w14:textId="6E4B4A3E" w:rsidR="00317F5E" w:rsidRDefault="00863E46">
      <w:pPr>
        <w:pStyle w:val="12"/>
        <w:spacing w:before="78" w:after="78"/>
        <w:rPr>
          <w:rFonts w:asciiTheme="minorHAnsi" w:eastAsiaTheme="minorEastAsia" w:hAnsiTheme="minorHAnsi" w:cstheme="minorBidi"/>
          <w:noProof/>
          <w:szCs w:val="22"/>
        </w:rPr>
      </w:pPr>
      <w:hyperlink w:anchor="_Toc47616981" w:history="1">
        <w:r w:rsidR="00317F5E" w:rsidRPr="001230D5">
          <w:rPr>
            <w:rStyle w:val="afff7"/>
          </w:rPr>
          <w:t>3</w:t>
        </w:r>
        <w:r w:rsidR="00317F5E" w:rsidRPr="001230D5">
          <w:rPr>
            <w:rStyle w:val="afff7"/>
            <w:rFonts w:ascii="Times New Roman"/>
          </w:rPr>
          <w:t xml:space="preserve"> </w:t>
        </w:r>
        <w:r w:rsidR="00317F5E" w:rsidRPr="001230D5">
          <w:rPr>
            <w:rStyle w:val="afff7"/>
            <w:rFonts w:ascii="Times New Roman"/>
          </w:rPr>
          <w:t>术语和定义</w:t>
        </w:r>
        <w:r w:rsidR="00317F5E">
          <w:rPr>
            <w:noProof/>
            <w:webHidden/>
          </w:rPr>
          <w:tab/>
        </w:r>
        <w:r w:rsidR="00317F5E">
          <w:rPr>
            <w:noProof/>
            <w:webHidden/>
          </w:rPr>
          <w:fldChar w:fldCharType="begin" w:fldLock="1"/>
        </w:r>
        <w:r w:rsidR="00317F5E">
          <w:rPr>
            <w:noProof/>
            <w:webHidden/>
          </w:rPr>
          <w:instrText xml:space="preserve"> PAGEREF _Toc47616981 \h </w:instrText>
        </w:r>
        <w:r w:rsidR="00317F5E">
          <w:rPr>
            <w:noProof/>
            <w:webHidden/>
          </w:rPr>
        </w:r>
        <w:r w:rsidR="00317F5E">
          <w:rPr>
            <w:noProof/>
            <w:webHidden/>
          </w:rPr>
          <w:fldChar w:fldCharType="separate"/>
        </w:r>
        <w:r w:rsidR="00317F5E">
          <w:rPr>
            <w:noProof/>
            <w:webHidden/>
          </w:rPr>
          <w:t>1</w:t>
        </w:r>
        <w:r w:rsidR="00317F5E">
          <w:rPr>
            <w:noProof/>
            <w:webHidden/>
          </w:rPr>
          <w:fldChar w:fldCharType="end"/>
        </w:r>
      </w:hyperlink>
    </w:p>
    <w:p w14:paraId="5C426A9B" w14:textId="3FE1CE92" w:rsidR="00317F5E" w:rsidRDefault="00863E46">
      <w:pPr>
        <w:pStyle w:val="12"/>
        <w:spacing w:before="78" w:after="78"/>
        <w:rPr>
          <w:rFonts w:asciiTheme="minorHAnsi" w:eastAsiaTheme="minorEastAsia" w:hAnsiTheme="minorHAnsi" w:cstheme="minorBidi"/>
          <w:noProof/>
          <w:szCs w:val="22"/>
        </w:rPr>
      </w:pPr>
      <w:hyperlink w:anchor="_Toc47616987" w:history="1">
        <w:r w:rsidR="00317F5E" w:rsidRPr="001230D5">
          <w:rPr>
            <w:rStyle w:val="afff7"/>
          </w:rPr>
          <w:t>4</w:t>
        </w:r>
        <w:r w:rsidR="00317F5E" w:rsidRPr="001230D5">
          <w:rPr>
            <w:rStyle w:val="afff7"/>
            <w:rFonts w:ascii="Times New Roman"/>
          </w:rPr>
          <w:t xml:space="preserve"> </w:t>
        </w:r>
        <w:r w:rsidR="00317F5E" w:rsidRPr="001230D5">
          <w:rPr>
            <w:rStyle w:val="afff7"/>
            <w:rFonts w:ascii="Times New Roman"/>
          </w:rPr>
          <w:t>安全分类</w:t>
        </w:r>
        <w:r w:rsidR="00317F5E">
          <w:rPr>
            <w:noProof/>
            <w:webHidden/>
          </w:rPr>
          <w:tab/>
        </w:r>
        <w:r w:rsidR="00317F5E">
          <w:rPr>
            <w:noProof/>
            <w:webHidden/>
          </w:rPr>
          <w:fldChar w:fldCharType="begin" w:fldLock="1"/>
        </w:r>
        <w:r w:rsidR="00317F5E">
          <w:rPr>
            <w:noProof/>
            <w:webHidden/>
          </w:rPr>
          <w:instrText xml:space="preserve"> PAGEREF _Toc47616987 \h </w:instrText>
        </w:r>
        <w:r w:rsidR="00317F5E">
          <w:rPr>
            <w:noProof/>
            <w:webHidden/>
          </w:rPr>
        </w:r>
        <w:r w:rsidR="00317F5E">
          <w:rPr>
            <w:noProof/>
            <w:webHidden/>
          </w:rPr>
          <w:fldChar w:fldCharType="separate"/>
        </w:r>
        <w:r w:rsidR="00317F5E">
          <w:rPr>
            <w:noProof/>
            <w:webHidden/>
          </w:rPr>
          <w:t>2</w:t>
        </w:r>
        <w:r w:rsidR="00317F5E">
          <w:rPr>
            <w:noProof/>
            <w:webHidden/>
          </w:rPr>
          <w:fldChar w:fldCharType="end"/>
        </w:r>
      </w:hyperlink>
    </w:p>
    <w:p w14:paraId="7B00AA00" w14:textId="091D65B1" w:rsidR="00317F5E" w:rsidRDefault="00863E46">
      <w:pPr>
        <w:pStyle w:val="32"/>
        <w:ind w:firstLine="210"/>
        <w:rPr>
          <w:rFonts w:asciiTheme="minorHAnsi" w:eastAsiaTheme="minorEastAsia" w:hAnsiTheme="minorHAnsi" w:cstheme="minorBidi"/>
          <w:noProof/>
          <w:szCs w:val="22"/>
        </w:rPr>
      </w:pPr>
      <w:hyperlink w:anchor="_Toc47616988" w:history="1">
        <w:r w:rsidR="00317F5E" w:rsidRPr="001230D5">
          <w:rPr>
            <w:rStyle w:val="afff7"/>
          </w:rPr>
          <w:t>4.1 概述</w:t>
        </w:r>
        <w:r w:rsidR="00317F5E">
          <w:rPr>
            <w:noProof/>
            <w:webHidden/>
          </w:rPr>
          <w:tab/>
        </w:r>
        <w:r w:rsidR="00317F5E">
          <w:rPr>
            <w:noProof/>
            <w:webHidden/>
          </w:rPr>
          <w:fldChar w:fldCharType="begin" w:fldLock="1"/>
        </w:r>
        <w:r w:rsidR="00317F5E">
          <w:rPr>
            <w:noProof/>
            <w:webHidden/>
          </w:rPr>
          <w:instrText xml:space="preserve"> PAGEREF _Toc47616988 \h </w:instrText>
        </w:r>
        <w:r w:rsidR="00317F5E">
          <w:rPr>
            <w:noProof/>
            <w:webHidden/>
          </w:rPr>
        </w:r>
        <w:r w:rsidR="00317F5E">
          <w:rPr>
            <w:noProof/>
            <w:webHidden/>
          </w:rPr>
          <w:fldChar w:fldCharType="separate"/>
        </w:r>
        <w:r w:rsidR="00317F5E">
          <w:rPr>
            <w:noProof/>
            <w:webHidden/>
          </w:rPr>
          <w:t>2</w:t>
        </w:r>
        <w:r w:rsidR="00317F5E">
          <w:rPr>
            <w:noProof/>
            <w:webHidden/>
          </w:rPr>
          <w:fldChar w:fldCharType="end"/>
        </w:r>
      </w:hyperlink>
    </w:p>
    <w:p w14:paraId="6386BF34" w14:textId="0EFE3374" w:rsidR="00317F5E" w:rsidRDefault="00863E46">
      <w:pPr>
        <w:pStyle w:val="32"/>
        <w:ind w:firstLine="210"/>
        <w:rPr>
          <w:rFonts w:asciiTheme="minorHAnsi" w:eastAsiaTheme="minorEastAsia" w:hAnsiTheme="minorHAnsi" w:cstheme="minorBidi"/>
          <w:noProof/>
          <w:szCs w:val="22"/>
        </w:rPr>
      </w:pPr>
      <w:hyperlink w:anchor="_Toc47616989" w:history="1">
        <w:r w:rsidR="00317F5E" w:rsidRPr="001230D5">
          <w:rPr>
            <w:rStyle w:val="afff7"/>
          </w:rPr>
          <w:t>4.2 分类职责</w:t>
        </w:r>
        <w:r w:rsidR="00317F5E">
          <w:rPr>
            <w:noProof/>
            <w:webHidden/>
          </w:rPr>
          <w:tab/>
        </w:r>
        <w:r w:rsidR="00317F5E">
          <w:rPr>
            <w:noProof/>
            <w:webHidden/>
          </w:rPr>
          <w:fldChar w:fldCharType="begin" w:fldLock="1"/>
        </w:r>
        <w:r w:rsidR="00317F5E">
          <w:rPr>
            <w:noProof/>
            <w:webHidden/>
          </w:rPr>
          <w:instrText xml:space="preserve"> PAGEREF _Toc47616989 \h </w:instrText>
        </w:r>
        <w:r w:rsidR="00317F5E">
          <w:rPr>
            <w:noProof/>
            <w:webHidden/>
          </w:rPr>
        </w:r>
        <w:r w:rsidR="00317F5E">
          <w:rPr>
            <w:noProof/>
            <w:webHidden/>
          </w:rPr>
          <w:fldChar w:fldCharType="separate"/>
        </w:r>
        <w:r w:rsidR="00317F5E">
          <w:rPr>
            <w:noProof/>
            <w:webHidden/>
          </w:rPr>
          <w:t>2</w:t>
        </w:r>
        <w:r w:rsidR="00317F5E">
          <w:rPr>
            <w:noProof/>
            <w:webHidden/>
          </w:rPr>
          <w:fldChar w:fldCharType="end"/>
        </w:r>
      </w:hyperlink>
    </w:p>
    <w:p w14:paraId="43621BCF" w14:textId="0374ADFC" w:rsidR="00317F5E" w:rsidRDefault="00863E46">
      <w:pPr>
        <w:pStyle w:val="32"/>
        <w:ind w:firstLine="210"/>
        <w:rPr>
          <w:rFonts w:asciiTheme="minorHAnsi" w:eastAsiaTheme="minorEastAsia" w:hAnsiTheme="minorHAnsi" w:cstheme="minorBidi"/>
          <w:noProof/>
          <w:szCs w:val="22"/>
        </w:rPr>
      </w:pPr>
      <w:hyperlink w:anchor="_Toc47616990" w:history="1">
        <w:r w:rsidR="00317F5E" w:rsidRPr="001230D5">
          <w:rPr>
            <w:rStyle w:val="afff7"/>
          </w:rPr>
          <w:t>4.3 曝辐限值</w:t>
        </w:r>
        <w:r w:rsidR="00317F5E">
          <w:rPr>
            <w:noProof/>
            <w:webHidden/>
          </w:rPr>
          <w:tab/>
        </w:r>
        <w:r w:rsidR="00317F5E">
          <w:rPr>
            <w:noProof/>
            <w:webHidden/>
          </w:rPr>
          <w:fldChar w:fldCharType="begin" w:fldLock="1"/>
        </w:r>
        <w:r w:rsidR="00317F5E">
          <w:rPr>
            <w:noProof/>
            <w:webHidden/>
          </w:rPr>
          <w:instrText xml:space="preserve"> PAGEREF _Toc47616990 \h </w:instrText>
        </w:r>
        <w:r w:rsidR="00317F5E">
          <w:rPr>
            <w:noProof/>
            <w:webHidden/>
          </w:rPr>
        </w:r>
        <w:r w:rsidR="00317F5E">
          <w:rPr>
            <w:noProof/>
            <w:webHidden/>
          </w:rPr>
          <w:fldChar w:fldCharType="separate"/>
        </w:r>
        <w:r w:rsidR="00317F5E">
          <w:rPr>
            <w:noProof/>
            <w:webHidden/>
          </w:rPr>
          <w:t>2</w:t>
        </w:r>
        <w:r w:rsidR="00317F5E">
          <w:rPr>
            <w:noProof/>
            <w:webHidden/>
          </w:rPr>
          <w:fldChar w:fldCharType="end"/>
        </w:r>
      </w:hyperlink>
    </w:p>
    <w:p w14:paraId="25D1BFF3" w14:textId="4BF2A3E8" w:rsidR="00317F5E" w:rsidRDefault="00863E46">
      <w:pPr>
        <w:pStyle w:val="32"/>
        <w:ind w:firstLine="210"/>
        <w:rPr>
          <w:rFonts w:asciiTheme="minorHAnsi" w:eastAsiaTheme="minorEastAsia" w:hAnsiTheme="minorHAnsi" w:cstheme="minorBidi"/>
          <w:noProof/>
          <w:szCs w:val="22"/>
        </w:rPr>
      </w:pPr>
      <w:hyperlink w:anchor="_Toc47616991" w:history="1">
        <w:r w:rsidR="00317F5E" w:rsidRPr="001230D5">
          <w:rPr>
            <w:rStyle w:val="afff7"/>
          </w:rPr>
          <w:t>4.4 分类方法</w:t>
        </w:r>
        <w:r w:rsidR="00317F5E">
          <w:rPr>
            <w:noProof/>
            <w:webHidden/>
          </w:rPr>
          <w:tab/>
        </w:r>
        <w:r w:rsidR="00317F5E">
          <w:rPr>
            <w:noProof/>
            <w:webHidden/>
          </w:rPr>
          <w:fldChar w:fldCharType="begin" w:fldLock="1"/>
        </w:r>
        <w:r w:rsidR="00317F5E">
          <w:rPr>
            <w:noProof/>
            <w:webHidden/>
          </w:rPr>
          <w:instrText xml:space="preserve"> PAGEREF _Toc47616991 \h </w:instrText>
        </w:r>
        <w:r w:rsidR="00317F5E">
          <w:rPr>
            <w:noProof/>
            <w:webHidden/>
          </w:rPr>
        </w:r>
        <w:r w:rsidR="00317F5E">
          <w:rPr>
            <w:noProof/>
            <w:webHidden/>
          </w:rPr>
          <w:fldChar w:fldCharType="separate"/>
        </w:r>
        <w:r w:rsidR="00317F5E">
          <w:rPr>
            <w:noProof/>
            <w:webHidden/>
          </w:rPr>
          <w:t>2</w:t>
        </w:r>
        <w:r w:rsidR="00317F5E">
          <w:rPr>
            <w:noProof/>
            <w:webHidden/>
          </w:rPr>
          <w:fldChar w:fldCharType="end"/>
        </w:r>
      </w:hyperlink>
    </w:p>
    <w:p w14:paraId="7ABD8864" w14:textId="274FB218" w:rsidR="00317F5E" w:rsidRPr="00317F5E" w:rsidRDefault="00863E46">
      <w:pPr>
        <w:pStyle w:val="12"/>
        <w:spacing w:before="78" w:after="78"/>
        <w:rPr>
          <w:rFonts w:hAnsi="宋体" w:cstheme="minorBidi"/>
          <w:noProof/>
          <w:szCs w:val="22"/>
        </w:rPr>
      </w:pPr>
      <w:hyperlink w:anchor="_Toc47616992" w:history="1">
        <w:r w:rsidR="00317F5E" w:rsidRPr="00317F5E">
          <w:rPr>
            <w:rStyle w:val="afff7"/>
            <w:rFonts w:hAnsi="宋体"/>
          </w:rPr>
          <w:t>5 安全评估</w:t>
        </w:r>
        <w:r w:rsidR="00317F5E" w:rsidRPr="00317F5E">
          <w:rPr>
            <w:rFonts w:hAnsi="宋体"/>
            <w:noProof/>
            <w:webHidden/>
          </w:rPr>
          <w:tab/>
        </w:r>
        <w:r w:rsidR="00317F5E" w:rsidRPr="00317F5E">
          <w:rPr>
            <w:rFonts w:hAnsi="宋体"/>
            <w:noProof/>
            <w:webHidden/>
          </w:rPr>
          <w:fldChar w:fldCharType="begin" w:fldLock="1"/>
        </w:r>
        <w:r w:rsidR="00317F5E" w:rsidRPr="00317F5E">
          <w:rPr>
            <w:rFonts w:hAnsi="宋体"/>
            <w:noProof/>
            <w:webHidden/>
          </w:rPr>
          <w:instrText xml:space="preserve"> PAGEREF _Toc47616992 \h </w:instrText>
        </w:r>
        <w:r w:rsidR="00317F5E" w:rsidRPr="00317F5E">
          <w:rPr>
            <w:rFonts w:hAnsi="宋体"/>
            <w:noProof/>
            <w:webHidden/>
          </w:rPr>
        </w:r>
        <w:r w:rsidR="00317F5E" w:rsidRPr="00317F5E">
          <w:rPr>
            <w:rFonts w:hAnsi="宋体"/>
            <w:noProof/>
            <w:webHidden/>
          </w:rPr>
          <w:fldChar w:fldCharType="separate"/>
        </w:r>
        <w:r w:rsidR="00317F5E" w:rsidRPr="00317F5E">
          <w:rPr>
            <w:rFonts w:hAnsi="宋体"/>
            <w:noProof/>
            <w:webHidden/>
          </w:rPr>
          <w:t>4</w:t>
        </w:r>
        <w:r w:rsidR="00317F5E" w:rsidRPr="00317F5E">
          <w:rPr>
            <w:rFonts w:hAnsi="宋体"/>
            <w:noProof/>
            <w:webHidden/>
          </w:rPr>
          <w:fldChar w:fldCharType="end"/>
        </w:r>
      </w:hyperlink>
    </w:p>
    <w:p w14:paraId="54267098" w14:textId="2291068F" w:rsidR="00317F5E" w:rsidRPr="00317F5E" w:rsidRDefault="00863E46">
      <w:pPr>
        <w:pStyle w:val="32"/>
        <w:ind w:firstLine="210"/>
        <w:rPr>
          <w:rFonts w:hAnsi="宋体" w:cstheme="minorBidi"/>
          <w:noProof/>
          <w:szCs w:val="22"/>
        </w:rPr>
      </w:pPr>
      <w:hyperlink w:anchor="_Toc47616993" w:history="1">
        <w:r w:rsidR="00317F5E" w:rsidRPr="00317F5E">
          <w:rPr>
            <w:rStyle w:val="afff7"/>
            <w:rFonts w:hAnsi="宋体"/>
          </w:rPr>
          <w:t>5.1 概述</w:t>
        </w:r>
        <w:r w:rsidR="00317F5E" w:rsidRPr="00317F5E">
          <w:rPr>
            <w:rFonts w:hAnsi="宋体"/>
            <w:noProof/>
            <w:webHidden/>
          </w:rPr>
          <w:tab/>
        </w:r>
        <w:r w:rsidR="00317F5E" w:rsidRPr="00317F5E">
          <w:rPr>
            <w:rFonts w:hAnsi="宋体"/>
            <w:noProof/>
            <w:webHidden/>
          </w:rPr>
          <w:fldChar w:fldCharType="begin" w:fldLock="1"/>
        </w:r>
        <w:r w:rsidR="00317F5E" w:rsidRPr="00317F5E">
          <w:rPr>
            <w:rFonts w:hAnsi="宋体"/>
            <w:noProof/>
            <w:webHidden/>
          </w:rPr>
          <w:instrText xml:space="preserve"> PAGEREF _Toc47616993 \h </w:instrText>
        </w:r>
        <w:r w:rsidR="00317F5E" w:rsidRPr="00317F5E">
          <w:rPr>
            <w:rFonts w:hAnsi="宋体"/>
            <w:noProof/>
            <w:webHidden/>
          </w:rPr>
        </w:r>
        <w:r w:rsidR="00317F5E" w:rsidRPr="00317F5E">
          <w:rPr>
            <w:rFonts w:hAnsi="宋体"/>
            <w:noProof/>
            <w:webHidden/>
          </w:rPr>
          <w:fldChar w:fldCharType="separate"/>
        </w:r>
        <w:r w:rsidR="00317F5E" w:rsidRPr="00317F5E">
          <w:rPr>
            <w:rFonts w:hAnsi="宋体"/>
            <w:noProof/>
            <w:webHidden/>
          </w:rPr>
          <w:t>4</w:t>
        </w:r>
        <w:r w:rsidR="00317F5E" w:rsidRPr="00317F5E">
          <w:rPr>
            <w:rFonts w:hAnsi="宋体"/>
            <w:noProof/>
            <w:webHidden/>
          </w:rPr>
          <w:fldChar w:fldCharType="end"/>
        </w:r>
      </w:hyperlink>
    </w:p>
    <w:p w14:paraId="61BA5241" w14:textId="7EFD073A" w:rsidR="00317F5E" w:rsidRPr="00317F5E" w:rsidRDefault="00863E46">
      <w:pPr>
        <w:pStyle w:val="32"/>
        <w:ind w:firstLine="210"/>
        <w:rPr>
          <w:rFonts w:hAnsi="宋体" w:cstheme="minorBidi"/>
          <w:noProof/>
          <w:szCs w:val="22"/>
        </w:rPr>
      </w:pPr>
      <w:hyperlink w:anchor="_Toc47616994" w:history="1">
        <w:r w:rsidR="00317F5E" w:rsidRPr="00317F5E">
          <w:rPr>
            <w:rStyle w:val="afff7"/>
            <w:rFonts w:hAnsi="宋体"/>
          </w:rPr>
          <w:t>5.2 评估条件</w:t>
        </w:r>
        <w:r w:rsidR="00317F5E" w:rsidRPr="00317F5E">
          <w:rPr>
            <w:rFonts w:hAnsi="宋体"/>
            <w:noProof/>
            <w:webHidden/>
          </w:rPr>
          <w:tab/>
        </w:r>
        <w:r w:rsidR="00317F5E" w:rsidRPr="00317F5E">
          <w:rPr>
            <w:rFonts w:hAnsi="宋体"/>
            <w:noProof/>
            <w:webHidden/>
          </w:rPr>
          <w:fldChar w:fldCharType="begin" w:fldLock="1"/>
        </w:r>
        <w:r w:rsidR="00317F5E" w:rsidRPr="00317F5E">
          <w:rPr>
            <w:rFonts w:hAnsi="宋体"/>
            <w:noProof/>
            <w:webHidden/>
          </w:rPr>
          <w:instrText xml:space="preserve"> PAGEREF _Toc47616994 \h </w:instrText>
        </w:r>
        <w:r w:rsidR="00317F5E" w:rsidRPr="00317F5E">
          <w:rPr>
            <w:rFonts w:hAnsi="宋体"/>
            <w:noProof/>
            <w:webHidden/>
          </w:rPr>
        </w:r>
        <w:r w:rsidR="00317F5E" w:rsidRPr="00317F5E">
          <w:rPr>
            <w:rFonts w:hAnsi="宋体"/>
            <w:noProof/>
            <w:webHidden/>
          </w:rPr>
          <w:fldChar w:fldCharType="separate"/>
        </w:r>
        <w:r w:rsidR="00317F5E" w:rsidRPr="00317F5E">
          <w:rPr>
            <w:rFonts w:hAnsi="宋体"/>
            <w:noProof/>
            <w:webHidden/>
          </w:rPr>
          <w:t>4</w:t>
        </w:r>
        <w:r w:rsidR="00317F5E" w:rsidRPr="00317F5E">
          <w:rPr>
            <w:rFonts w:hAnsi="宋体"/>
            <w:noProof/>
            <w:webHidden/>
          </w:rPr>
          <w:fldChar w:fldCharType="end"/>
        </w:r>
      </w:hyperlink>
    </w:p>
    <w:p w14:paraId="43F27C0D" w14:textId="767876E1" w:rsidR="00317F5E" w:rsidRPr="00317F5E" w:rsidRDefault="00863E46">
      <w:pPr>
        <w:pStyle w:val="32"/>
        <w:ind w:firstLine="210"/>
        <w:rPr>
          <w:rFonts w:hAnsi="宋体" w:cstheme="minorBidi"/>
          <w:noProof/>
          <w:szCs w:val="22"/>
        </w:rPr>
      </w:pPr>
      <w:hyperlink w:anchor="_Toc47616995" w:history="1">
        <w:r w:rsidR="00317F5E" w:rsidRPr="00317F5E">
          <w:rPr>
            <w:rStyle w:val="afff7"/>
            <w:rFonts w:hAnsi="宋体"/>
          </w:rPr>
          <w:t>5.3 可达发射值</w:t>
        </w:r>
        <w:r w:rsidR="00317F5E" w:rsidRPr="00317F5E">
          <w:rPr>
            <w:rFonts w:hAnsi="宋体"/>
            <w:noProof/>
            <w:webHidden/>
          </w:rPr>
          <w:tab/>
        </w:r>
        <w:r w:rsidR="00317F5E" w:rsidRPr="00317F5E">
          <w:rPr>
            <w:rFonts w:hAnsi="宋体"/>
            <w:noProof/>
            <w:webHidden/>
          </w:rPr>
          <w:fldChar w:fldCharType="begin" w:fldLock="1"/>
        </w:r>
        <w:r w:rsidR="00317F5E" w:rsidRPr="00317F5E">
          <w:rPr>
            <w:rFonts w:hAnsi="宋体"/>
            <w:noProof/>
            <w:webHidden/>
          </w:rPr>
          <w:instrText xml:space="preserve"> PAGEREF _Toc47616995 \h </w:instrText>
        </w:r>
        <w:r w:rsidR="00317F5E" w:rsidRPr="00317F5E">
          <w:rPr>
            <w:rFonts w:hAnsi="宋体"/>
            <w:noProof/>
            <w:webHidden/>
          </w:rPr>
        </w:r>
        <w:r w:rsidR="00317F5E" w:rsidRPr="00317F5E">
          <w:rPr>
            <w:rFonts w:hAnsi="宋体"/>
            <w:noProof/>
            <w:webHidden/>
          </w:rPr>
          <w:fldChar w:fldCharType="separate"/>
        </w:r>
        <w:r w:rsidR="00317F5E" w:rsidRPr="00317F5E">
          <w:rPr>
            <w:rFonts w:hAnsi="宋体"/>
            <w:noProof/>
            <w:webHidden/>
          </w:rPr>
          <w:t>5</w:t>
        </w:r>
        <w:r w:rsidR="00317F5E" w:rsidRPr="00317F5E">
          <w:rPr>
            <w:rFonts w:hAnsi="宋体"/>
            <w:noProof/>
            <w:webHidden/>
          </w:rPr>
          <w:fldChar w:fldCharType="end"/>
        </w:r>
      </w:hyperlink>
    </w:p>
    <w:p w14:paraId="06468C24" w14:textId="41E4A773" w:rsidR="00317F5E" w:rsidRPr="00317F5E" w:rsidRDefault="00863E46">
      <w:pPr>
        <w:pStyle w:val="32"/>
        <w:ind w:firstLine="210"/>
        <w:rPr>
          <w:rFonts w:hAnsi="宋体" w:cstheme="minorBidi"/>
          <w:noProof/>
          <w:szCs w:val="22"/>
        </w:rPr>
      </w:pPr>
      <w:hyperlink w:anchor="_Toc47616997" w:history="1">
        <w:r w:rsidR="00317F5E" w:rsidRPr="00317F5E">
          <w:rPr>
            <w:rStyle w:val="afff7"/>
            <w:rFonts w:hAnsi="宋体"/>
          </w:rPr>
          <w:t>5.4 危险类别</w:t>
        </w:r>
        <w:r w:rsidR="00317F5E" w:rsidRPr="00317F5E">
          <w:rPr>
            <w:rFonts w:hAnsi="宋体"/>
            <w:noProof/>
            <w:webHidden/>
          </w:rPr>
          <w:tab/>
        </w:r>
        <w:r w:rsidR="00317F5E" w:rsidRPr="00317F5E">
          <w:rPr>
            <w:rFonts w:hAnsi="宋体"/>
            <w:noProof/>
            <w:webHidden/>
          </w:rPr>
          <w:fldChar w:fldCharType="begin" w:fldLock="1"/>
        </w:r>
        <w:r w:rsidR="00317F5E" w:rsidRPr="00317F5E">
          <w:rPr>
            <w:rFonts w:hAnsi="宋体"/>
            <w:noProof/>
            <w:webHidden/>
          </w:rPr>
          <w:instrText xml:space="preserve"> PAGEREF _Toc47616997 \h </w:instrText>
        </w:r>
        <w:r w:rsidR="00317F5E" w:rsidRPr="00317F5E">
          <w:rPr>
            <w:rFonts w:hAnsi="宋体"/>
            <w:noProof/>
            <w:webHidden/>
          </w:rPr>
        </w:r>
        <w:r w:rsidR="00317F5E" w:rsidRPr="00317F5E">
          <w:rPr>
            <w:rFonts w:hAnsi="宋体"/>
            <w:noProof/>
            <w:webHidden/>
          </w:rPr>
          <w:fldChar w:fldCharType="separate"/>
        </w:r>
        <w:r w:rsidR="00317F5E" w:rsidRPr="00317F5E">
          <w:rPr>
            <w:rFonts w:hAnsi="宋体"/>
            <w:noProof/>
            <w:webHidden/>
          </w:rPr>
          <w:t>7</w:t>
        </w:r>
        <w:r w:rsidR="00317F5E" w:rsidRPr="00317F5E">
          <w:rPr>
            <w:rFonts w:hAnsi="宋体"/>
            <w:noProof/>
            <w:webHidden/>
          </w:rPr>
          <w:fldChar w:fldCharType="end"/>
        </w:r>
      </w:hyperlink>
    </w:p>
    <w:p w14:paraId="1DA1C3A0" w14:textId="31F502A8" w:rsidR="00317F5E" w:rsidRDefault="00863E46">
      <w:pPr>
        <w:pStyle w:val="12"/>
        <w:spacing w:before="78" w:after="78"/>
        <w:rPr>
          <w:rFonts w:asciiTheme="minorHAnsi" w:eastAsiaTheme="minorEastAsia" w:hAnsiTheme="minorHAnsi" w:cstheme="minorBidi"/>
          <w:noProof/>
          <w:szCs w:val="22"/>
        </w:rPr>
      </w:pPr>
      <w:hyperlink w:anchor="_Toc47617002" w:history="1">
        <w:r w:rsidR="00317F5E" w:rsidRPr="001230D5">
          <w:rPr>
            <w:rStyle w:val="afff7"/>
          </w:rPr>
          <w:t>6</w:t>
        </w:r>
        <w:r w:rsidR="00317F5E" w:rsidRPr="001230D5">
          <w:rPr>
            <w:rStyle w:val="afff7"/>
            <w:rFonts w:ascii="Times New Roman"/>
          </w:rPr>
          <w:t xml:space="preserve"> </w:t>
        </w:r>
        <w:r w:rsidR="00317F5E" w:rsidRPr="001230D5">
          <w:rPr>
            <w:rStyle w:val="afff7"/>
            <w:rFonts w:ascii="Times New Roman"/>
          </w:rPr>
          <w:t>风险控制措施</w:t>
        </w:r>
        <w:r w:rsidR="00317F5E">
          <w:rPr>
            <w:noProof/>
            <w:webHidden/>
          </w:rPr>
          <w:tab/>
        </w:r>
        <w:r w:rsidR="00317F5E">
          <w:rPr>
            <w:noProof/>
            <w:webHidden/>
          </w:rPr>
          <w:fldChar w:fldCharType="begin" w:fldLock="1"/>
        </w:r>
        <w:r w:rsidR="00317F5E">
          <w:rPr>
            <w:noProof/>
            <w:webHidden/>
          </w:rPr>
          <w:instrText xml:space="preserve"> PAGEREF _Toc47617002 \h </w:instrText>
        </w:r>
        <w:r w:rsidR="00317F5E">
          <w:rPr>
            <w:noProof/>
            <w:webHidden/>
          </w:rPr>
        </w:r>
        <w:r w:rsidR="00317F5E">
          <w:rPr>
            <w:noProof/>
            <w:webHidden/>
          </w:rPr>
          <w:fldChar w:fldCharType="separate"/>
        </w:r>
        <w:r w:rsidR="00317F5E">
          <w:rPr>
            <w:noProof/>
            <w:webHidden/>
          </w:rPr>
          <w:t>9</w:t>
        </w:r>
        <w:r w:rsidR="00317F5E">
          <w:rPr>
            <w:noProof/>
            <w:webHidden/>
          </w:rPr>
          <w:fldChar w:fldCharType="end"/>
        </w:r>
      </w:hyperlink>
    </w:p>
    <w:p w14:paraId="61DA98AE" w14:textId="2DF58083" w:rsidR="00317F5E" w:rsidRDefault="00863E46">
      <w:pPr>
        <w:pStyle w:val="32"/>
        <w:ind w:firstLine="210"/>
        <w:rPr>
          <w:rFonts w:asciiTheme="minorHAnsi" w:eastAsiaTheme="minorEastAsia" w:hAnsiTheme="minorHAnsi" w:cstheme="minorBidi"/>
          <w:noProof/>
          <w:szCs w:val="22"/>
        </w:rPr>
      </w:pPr>
      <w:hyperlink w:anchor="_Toc47617003" w:history="1">
        <w:r w:rsidR="00317F5E" w:rsidRPr="001230D5">
          <w:rPr>
            <w:rStyle w:val="afff7"/>
          </w:rPr>
          <w:t>6.1 说明书资料</w:t>
        </w:r>
        <w:r w:rsidR="00317F5E">
          <w:rPr>
            <w:noProof/>
            <w:webHidden/>
          </w:rPr>
          <w:tab/>
        </w:r>
        <w:r w:rsidR="00317F5E">
          <w:rPr>
            <w:noProof/>
            <w:webHidden/>
          </w:rPr>
          <w:fldChar w:fldCharType="begin" w:fldLock="1"/>
        </w:r>
        <w:r w:rsidR="00317F5E">
          <w:rPr>
            <w:noProof/>
            <w:webHidden/>
          </w:rPr>
          <w:instrText xml:space="preserve"> PAGEREF _Toc47617003 \h </w:instrText>
        </w:r>
        <w:r w:rsidR="00317F5E">
          <w:rPr>
            <w:noProof/>
            <w:webHidden/>
          </w:rPr>
        </w:r>
        <w:r w:rsidR="00317F5E">
          <w:rPr>
            <w:noProof/>
            <w:webHidden/>
          </w:rPr>
          <w:fldChar w:fldCharType="separate"/>
        </w:r>
        <w:r w:rsidR="00317F5E">
          <w:rPr>
            <w:noProof/>
            <w:webHidden/>
          </w:rPr>
          <w:t>9</w:t>
        </w:r>
        <w:r w:rsidR="00317F5E">
          <w:rPr>
            <w:noProof/>
            <w:webHidden/>
          </w:rPr>
          <w:fldChar w:fldCharType="end"/>
        </w:r>
      </w:hyperlink>
    </w:p>
    <w:p w14:paraId="1A2036F6" w14:textId="0C7449B6" w:rsidR="00317F5E" w:rsidRDefault="00863E46">
      <w:pPr>
        <w:pStyle w:val="32"/>
        <w:ind w:firstLine="210"/>
        <w:rPr>
          <w:rFonts w:asciiTheme="minorHAnsi" w:eastAsiaTheme="minorEastAsia" w:hAnsiTheme="minorHAnsi" w:cstheme="minorBidi"/>
          <w:noProof/>
          <w:szCs w:val="22"/>
        </w:rPr>
      </w:pPr>
      <w:hyperlink w:anchor="_Toc47617004" w:history="1">
        <w:r w:rsidR="00317F5E" w:rsidRPr="001230D5">
          <w:rPr>
            <w:rStyle w:val="afff7"/>
          </w:rPr>
          <w:t>6.2</w:t>
        </w:r>
        <w:r w:rsidR="00317F5E" w:rsidRPr="001230D5">
          <w:rPr>
            <w:rStyle w:val="afff7"/>
            <w:rFonts w:ascii="Times New Roman"/>
          </w:rPr>
          <w:t xml:space="preserve"> </w:t>
        </w:r>
        <w:r w:rsidR="00317F5E" w:rsidRPr="001230D5">
          <w:rPr>
            <w:rStyle w:val="afff7"/>
            <w:rFonts w:ascii="Times New Roman"/>
          </w:rPr>
          <w:t>标识信息</w:t>
        </w:r>
        <w:r w:rsidR="00317F5E">
          <w:rPr>
            <w:noProof/>
            <w:webHidden/>
          </w:rPr>
          <w:tab/>
        </w:r>
        <w:r w:rsidR="00317F5E">
          <w:rPr>
            <w:noProof/>
            <w:webHidden/>
          </w:rPr>
          <w:fldChar w:fldCharType="begin" w:fldLock="1"/>
        </w:r>
        <w:r w:rsidR="00317F5E">
          <w:rPr>
            <w:noProof/>
            <w:webHidden/>
          </w:rPr>
          <w:instrText xml:space="preserve"> PAGEREF _Toc47617004 \h </w:instrText>
        </w:r>
        <w:r w:rsidR="00317F5E">
          <w:rPr>
            <w:noProof/>
            <w:webHidden/>
          </w:rPr>
        </w:r>
        <w:r w:rsidR="00317F5E">
          <w:rPr>
            <w:noProof/>
            <w:webHidden/>
          </w:rPr>
          <w:fldChar w:fldCharType="separate"/>
        </w:r>
        <w:r w:rsidR="00317F5E">
          <w:rPr>
            <w:noProof/>
            <w:webHidden/>
          </w:rPr>
          <w:t>9</w:t>
        </w:r>
        <w:r w:rsidR="00317F5E">
          <w:rPr>
            <w:noProof/>
            <w:webHidden/>
          </w:rPr>
          <w:fldChar w:fldCharType="end"/>
        </w:r>
      </w:hyperlink>
    </w:p>
    <w:p w14:paraId="60E9367C" w14:textId="1DF73686" w:rsidR="00317F5E" w:rsidRDefault="00863E46">
      <w:pPr>
        <w:pStyle w:val="32"/>
        <w:ind w:firstLine="210"/>
        <w:rPr>
          <w:rFonts w:asciiTheme="minorHAnsi" w:eastAsiaTheme="minorEastAsia" w:hAnsiTheme="minorHAnsi" w:cstheme="minorBidi"/>
          <w:noProof/>
          <w:szCs w:val="22"/>
        </w:rPr>
      </w:pPr>
      <w:hyperlink w:anchor="_Toc47617005" w:history="1">
        <w:r w:rsidR="00317F5E" w:rsidRPr="001230D5">
          <w:rPr>
            <w:rStyle w:val="afff7"/>
          </w:rPr>
          <w:t>6.3 要求的标识</w:t>
        </w:r>
        <w:r w:rsidR="00317F5E">
          <w:rPr>
            <w:noProof/>
            <w:webHidden/>
          </w:rPr>
          <w:tab/>
        </w:r>
        <w:r w:rsidR="00317F5E">
          <w:rPr>
            <w:noProof/>
            <w:webHidden/>
          </w:rPr>
          <w:fldChar w:fldCharType="begin" w:fldLock="1"/>
        </w:r>
        <w:r w:rsidR="00317F5E">
          <w:rPr>
            <w:noProof/>
            <w:webHidden/>
          </w:rPr>
          <w:instrText xml:space="preserve"> PAGEREF _Toc47617005 \h </w:instrText>
        </w:r>
        <w:r w:rsidR="00317F5E">
          <w:rPr>
            <w:noProof/>
            <w:webHidden/>
          </w:rPr>
        </w:r>
        <w:r w:rsidR="00317F5E">
          <w:rPr>
            <w:noProof/>
            <w:webHidden/>
          </w:rPr>
          <w:fldChar w:fldCharType="separate"/>
        </w:r>
        <w:r w:rsidR="00317F5E">
          <w:rPr>
            <w:noProof/>
            <w:webHidden/>
          </w:rPr>
          <w:t>10</w:t>
        </w:r>
        <w:r w:rsidR="00317F5E">
          <w:rPr>
            <w:noProof/>
            <w:webHidden/>
          </w:rPr>
          <w:fldChar w:fldCharType="end"/>
        </w:r>
      </w:hyperlink>
    </w:p>
    <w:p w14:paraId="49780578" w14:textId="5A2C7BB9" w:rsidR="00317F5E" w:rsidRDefault="00863E46">
      <w:pPr>
        <w:pStyle w:val="12"/>
        <w:spacing w:before="78" w:after="78"/>
        <w:rPr>
          <w:rFonts w:asciiTheme="minorHAnsi" w:eastAsiaTheme="minorEastAsia" w:hAnsiTheme="minorHAnsi" w:cstheme="minorBidi"/>
          <w:noProof/>
          <w:szCs w:val="22"/>
        </w:rPr>
      </w:pPr>
      <w:hyperlink w:anchor="_Toc47617010" w:history="1">
        <w:r w:rsidR="00317F5E" w:rsidRPr="001230D5">
          <w:rPr>
            <w:rStyle w:val="afff7"/>
          </w:rPr>
          <w:t>附　录　A （资料性附录） 光辐射损伤效应</w:t>
        </w:r>
        <w:r w:rsidR="00317F5E">
          <w:rPr>
            <w:noProof/>
            <w:webHidden/>
          </w:rPr>
          <w:tab/>
        </w:r>
        <w:r w:rsidR="00317F5E">
          <w:rPr>
            <w:noProof/>
            <w:webHidden/>
          </w:rPr>
          <w:fldChar w:fldCharType="begin" w:fldLock="1"/>
        </w:r>
        <w:r w:rsidR="00317F5E">
          <w:rPr>
            <w:noProof/>
            <w:webHidden/>
          </w:rPr>
          <w:instrText xml:space="preserve"> PAGEREF _Toc47617010 \h </w:instrText>
        </w:r>
        <w:r w:rsidR="00317F5E">
          <w:rPr>
            <w:noProof/>
            <w:webHidden/>
          </w:rPr>
        </w:r>
        <w:r w:rsidR="00317F5E">
          <w:rPr>
            <w:noProof/>
            <w:webHidden/>
          </w:rPr>
          <w:fldChar w:fldCharType="separate"/>
        </w:r>
        <w:r w:rsidR="00317F5E">
          <w:rPr>
            <w:noProof/>
            <w:webHidden/>
          </w:rPr>
          <w:t>12</w:t>
        </w:r>
        <w:r w:rsidR="00317F5E">
          <w:rPr>
            <w:noProof/>
            <w:webHidden/>
          </w:rPr>
          <w:fldChar w:fldCharType="end"/>
        </w:r>
      </w:hyperlink>
    </w:p>
    <w:p w14:paraId="1C76BB0A" w14:textId="64A8F683" w:rsidR="00317F5E" w:rsidRDefault="00863E46">
      <w:pPr>
        <w:pStyle w:val="12"/>
        <w:spacing w:before="78" w:after="78"/>
        <w:rPr>
          <w:rFonts w:asciiTheme="minorHAnsi" w:eastAsiaTheme="minorEastAsia" w:hAnsiTheme="minorHAnsi" w:cstheme="minorBidi"/>
          <w:noProof/>
          <w:szCs w:val="22"/>
        </w:rPr>
      </w:pPr>
      <w:hyperlink w:anchor="_Toc47617011" w:history="1">
        <w:r w:rsidR="00317F5E" w:rsidRPr="001230D5">
          <w:rPr>
            <w:rStyle w:val="afff7"/>
          </w:rPr>
          <w:t>附　录　B （资料性附录） 紫外危害作用光谱函数</w:t>
        </w:r>
        <w:r w:rsidR="00317F5E">
          <w:rPr>
            <w:noProof/>
            <w:webHidden/>
          </w:rPr>
          <w:tab/>
        </w:r>
        <w:r w:rsidR="00317F5E">
          <w:rPr>
            <w:noProof/>
            <w:webHidden/>
          </w:rPr>
          <w:fldChar w:fldCharType="begin" w:fldLock="1"/>
        </w:r>
        <w:r w:rsidR="00317F5E">
          <w:rPr>
            <w:noProof/>
            <w:webHidden/>
          </w:rPr>
          <w:instrText xml:space="preserve"> PAGEREF _Toc47617011 \h </w:instrText>
        </w:r>
        <w:r w:rsidR="00317F5E">
          <w:rPr>
            <w:noProof/>
            <w:webHidden/>
          </w:rPr>
        </w:r>
        <w:r w:rsidR="00317F5E">
          <w:rPr>
            <w:noProof/>
            <w:webHidden/>
          </w:rPr>
          <w:fldChar w:fldCharType="separate"/>
        </w:r>
        <w:r w:rsidR="00317F5E">
          <w:rPr>
            <w:noProof/>
            <w:webHidden/>
          </w:rPr>
          <w:t>13</w:t>
        </w:r>
        <w:r w:rsidR="00317F5E">
          <w:rPr>
            <w:noProof/>
            <w:webHidden/>
          </w:rPr>
          <w:fldChar w:fldCharType="end"/>
        </w:r>
      </w:hyperlink>
    </w:p>
    <w:p w14:paraId="11F23E6F" w14:textId="150420F4" w:rsidR="00317F5E" w:rsidRDefault="00863E46">
      <w:pPr>
        <w:pStyle w:val="12"/>
        <w:spacing w:before="78" w:after="78"/>
        <w:rPr>
          <w:rFonts w:asciiTheme="minorHAnsi" w:eastAsiaTheme="minorEastAsia" w:hAnsiTheme="minorHAnsi" w:cstheme="minorBidi"/>
          <w:noProof/>
          <w:szCs w:val="22"/>
        </w:rPr>
      </w:pPr>
      <w:hyperlink w:anchor="_Toc47617012" w:history="1">
        <w:r w:rsidR="00317F5E" w:rsidRPr="001230D5">
          <w:rPr>
            <w:rStyle w:val="afff7"/>
          </w:rPr>
          <w:t>附　录　C （资料性附录） 光致癌作用光谱函数</w:t>
        </w:r>
        <w:r w:rsidR="00317F5E">
          <w:rPr>
            <w:noProof/>
            <w:webHidden/>
          </w:rPr>
          <w:tab/>
        </w:r>
        <w:r w:rsidR="00317F5E">
          <w:rPr>
            <w:noProof/>
            <w:webHidden/>
          </w:rPr>
          <w:fldChar w:fldCharType="begin" w:fldLock="1"/>
        </w:r>
        <w:r w:rsidR="00317F5E">
          <w:rPr>
            <w:noProof/>
            <w:webHidden/>
          </w:rPr>
          <w:instrText xml:space="preserve"> PAGEREF _Toc47617012 \h </w:instrText>
        </w:r>
        <w:r w:rsidR="00317F5E">
          <w:rPr>
            <w:noProof/>
            <w:webHidden/>
          </w:rPr>
        </w:r>
        <w:r w:rsidR="00317F5E">
          <w:rPr>
            <w:noProof/>
            <w:webHidden/>
          </w:rPr>
          <w:fldChar w:fldCharType="separate"/>
        </w:r>
        <w:r w:rsidR="00317F5E">
          <w:rPr>
            <w:noProof/>
            <w:webHidden/>
          </w:rPr>
          <w:t>14</w:t>
        </w:r>
        <w:r w:rsidR="00317F5E">
          <w:rPr>
            <w:noProof/>
            <w:webHidden/>
          </w:rPr>
          <w:fldChar w:fldCharType="end"/>
        </w:r>
      </w:hyperlink>
    </w:p>
    <w:p w14:paraId="1551ECF6" w14:textId="45E833FE" w:rsidR="00317F5E" w:rsidRDefault="00863E46">
      <w:pPr>
        <w:pStyle w:val="12"/>
        <w:spacing w:before="78" w:after="78"/>
        <w:rPr>
          <w:rFonts w:asciiTheme="minorHAnsi" w:eastAsiaTheme="minorEastAsia" w:hAnsiTheme="minorHAnsi" w:cstheme="minorBidi"/>
          <w:noProof/>
          <w:szCs w:val="22"/>
        </w:rPr>
      </w:pPr>
      <w:hyperlink w:anchor="_Toc47617013" w:history="1">
        <w:r w:rsidR="00317F5E" w:rsidRPr="001230D5">
          <w:rPr>
            <w:rStyle w:val="afff7"/>
          </w:rPr>
          <w:t>附　录　D （资料性附录） 视网膜危害的光谱函数</w:t>
        </w:r>
        <w:r w:rsidR="00317F5E">
          <w:rPr>
            <w:noProof/>
            <w:webHidden/>
          </w:rPr>
          <w:tab/>
        </w:r>
        <w:r w:rsidR="00317F5E">
          <w:rPr>
            <w:noProof/>
            <w:webHidden/>
          </w:rPr>
          <w:fldChar w:fldCharType="begin" w:fldLock="1"/>
        </w:r>
        <w:r w:rsidR="00317F5E">
          <w:rPr>
            <w:noProof/>
            <w:webHidden/>
          </w:rPr>
          <w:instrText xml:space="preserve"> PAGEREF _Toc47617013 \h </w:instrText>
        </w:r>
        <w:r w:rsidR="00317F5E">
          <w:rPr>
            <w:noProof/>
            <w:webHidden/>
          </w:rPr>
        </w:r>
        <w:r w:rsidR="00317F5E">
          <w:rPr>
            <w:noProof/>
            <w:webHidden/>
          </w:rPr>
          <w:fldChar w:fldCharType="separate"/>
        </w:r>
        <w:r w:rsidR="00317F5E">
          <w:rPr>
            <w:noProof/>
            <w:webHidden/>
          </w:rPr>
          <w:t>17</w:t>
        </w:r>
        <w:r w:rsidR="00317F5E">
          <w:rPr>
            <w:noProof/>
            <w:webHidden/>
          </w:rPr>
          <w:fldChar w:fldCharType="end"/>
        </w:r>
      </w:hyperlink>
    </w:p>
    <w:p w14:paraId="45A32826" w14:textId="27CD3181" w:rsidR="00317F5E" w:rsidRDefault="00317F5E" w:rsidP="00317F5E">
      <w:pPr>
        <w:pStyle w:val="aff8"/>
      </w:pPr>
      <w:r>
        <w:fldChar w:fldCharType="end"/>
      </w:r>
    </w:p>
    <w:p w14:paraId="0412227A" w14:textId="506C6711" w:rsidR="00317F5E" w:rsidRDefault="00317F5E">
      <w:pPr>
        <w:pStyle w:val="29"/>
        <w:rPr>
          <w:rFonts w:asciiTheme="minorHAnsi" w:eastAsiaTheme="minorEastAsia" w:hAnsiTheme="minorHAnsi" w:cstheme="minorBidi"/>
          <w:noProof/>
          <w:szCs w:val="22"/>
        </w:rPr>
      </w:pPr>
      <w:r>
        <w:fldChar w:fldCharType="begin" w:fldLock="1"/>
      </w:r>
      <w:r>
        <w:instrText xml:space="preserve"> </w:instrText>
      </w:r>
      <w:r>
        <w:rPr>
          <w:rFonts w:hint="eastAsia"/>
        </w:rPr>
        <w:instrText>TOC \h \z \t"正文图标题,2,附录图标题,2" \* MERGEFORMAT</w:instrText>
      </w:r>
      <w:r>
        <w:instrText xml:space="preserve"> </w:instrText>
      </w:r>
      <w:r>
        <w:fldChar w:fldCharType="separate"/>
      </w:r>
      <w:hyperlink w:anchor="_Toc47617014" w:history="1">
        <w:r w:rsidRPr="00466153">
          <w:rPr>
            <w:rStyle w:val="afff7"/>
          </w:rPr>
          <w:t>图1 光致癌作用光谱（非黑素瘤皮肤癌）</w:t>
        </w:r>
        <w:r>
          <w:rPr>
            <w:noProof/>
            <w:webHidden/>
          </w:rPr>
          <w:tab/>
        </w:r>
        <w:r>
          <w:rPr>
            <w:noProof/>
            <w:webHidden/>
          </w:rPr>
          <w:fldChar w:fldCharType="begin" w:fldLock="1"/>
        </w:r>
        <w:r>
          <w:rPr>
            <w:noProof/>
            <w:webHidden/>
          </w:rPr>
          <w:instrText xml:space="preserve"> PAGEREF _Toc47617014 \h </w:instrText>
        </w:r>
        <w:r>
          <w:rPr>
            <w:noProof/>
            <w:webHidden/>
          </w:rPr>
        </w:r>
        <w:r>
          <w:rPr>
            <w:noProof/>
            <w:webHidden/>
          </w:rPr>
          <w:fldChar w:fldCharType="separate"/>
        </w:r>
        <w:r>
          <w:rPr>
            <w:noProof/>
            <w:webHidden/>
          </w:rPr>
          <w:t>6</w:t>
        </w:r>
        <w:r>
          <w:rPr>
            <w:noProof/>
            <w:webHidden/>
          </w:rPr>
          <w:fldChar w:fldCharType="end"/>
        </w:r>
      </w:hyperlink>
    </w:p>
    <w:p w14:paraId="46C157E5" w14:textId="3BE6873C" w:rsidR="00317F5E" w:rsidRDefault="00863E46">
      <w:pPr>
        <w:pStyle w:val="29"/>
        <w:rPr>
          <w:rFonts w:asciiTheme="minorHAnsi" w:eastAsiaTheme="minorEastAsia" w:hAnsiTheme="minorHAnsi" w:cstheme="minorBidi"/>
          <w:noProof/>
          <w:szCs w:val="22"/>
        </w:rPr>
      </w:pPr>
      <w:hyperlink w:anchor="_Toc47617015" w:history="1">
        <w:r w:rsidR="00317F5E" w:rsidRPr="00466153">
          <w:rPr>
            <w:rStyle w:val="afff7"/>
            <w:rFonts w:ascii="Times New Roman"/>
          </w:rPr>
          <w:t>图</w:t>
        </w:r>
        <w:r w:rsidR="00317F5E" w:rsidRPr="00466153">
          <w:rPr>
            <w:rStyle w:val="afff7"/>
            <w:rFonts w:ascii="Times New Roman"/>
          </w:rPr>
          <w:t>2 RG1</w:t>
        </w:r>
        <w:r w:rsidR="00317F5E" w:rsidRPr="00466153">
          <w:rPr>
            <w:rStyle w:val="afff7"/>
            <w:rFonts w:ascii="Times New Roman"/>
          </w:rPr>
          <w:t>标识（可选）</w:t>
        </w:r>
        <w:r w:rsidR="00317F5E">
          <w:rPr>
            <w:noProof/>
            <w:webHidden/>
          </w:rPr>
          <w:tab/>
        </w:r>
        <w:r w:rsidR="00317F5E">
          <w:rPr>
            <w:noProof/>
            <w:webHidden/>
          </w:rPr>
          <w:fldChar w:fldCharType="begin" w:fldLock="1"/>
        </w:r>
        <w:r w:rsidR="00317F5E">
          <w:rPr>
            <w:noProof/>
            <w:webHidden/>
          </w:rPr>
          <w:instrText xml:space="preserve"> PAGEREF _Toc47617015 \h </w:instrText>
        </w:r>
        <w:r w:rsidR="00317F5E">
          <w:rPr>
            <w:noProof/>
            <w:webHidden/>
          </w:rPr>
        </w:r>
        <w:r w:rsidR="00317F5E">
          <w:rPr>
            <w:noProof/>
            <w:webHidden/>
          </w:rPr>
          <w:fldChar w:fldCharType="separate"/>
        </w:r>
        <w:r w:rsidR="00317F5E">
          <w:rPr>
            <w:noProof/>
            <w:webHidden/>
          </w:rPr>
          <w:t>10</w:t>
        </w:r>
        <w:r w:rsidR="00317F5E">
          <w:rPr>
            <w:noProof/>
            <w:webHidden/>
          </w:rPr>
          <w:fldChar w:fldCharType="end"/>
        </w:r>
      </w:hyperlink>
    </w:p>
    <w:p w14:paraId="0255C12A" w14:textId="02546FA6" w:rsidR="00317F5E" w:rsidRDefault="00863E46">
      <w:pPr>
        <w:pStyle w:val="29"/>
        <w:rPr>
          <w:rFonts w:asciiTheme="minorHAnsi" w:eastAsiaTheme="minorEastAsia" w:hAnsiTheme="minorHAnsi" w:cstheme="minorBidi"/>
          <w:noProof/>
          <w:szCs w:val="22"/>
        </w:rPr>
      </w:pPr>
      <w:hyperlink w:anchor="_Toc47617016" w:history="1">
        <w:r w:rsidR="00317F5E" w:rsidRPr="00466153">
          <w:rPr>
            <w:rStyle w:val="afff7"/>
            <w:rFonts w:ascii="Times New Roman"/>
          </w:rPr>
          <w:t>图</w:t>
        </w:r>
        <w:r w:rsidR="00317F5E" w:rsidRPr="00466153">
          <w:rPr>
            <w:rStyle w:val="afff7"/>
            <w:rFonts w:ascii="Times New Roman"/>
          </w:rPr>
          <w:t>3 RG2</w:t>
        </w:r>
        <w:r w:rsidR="00317F5E" w:rsidRPr="00466153">
          <w:rPr>
            <w:rStyle w:val="afff7"/>
            <w:rFonts w:ascii="Times New Roman"/>
          </w:rPr>
          <w:t>警示标识</w:t>
        </w:r>
        <w:r w:rsidR="00317F5E">
          <w:rPr>
            <w:noProof/>
            <w:webHidden/>
          </w:rPr>
          <w:tab/>
        </w:r>
        <w:r w:rsidR="00317F5E">
          <w:rPr>
            <w:noProof/>
            <w:webHidden/>
          </w:rPr>
          <w:fldChar w:fldCharType="begin" w:fldLock="1"/>
        </w:r>
        <w:r w:rsidR="00317F5E">
          <w:rPr>
            <w:noProof/>
            <w:webHidden/>
          </w:rPr>
          <w:instrText xml:space="preserve"> PAGEREF _Toc47617016 \h </w:instrText>
        </w:r>
        <w:r w:rsidR="00317F5E">
          <w:rPr>
            <w:noProof/>
            <w:webHidden/>
          </w:rPr>
        </w:r>
        <w:r w:rsidR="00317F5E">
          <w:rPr>
            <w:noProof/>
            <w:webHidden/>
          </w:rPr>
          <w:fldChar w:fldCharType="separate"/>
        </w:r>
        <w:r w:rsidR="00317F5E">
          <w:rPr>
            <w:noProof/>
            <w:webHidden/>
          </w:rPr>
          <w:t>11</w:t>
        </w:r>
        <w:r w:rsidR="00317F5E">
          <w:rPr>
            <w:noProof/>
            <w:webHidden/>
          </w:rPr>
          <w:fldChar w:fldCharType="end"/>
        </w:r>
      </w:hyperlink>
    </w:p>
    <w:p w14:paraId="2EE01AFC" w14:textId="3F548E5F" w:rsidR="00317F5E" w:rsidRDefault="00863E46">
      <w:pPr>
        <w:pStyle w:val="29"/>
        <w:rPr>
          <w:rFonts w:asciiTheme="minorHAnsi" w:eastAsiaTheme="minorEastAsia" w:hAnsiTheme="minorHAnsi" w:cstheme="minorBidi"/>
          <w:noProof/>
          <w:szCs w:val="22"/>
        </w:rPr>
      </w:pPr>
      <w:hyperlink w:anchor="_Toc47617017" w:history="1">
        <w:r w:rsidR="00317F5E" w:rsidRPr="00466153">
          <w:rPr>
            <w:rStyle w:val="afff7"/>
            <w:rFonts w:ascii="Times New Roman"/>
          </w:rPr>
          <w:t>图</w:t>
        </w:r>
        <w:r w:rsidR="00317F5E" w:rsidRPr="00466153">
          <w:rPr>
            <w:rStyle w:val="afff7"/>
            <w:rFonts w:ascii="Times New Roman"/>
          </w:rPr>
          <w:t xml:space="preserve">4 RG2 </w:t>
        </w:r>
        <w:r w:rsidR="00317F5E" w:rsidRPr="00466153">
          <w:rPr>
            <w:rStyle w:val="afff7"/>
            <w:rFonts w:ascii="Times New Roman"/>
          </w:rPr>
          <w:t>警示图形示例</w:t>
        </w:r>
        <w:r w:rsidR="00317F5E">
          <w:rPr>
            <w:noProof/>
            <w:webHidden/>
          </w:rPr>
          <w:tab/>
        </w:r>
        <w:r w:rsidR="00317F5E">
          <w:rPr>
            <w:noProof/>
            <w:webHidden/>
          </w:rPr>
          <w:fldChar w:fldCharType="begin" w:fldLock="1"/>
        </w:r>
        <w:r w:rsidR="00317F5E">
          <w:rPr>
            <w:noProof/>
            <w:webHidden/>
          </w:rPr>
          <w:instrText xml:space="preserve"> PAGEREF _Toc47617017 \h </w:instrText>
        </w:r>
        <w:r w:rsidR="00317F5E">
          <w:rPr>
            <w:noProof/>
            <w:webHidden/>
          </w:rPr>
        </w:r>
        <w:r w:rsidR="00317F5E">
          <w:rPr>
            <w:noProof/>
            <w:webHidden/>
          </w:rPr>
          <w:fldChar w:fldCharType="separate"/>
        </w:r>
        <w:r w:rsidR="00317F5E">
          <w:rPr>
            <w:noProof/>
            <w:webHidden/>
          </w:rPr>
          <w:t>11</w:t>
        </w:r>
        <w:r w:rsidR="00317F5E">
          <w:rPr>
            <w:noProof/>
            <w:webHidden/>
          </w:rPr>
          <w:fldChar w:fldCharType="end"/>
        </w:r>
      </w:hyperlink>
    </w:p>
    <w:p w14:paraId="66780E43" w14:textId="08E6CC80" w:rsidR="00317F5E" w:rsidRDefault="00863E46">
      <w:pPr>
        <w:pStyle w:val="29"/>
        <w:rPr>
          <w:rFonts w:asciiTheme="minorHAnsi" w:eastAsiaTheme="minorEastAsia" w:hAnsiTheme="minorHAnsi" w:cstheme="minorBidi"/>
          <w:noProof/>
          <w:szCs w:val="22"/>
        </w:rPr>
      </w:pPr>
      <w:hyperlink w:anchor="_Toc47617018" w:history="1">
        <w:r w:rsidR="00317F5E" w:rsidRPr="00466153">
          <w:rPr>
            <w:rStyle w:val="afff7"/>
            <w:rFonts w:ascii="Times New Roman"/>
          </w:rPr>
          <w:t>图</w:t>
        </w:r>
        <w:r w:rsidR="00317F5E" w:rsidRPr="00466153">
          <w:rPr>
            <w:rStyle w:val="afff7"/>
            <w:rFonts w:ascii="Times New Roman"/>
          </w:rPr>
          <w:t xml:space="preserve">5 </w:t>
        </w:r>
        <w:r w:rsidR="00317F5E" w:rsidRPr="00466153">
          <w:rPr>
            <w:rStyle w:val="afff7"/>
            <w:rFonts w:ascii="Times New Roman"/>
          </w:rPr>
          <w:t>光辐射警告标志</w:t>
        </w:r>
        <w:r w:rsidR="00317F5E">
          <w:rPr>
            <w:noProof/>
            <w:webHidden/>
          </w:rPr>
          <w:tab/>
        </w:r>
        <w:r w:rsidR="00317F5E">
          <w:rPr>
            <w:noProof/>
            <w:webHidden/>
          </w:rPr>
          <w:fldChar w:fldCharType="begin" w:fldLock="1"/>
        </w:r>
        <w:r w:rsidR="00317F5E">
          <w:rPr>
            <w:noProof/>
            <w:webHidden/>
          </w:rPr>
          <w:instrText xml:space="preserve"> PAGEREF _Toc47617018 \h </w:instrText>
        </w:r>
        <w:r w:rsidR="00317F5E">
          <w:rPr>
            <w:noProof/>
            <w:webHidden/>
          </w:rPr>
        </w:r>
        <w:r w:rsidR="00317F5E">
          <w:rPr>
            <w:noProof/>
            <w:webHidden/>
          </w:rPr>
          <w:fldChar w:fldCharType="separate"/>
        </w:r>
        <w:r w:rsidR="00317F5E">
          <w:rPr>
            <w:noProof/>
            <w:webHidden/>
          </w:rPr>
          <w:t>11</w:t>
        </w:r>
        <w:r w:rsidR="00317F5E">
          <w:rPr>
            <w:noProof/>
            <w:webHidden/>
          </w:rPr>
          <w:fldChar w:fldCharType="end"/>
        </w:r>
      </w:hyperlink>
    </w:p>
    <w:p w14:paraId="26C81395" w14:textId="122E1CE7" w:rsidR="00317F5E" w:rsidRDefault="00863E46">
      <w:pPr>
        <w:pStyle w:val="29"/>
        <w:rPr>
          <w:rFonts w:asciiTheme="minorHAnsi" w:eastAsiaTheme="minorEastAsia" w:hAnsiTheme="minorHAnsi" w:cstheme="minorBidi"/>
          <w:noProof/>
          <w:szCs w:val="22"/>
        </w:rPr>
      </w:pPr>
      <w:hyperlink w:anchor="_Toc47617019" w:history="1">
        <w:r w:rsidR="00317F5E" w:rsidRPr="00466153">
          <w:rPr>
            <w:rStyle w:val="afff7"/>
            <w:rFonts w:ascii="Times New Roman"/>
          </w:rPr>
          <w:t>图</w:t>
        </w:r>
        <w:r w:rsidR="00317F5E" w:rsidRPr="00466153">
          <w:rPr>
            <w:rStyle w:val="afff7"/>
            <w:rFonts w:ascii="Times New Roman"/>
          </w:rPr>
          <w:t>6 “</w:t>
        </w:r>
        <w:r w:rsidR="00317F5E" w:rsidRPr="00466153">
          <w:rPr>
            <w:rStyle w:val="afff7"/>
            <w:rFonts w:ascii="Times New Roman"/>
          </w:rPr>
          <w:t>不得在家庭使用</w:t>
        </w:r>
        <w:r w:rsidR="00317F5E" w:rsidRPr="00466153">
          <w:rPr>
            <w:rStyle w:val="afff7"/>
            <w:rFonts w:ascii="Times New Roman"/>
          </w:rPr>
          <w:t>”</w:t>
        </w:r>
        <w:r w:rsidR="00317F5E" w:rsidRPr="00466153">
          <w:rPr>
            <w:rStyle w:val="afff7"/>
            <w:rFonts w:ascii="Times New Roman"/>
          </w:rPr>
          <w:t>标志</w:t>
        </w:r>
        <w:r w:rsidR="00317F5E">
          <w:rPr>
            <w:noProof/>
            <w:webHidden/>
          </w:rPr>
          <w:tab/>
        </w:r>
        <w:r w:rsidR="00317F5E">
          <w:rPr>
            <w:noProof/>
            <w:webHidden/>
          </w:rPr>
          <w:fldChar w:fldCharType="begin" w:fldLock="1"/>
        </w:r>
        <w:r w:rsidR="00317F5E">
          <w:rPr>
            <w:noProof/>
            <w:webHidden/>
          </w:rPr>
          <w:instrText xml:space="preserve"> PAGEREF _Toc47617019 \h </w:instrText>
        </w:r>
        <w:r w:rsidR="00317F5E">
          <w:rPr>
            <w:noProof/>
            <w:webHidden/>
          </w:rPr>
        </w:r>
        <w:r w:rsidR="00317F5E">
          <w:rPr>
            <w:noProof/>
            <w:webHidden/>
          </w:rPr>
          <w:fldChar w:fldCharType="separate"/>
        </w:r>
        <w:r w:rsidR="00317F5E">
          <w:rPr>
            <w:noProof/>
            <w:webHidden/>
          </w:rPr>
          <w:t>11</w:t>
        </w:r>
        <w:r w:rsidR="00317F5E">
          <w:rPr>
            <w:noProof/>
            <w:webHidden/>
          </w:rPr>
          <w:fldChar w:fldCharType="end"/>
        </w:r>
      </w:hyperlink>
    </w:p>
    <w:p w14:paraId="64A3FC8A" w14:textId="0E8BE835" w:rsidR="00317F5E" w:rsidRDefault="00863E46">
      <w:pPr>
        <w:pStyle w:val="29"/>
        <w:rPr>
          <w:rFonts w:asciiTheme="minorHAnsi" w:eastAsiaTheme="minorEastAsia" w:hAnsiTheme="minorHAnsi" w:cstheme="minorBidi"/>
          <w:noProof/>
          <w:szCs w:val="22"/>
        </w:rPr>
      </w:pPr>
      <w:hyperlink w:anchor="_Toc47617020" w:history="1">
        <w:r w:rsidR="00317F5E" w:rsidRPr="00466153">
          <w:rPr>
            <w:rStyle w:val="afff7"/>
          </w:rPr>
          <w:t>图C.1 皮肤和眼睛光化学紫外危害光谱函数</w:t>
        </w:r>
        <w:r w:rsidR="00317F5E" w:rsidRPr="00466153">
          <w:rPr>
            <w:rStyle w:val="afff7"/>
            <w:i/>
            <w:iCs/>
          </w:rPr>
          <w:t>S</w:t>
        </w:r>
        <w:r w:rsidR="00317F5E" w:rsidRPr="00466153">
          <w:rPr>
            <w:rStyle w:val="afff7"/>
            <w:i/>
            <w:iCs/>
            <w:vertAlign w:val="subscript"/>
          </w:rPr>
          <w:t>UV</w:t>
        </w:r>
        <w:r w:rsidR="00317F5E" w:rsidRPr="00466153">
          <w:rPr>
            <w:rStyle w:val="afff7"/>
          </w:rPr>
          <w:t>(</w:t>
        </w:r>
        <w:r w:rsidR="00317F5E" w:rsidRPr="00466153">
          <w:rPr>
            <w:rStyle w:val="afff7"/>
          </w:rPr>
          <w:t>λ</w:t>
        </w:r>
        <w:r w:rsidR="00317F5E" w:rsidRPr="00466153">
          <w:rPr>
            <w:rStyle w:val="afff7"/>
          </w:rPr>
          <w:t>)</w:t>
        </w:r>
        <w:r w:rsidR="00317F5E">
          <w:rPr>
            <w:noProof/>
            <w:webHidden/>
          </w:rPr>
          <w:tab/>
        </w:r>
        <w:r w:rsidR="00317F5E">
          <w:rPr>
            <w:noProof/>
            <w:webHidden/>
          </w:rPr>
          <w:fldChar w:fldCharType="begin" w:fldLock="1"/>
        </w:r>
        <w:r w:rsidR="00317F5E">
          <w:rPr>
            <w:noProof/>
            <w:webHidden/>
          </w:rPr>
          <w:instrText xml:space="preserve"> PAGEREF _Toc47617020 \h </w:instrText>
        </w:r>
        <w:r w:rsidR="00317F5E">
          <w:rPr>
            <w:noProof/>
            <w:webHidden/>
          </w:rPr>
        </w:r>
        <w:r w:rsidR="00317F5E">
          <w:rPr>
            <w:noProof/>
            <w:webHidden/>
          </w:rPr>
          <w:fldChar w:fldCharType="separate"/>
        </w:r>
        <w:r w:rsidR="00317F5E">
          <w:rPr>
            <w:noProof/>
            <w:webHidden/>
          </w:rPr>
          <w:t>16</w:t>
        </w:r>
        <w:r w:rsidR="00317F5E">
          <w:rPr>
            <w:noProof/>
            <w:webHidden/>
          </w:rPr>
          <w:fldChar w:fldCharType="end"/>
        </w:r>
      </w:hyperlink>
    </w:p>
    <w:p w14:paraId="021C29EE" w14:textId="00D18018" w:rsidR="00317F5E" w:rsidRDefault="00863E46">
      <w:pPr>
        <w:pStyle w:val="29"/>
        <w:rPr>
          <w:rFonts w:asciiTheme="minorHAnsi" w:eastAsiaTheme="minorEastAsia" w:hAnsiTheme="minorHAnsi" w:cstheme="minorBidi"/>
          <w:noProof/>
          <w:szCs w:val="22"/>
        </w:rPr>
      </w:pPr>
      <w:hyperlink w:anchor="_Toc47617021" w:history="1">
        <w:r w:rsidR="00317F5E" w:rsidRPr="00466153">
          <w:rPr>
            <w:rStyle w:val="afff7"/>
          </w:rPr>
          <w:t>图D.1 视网膜危害的光谱函数：</w:t>
        </w:r>
        <w:r w:rsidR="00317F5E" w:rsidRPr="00466153">
          <w:rPr>
            <w:rStyle w:val="afff7"/>
            <w:i/>
            <w:iCs/>
          </w:rPr>
          <w:t>B</w:t>
        </w:r>
        <w:r w:rsidR="00317F5E" w:rsidRPr="00466153">
          <w:rPr>
            <w:rStyle w:val="afff7"/>
          </w:rPr>
          <w:t>(</w:t>
        </w:r>
        <w:r w:rsidR="00317F5E" w:rsidRPr="00466153">
          <w:rPr>
            <w:rStyle w:val="afff7"/>
          </w:rPr>
          <w:t>λ</w:t>
        </w:r>
        <w:r w:rsidR="00317F5E" w:rsidRPr="00466153">
          <w:rPr>
            <w:rStyle w:val="afff7"/>
          </w:rPr>
          <w:t>)和</w:t>
        </w:r>
        <w:r w:rsidR="00317F5E" w:rsidRPr="00466153">
          <w:rPr>
            <w:rStyle w:val="afff7"/>
            <w:i/>
            <w:iCs/>
          </w:rPr>
          <w:t>R</w:t>
        </w:r>
        <w:r w:rsidR="00317F5E" w:rsidRPr="00466153">
          <w:rPr>
            <w:rStyle w:val="afff7"/>
          </w:rPr>
          <w:t>(</w:t>
        </w:r>
        <w:r w:rsidR="00317F5E" w:rsidRPr="00466153">
          <w:rPr>
            <w:rStyle w:val="afff7"/>
          </w:rPr>
          <w:t>λ</w:t>
        </w:r>
        <w:r w:rsidR="00317F5E" w:rsidRPr="00466153">
          <w:rPr>
            <w:rStyle w:val="afff7"/>
          </w:rPr>
          <w:t>)</w:t>
        </w:r>
        <w:r w:rsidR="00317F5E">
          <w:rPr>
            <w:noProof/>
            <w:webHidden/>
          </w:rPr>
          <w:tab/>
        </w:r>
        <w:r w:rsidR="00317F5E">
          <w:rPr>
            <w:noProof/>
            <w:webHidden/>
          </w:rPr>
          <w:fldChar w:fldCharType="begin" w:fldLock="1"/>
        </w:r>
        <w:r w:rsidR="00317F5E">
          <w:rPr>
            <w:noProof/>
            <w:webHidden/>
          </w:rPr>
          <w:instrText xml:space="preserve"> PAGEREF _Toc47617021 \h </w:instrText>
        </w:r>
        <w:r w:rsidR="00317F5E">
          <w:rPr>
            <w:noProof/>
            <w:webHidden/>
          </w:rPr>
        </w:r>
        <w:r w:rsidR="00317F5E">
          <w:rPr>
            <w:noProof/>
            <w:webHidden/>
          </w:rPr>
          <w:fldChar w:fldCharType="separate"/>
        </w:r>
        <w:r w:rsidR="00317F5E">
          <w:rPr>
            <w:noProof/>
            <w:webHidden/>
          </w:rPr>
          <w:t>20</w:t>
        </w:r>
        <w:r w:rsidR="00317F5E">
          <w:rPr>
            <w:noProof/>
            <w:webHidden/>
          </w:rPr>
          <w:fldChar w:fldCharType="end"/>
        </w:r>
      </w:hyperlink>
    </w:p>
    <w:p w14:paraId="05F0DA5D" w14:textId="0388559C" w:rsidR="00317F5E" w:rsidRDefault="00317F5E" w:rsidP="00317F5E">
      <w:pPr>
        <w:pStyle w:val="aff8"/>
      </w:pPr>
      <w:r>
        <w:fldChar w:fldCharType="end"/>
      </w:r>
    </w:p>
    <w:p w14:paraId="60A2CE23" w14:textId="5D21D8AF" w:rsidR="00317F5E" w:rsidRDefault="00317F5E">
      <w:pPr>
        <w:pStyle w:val="29"/>
        <w:rPr>
          <w:rFonts w:asciiTheme="minorHAnsi" w:eastAsiaTheme="minorEastAsia" w:hAnsiTheme="minorHAnsi" w:cstheme="minorBidi"/>
          <w:noProof/>
          <w:szCs w:val="22"/>
        </w:rPr>
      </w:pPr>
      <w:r>
        <w:fldChar w:fldCharType="begin"/>
      </w:r>
      <w:r>
        <w:instrText xml:space="preserve"> </w:instrText>
      </w:r>
      <w:r>
        <w:rPr>
          <w:rFonts w:hint="eastAsia"/>
        </w:rPr>
        <w:instrText>TOC \h \z \t",正文表标题,2,附录表标题,2" \* MERGEFORMAT</w:instrText>
      </w:r>
      <w:r>
        <w:instrText xml:space="preserve"> </w:instrText>
      </w:r>
      <w:r>
        <w:fldChar w:fldCharType="separate"/>
      </w:r>
      <w:hyperlink w:anchor="_Toc47617022" w:history="1">
        <w:r w:rsidRPr="002619F6">
          <w:rPr>
            <w:rStyle w:val="afff7"/>
            <w:rFonts w:ascii="Times New Roman"/>
          </w:rPr>
          <w:t>表</w:t>
        </w:r>
        <w:r w:rsidRPr="002619F6">
          <w:rPr>
            <w:rStyle w:val="afff7"/>
            <w:rFonts w:ascii="Times New Roman"/>
          </w:rPr>
          <w:t xml:space="preserve">1 </w:t>
        </w:r>
        <w:r w:rsidRPr="002619F6">
          <w:rPr>
            <w:rStyle w:val="afff7"/>
            <w:rFonts w:ascii="Times New Roman"/>
          </w:rPr>
          <w:t>危害类型对应的曝辐限值</w:t>
        </w:r>
        <w:r>
          <w:rPr>
            <w:noProof/>
            <w:webHidden/>
          </w:rPr>
          <w:tab/>
        </w:r>
        <w:r>
          <w:rPr>
            <w:noProof/>
            <w:webHidden/>
          </w:rPr>
          <w:fldChar w:fldCharType="begin"/>
        </w:r>
        <w:r>
          <w:rPr>
            <w:noProof/>
            <w:webHidden/>
          </w:rPr>
          <w:instrText xml:space="preserve"> PAGEREF _Toc47617022 \h </w:instrText>
        </w:r>
        <w:r>
          <w:rPr>
            <w:noProof/>
            <w:webHidden/>
          </w:rPr>
        </w:r>
        <w:r>
          <w:rPr>
            <w:noProof/>
            <w:webHidden/>
          </w:rPr>
          <w:fldChar w:fldCharType="separate"/>
        </w:r>
        <w:r>
          <w:rPr>
            <w:noProof/>
            <w:webHidden/>
          </w:rPr>
          <w:t>2</w:t>
        </w:r>
        <w:r>
          <w:rPr>
            <w:noProof/>
            <w:webHidden/>
          </w:rPr>
          <w:fldChar w:fldCharType="end"/>
        </w:r>
      </w:hyperlink>
    </w:p>
    <w:p w14:paraId="60CAFB84" w14:textId="0BF3DF29" w:rsidR="00317F5E" w:rsidRDefault="00863E46">
      <w:pPr>
        <w:pStyle w:val="29"/>
        <w:rPr>
          <w:rFonts w:asciiTheme="minorHAnsi" w:eastAsiaTheme="minorEastAsia" w:hAnsiTheme="minorHAnsi" w:cstheme="minorBidi"/>
          <w:noProof/>
          <w:szCs w:val="22"/>
        </w:rPr>
      </w:pPr>
      <w:hyperlink w:anchor="_Toc47617023" w:history="1">
        <w:r w:rsidR="00317F5E" w:rsidRPr="002619F6">
          <w:rPr>
            <w:rStyle w:val="afff7"/>
            <w:rFonts w:ascii="Times New Roman"/>
          </w:rPr>
          <w:t>表</w:t>
        </w:r>
        <w:r w:rsidR="00317F5E" w:rsidRPr="002619F6">
          <w:rPr>
            <w:rStyle w:val="afff7"/>
            <w:rFonts w:ascii="Times New Roman"/>
          </w:rPr>
          <w:t xml:space="preserve">2 </w:t>
        </w:r>
        <w:r w:rsidR="00317F5E" w:rsidRPr="002619F6">
          <w:rPr>
            <w:rStyle w:val="afff7"/>
            <w:rFonts w:ascii="Times New Roman"/>
          </w:rPr>
          <w:t>根据曝辐时间评价危险类别</w:t>
        </w:r>
        <w:r w:rsidR="00317F5E">
          <w:rPr>
            <w:noProof/>
            <w:webHidden/>
          </w:rPr>
          <w:tab/>
        </w:r>
        <w:r w:rsidR="00317F5E">
          <w:rPr>
            <w:noProof/>
            <w:webHidden/>
          </w:rPr>
          <w:fldChar w:fldCharType="begin"/>
        </w:r>
        <w:r w:rsidR="00317F5E">
          <w:rPr>
            <w:noProof/>
            <w:webHidden/>
          </w:rPr>
          <w:instrText xml:space="preserve"> PAGEREF _Toc47617023 \h </w:instrText>
        </w:r>
        <w:r w:rsidR="00317F5E">
          <w:rPr>
            <w:noProof/>
            <w:webHidden/>
          </w:rPr>
        </w:r>
        <w:r w:rsidR="00317F5E">
          <w:rPr>
            <w:noProof/>
            <w:webHidden/>
          </w:rPr>
          <w:fldChar w:fldCharType="separate"/>
        </w:r>
        <w:r w:rsidR="00317F5E">
          <w:rPr>
            <w:noProof/>
            <w:webHidden/>
          </w:rPr>
          <w:t>3</w:t>
        </w:r>
        <w:r w:rsidR="00317F5E">
          <w:rPr>
            <w:noProof/>
            <w:webHidden/>
          </w:rPr>
          <w:fldChar w:fldCharType="end"/>
        </w:r>
      </w:hyperlink>
    </w:p>
    <w:p w14:paraId="661FD8E2" w14:textId="0A2D910C" w:rsidR="00317F5E" w:rsidRDefault="00863E46">
      <w:pPr>
        <w:pStyle w:val="29"/>
        <w:rPr>
          <w:rFonts w:asciiTheme="minorHAnsi" w:eastAsiaTheme="minorEastAsia" w:hAnsiTheme="minorHAnsi" w:cstheme="minorBidi"/>
          <w:noProof/>
          <w:szCs w:val="22"/>
        </w:rPr>
      </w:pPr>
      <w:hyperlink w:anchor="_Toc47617024" w:history="1">
        <w:r w:rsidR="00317F5E" w:rsidRPr="002619F6">
          <w:rPr>
            <w:rStyle w:val="afff7"/>
            <w:rFonts w:ascii="Times New Roman"/>
          </w:rPr>
          <w:t>表</w:t>
        </w:r>
        <w:r w:rsidR="00317F5E" w:rsidRPr="002619F6">
          <w:rPr>
            <w:rStyle w:val="afff7"/>
            <w:rFonts w:ascii="Times New Roman"/>
          </w:rPr>
          <w:t xml:space="preserve">3 </w:t>
        </w:r>
        <w:r w:rsidR="00317F5E" w:rsidRPr="002619F6">
          <w:rPr>
            <w:rStyle w:val="afff7"/>
            <w:rFonts w:ascii="Times New Roman"/>
          </w:rPr>
          <w:t>发射限值</w:t>
        </w:r>
        <w:r w:rsidR="00317F5E">
          <w:rPr>
            <w:noProof/>
            <w:webHidden/>
          </w:rPr>
          <w:tab/>
        </w:r>
        <w:r w:rsidR="00317F5E">
          <w:rPr>
            <w:noProof/>
            <w:webHidden/>
          </w:rPr>
          <w:fldChar w:fldCharType="begin"/>
        </w:r>
        <w:r w:rsidR="00317F5E">
          <w:rPr>
            <w:noProof/>
            <w:webHidden/>
          </w:rPr>
          <w:instrText xml:space="preserve"> PAGEREF _Toc47617024 \h </w:instrText>
        </w:r>
        <w:r w:rsidR="00317F5E">
          <w:rPr>
            <w:noProof/>
            <w:webHidden/>
          </w:rPr>
        </w:r>
        <w:r w:rsidR="00317F5E">
          <w:rPr>
            <w:noProof/>
            <w:webHidden/>
          </w:rPr>
          <w:fldChar w:fldCharType="separate"/>
        </w:r>
        <w:r w:rsidR="00317F5E">
          <w:rPr>
            <w:noProof/>
            <w:webHidden/>
          </w:rPr>
          <w:t>3</w:t>
        </w:r>
        <w:r w:rsidR="00317F5E">
          <w:rPr>
            <w:noProof/>
            <w:webHidden/>
          </w:rPr>
          <w:fldChar w:fldCharType="end"/>
        </w:r>
      </w:hyperlink>
    </w:p>
    <w:p w14:paraId="6ED03F73" w14:textId="34CC1720" w:rsidR="00317F5E" w:rsidRDefault="00863E46">
      <w:pPr>
        <w:pStyle w:val="29"/>
        <w:rPr>
          <w:rFonts w:asciiTheme="minorHAnsi" w:eastAsiaTheme="minorEastAsia" w:hAnsiTheme="minorHAnsi" w:cstheme="minorBidi"/>
          <w:noProof/>
          <w:szCs w:val="22"/>
        </w:rPr>
      </w:pPr>
      <w:hyperlink w:anchor="_Toc47617025" w:history="1">
        <w:r w:rsidR="00317F5E" w:rsidRPr="002619F6">
          <w:rPr>
            <w:rStyle w:val="afff7"/>
            <w:rFonts w:ascii="Times New Roman"/>
          </w:rPr>
          <w:t>表</w:t>
        </w:r>
        <w:r w:rsidR="00317F5E" w:rsidRPr="002619F6">
          <w:rPr>
            <w:rStyle w:val="afff7"/>
            <w:rFonts w:ascii="Times New Roman"/>
          </w:rPr>
          <w:t xml:space="preserve">4 </w:t>
        </w:r>
        <w:r w:rsidR="00317F5E" w:rsidRPr="002619F6">
          <w:rPr>
            <w:rStyle w:val="afff7"/>
            <w:rFonts w:ascii="Times New Roman"/>
          </w:rPr>
          <w:t>接收角</w:t>
        </w:r>
        <w:r w:rsidR="00317F5E">
          <w:rPr>
            <w:noProof/>
            <w:webHidden/>
          </w:rPr>
          <w:tab/>
        </w:r>
        <w:r w:rsidR="00317F5E">
          <w:rPr>
            <w:noProof/>
            <w:webHidden/>
          </w:rPr>
          <w:fldChar w:fldCharType="begin"/>
        </w:r>
        <w:r w:rsidR="00317F5E">
          <w:rPr>
            <w:noProof/>
            <w:webHidden/>
          </w:rPr>
          <w:instrText xml:space="preserve"> PAGEREF _Toc47617025 \h </w:instrText>
        </w:r>
        <w:r w:rsidR="00317F5E">
          <w:rPr>
            <w:noProof/>
            <w:webHidden/>
          </w:rPr>
        </w:r>
        <w:r w:rsidR="00317F5E">
          <w:rPr>
            <w:noProof/>
            <w:webHidden/>
          </w:rPr>
          <w:fldChar w:fldCharType="separate"/>
        </w:r>
        <w:r w:rsidR="00317F5E">
          <w:rPr>
            <w:noProof/>
            <w:webHidden/>
          </w:rPr>
          <w:t>4</w:t>
        </w:r>
        <w:r w:rsidR="00317F5E">
          <w:rPr>
            <w:noProof/>
            <w:webHidden/>
          </w:rPr>
          <w:fldChar w:fldCharType="end"/>
        </w:r>
      </w:hyperlink>
    </w:p>
    <w:p w14:paraId="461F0774" w14:textId="30ED4258" w:rsidR="00317F5E" w:rsidRDefault="00863E46">
      <w:pPr>
        <w:pStyle w:val="29"/>
        <w:rPr>
          <w:rFonts w:asciiTheme="minorHAnsi" w:eastAsiaTheme="minorEastAsia" w:hAnsiTheme="minorHAnsi" w:cstheme="minorBidi"/>
          <w:noProof/>
          <w:szCs w:val="22"/>
        </w:rPr>
      </w:pPr>
      <w:hyperlink w:anchor="_Toc47617026" w:history="1">
        <w:r w:rsidR="00317F5E" w:rsidRPr="002619F6">
          <w:rPr>
            <w:rStyle w:val="afff7"/>
            <w:rFonts w:ascii="Times New Roman"/>
          </w:rPr>
          <w:t>表</w:t>
        </w:r>
        <w:r w:rsidR="00317F5E" w:rsidRPr="002619F6">
          <w:rPr>
            <w:rStyle w:val="afff7"/>
            <w:rFonts w:ascii="Times New Roman"/>
          </w:rPr>
          <w:t xml:space="preserve">5 </w:t>
        </w:r>
        <w:r w:rsidR="00317F5E" w:rsidRPr="002619F6">
          <w:rPr>
            <w:rStyle w:val="afff7"/>
            <w:rFonts w:ascii="Times New Roman"/>
          </w:rPr>
          <w:t>危害风险相关标识</w:t>
        </w:r>
        <w:r w:rsidR="00317F5E">
          <w:rPr>
            <w:noProof/>
            <w:webHidden/>
          </w:rPr>
          <w:tab/>
        </w:r>
        <w:r w:rsidR="00317F5E">
          <w:rPr>
            <w:noProof/>
            <w:webHidden/>
          </w:rPr>
          <w:fldChar w:fldCharType="begin"/>
        </w:r>
        <w:r w:rsidR="00317F5E">
          <w:rPr>
            <w:noProof/>
            <w:webHidden/>
          </w:rPr>
          <w:instrText xml:space="preserve"> PAGEREF _Toc47617026 \h </w:instrText>
        </w:r>
        <w:r w:rsidR="00317F5E">
          <w:rPr>
            <w:noProof/>
            <w:webHidden/>
          </w:rPr>
        </w:r>
        <w:r w:rsidR="00317F5E">
          <w:rPr>
            <w:noProof/>
            <w:webHidden/>
          </w:rPr>
          <w:fldChar w:fldCharType="separate"/>
        </w:r>
        <w:r w:rsidR="00317F5E">
          <w:rPr>
            <w:noProof/>
            <w:webHidden/>
          </w:rPr>
          <w:t>9</w:t>
        </w:r>
        <w:r w:rsidR="00317F5E">
          <w:rPr>
            <w:noProof/>
            <w:webHidden/>
          </w:rPr>
          <w:fldChar w:fldCharType="end"/>
        </w:r>
      </w:hyperlink>
    </w:p>
    <w:p w14:paraId="2F6DBD8A" w14:textId="2375E051" w:rsidR="00317F5E" w:rsidRDefault="00863E46">
      <w:pPr>
        <w:pStyle w:val="29"/>
        <w:rPr>
          <w:rFonts w:asciiTheme="minorHAnsi" w:eastAsiaTheme="minorEastAsia" w:hAnsiTheme="minorHAnsi" w:cstheme="minorBidi"/>
          <w:noProof/>
          <w:szCs w:val="22"/>
        </w:rPr>
      </w:pPr>
      <w:hyperlink w:anchor="_Toc47617027" w:history="1">
        <w:r w:rsidR="00317F5E" w:rsidRPr="002619F6">
          <w:rPr>
            <w:rStyle w:val="afff7"/>
            <w:rFonts w:ascii="Times New Roman"/>
          </w:rPr>
          <w:t>表</w:t>
        </w:r>
        <w:r w:rsidR="00317F5E" w:rsidRPr="002619F6">
          <w:rPr>
            <w:rStyle w:val="afff7"/>
            <w:rFonts w:ascii="Times New Roman"/>
          </w:rPr>
          <w:t xml:space="preserve">6 </w:t>
        </w:r>
        <w:r w:rsidR="00317F5E" w:rsidRPr="002619F6">
          <w:rPr>
            <w:rStyle w:val="afff7"/>
            <w:rFonts w:ascii="Times New Roman"/>
          </w:rPr>
          <w:t>附有保护措施信息的标识</w:t>
        </w:r>
        <w:r w:rsidR="00317F5E">
          <w:rPr>
            <w:noProof/>
            <w:webHidden/>
          </w:rPr>
          <w:tab/>
        </w:r>
        <w:r w:rsidR="00317F5E">
          <w:rPr>
            <w:noProof/>
            <w:webHidden/>
          </w:rPr>
          <w:fldChar w:fldCharType="begin"/>
        </w:r>
        <w:r w:rsidR="00317F5E">
          <w:rPr>
            <w:noProof/>
            <w:webHidden/>
          </w:rPr>
          <w:instrText xml:space="preserve"> PAGEREF _Toc47617027 \h </w:instrText>
        </w:r>
        <w:r w:rsidR="00317F5E">
          <w:rPr>
            <w:noProof/>
            <w:webHidden/>
          </w:rPr>
        </w:r>
        <w:r w:rsidR="00317F5E">
          <w:rPr>
            <w:noProof/>
            <w:webHidden/>
          </w:rPr>
          <w:fldChar w:fldCharType="separate"/>
        </w:r>
        <w:r w:rsidR="00317F5E">
          <w:rPr>
            <w:noProof/>
            <w:webHidden/>
          </w:rPr>
          <w:t>10</w:t>
        </w:r>
        <w:r w:rsidR="00317F5E">
          <w:rPr>
            <w:noProof/>
            <w:webHidden/>
          </w:rPr>
          <w:fldChar w:fldCharType="end"/>
        </w:r>
      </w:hyperlink>
    </w:p>
    <w:p w14:paraId="200D2D27" w14:textId="55DD8922" w:rsidR="00317F5E" w:rsidRDefault="00863E46">
      <w:pPr>
        <w:pStyle w:val="29"/>
        <w:rPr>
          <w:rFonts w:asciiTheme="minorHAnsi" w:eastAsiaTheme="minorEastAsia" w:hAnsiTheme="minorHAnsi" w:cstheme="minorBidi"/>
          <w:noProof/>
          <w:szCs w:val="22"/>
        </w:rPr>
      </w:pPr>
      <w:hyperlink w:anchor="_Toc47617028" w:history="1">
        <w:r w:rsidR="00317F5E" w:rsidRPr="002619F6">
          <w:rPr>
            <w:rStyle w:val="afff7"/>
          </w:rPr>
          <w:t>表A.1 光辐射损伤</w:t>
        </w:r>
        <w:r w:rsidR="00317F5E">
          <w:rPr>
            <w:noProof/>
            <w:webHidden/>
          </w:rPr>
          <w:tab/>
        </w:r>
        <w:r w:rsidR="00317F5E">
          <w:rPr>
            <w:noProof/>
            <w:webHidden/>
          </w:rPr>
          <w:fldChar w:fldCharType="begin"/>
        </w:r>
        <w:r w:rsidR="00317F5E">
          <w:rPr>
            <w:noProof/>
            <w:webHidden/>
          </w:rPr>
          <w:instrText xml:space="preserve"> PAGEREF _Toc47617028 \h </w:instrText>
        </w:r>
        <w:r w:rsidR="00317F5E">
          <w:rPr>
            <w:noProof/>
            <w:webHidden/>
          </w:rPr>
        </w:r>
        <w:r w:rsidR="00317F5E">
          <w:rPr>
            <w:noProof/>
            <w:webHidden/>
          </w:rPr>
          <w:fldChar w:fldCharType="separate"/>
        </w:r>
        <w:r w:rsidR="00317F5E">
          <w:rPr>
            <w:noProof/>
            <w:webHidden/>
          </w:rPr>
          <w:t>12</w:t>
        </w:r>
        <w:r w:rsidR="00317F5E">
          <w:rPr>
            <w:noProof/>
            <w:webHidden/>
          </w:rPr>
          <w:fldChar w:fldCharType="end"/>
        </w:r>
      </w:hyperlink>
    </w:p>
    <w:p w14:paraId="2048E6EA" w14:textId="3489F8BA" w:rsidR="00317F5E" w:rsidRPr="00317F5E" w:rsidRDefault="00317F5E" w:rsidP="00317F5E">
      <w:pPr>
        <w:pStyle w:val="aff8"/>
      </w:pPr>
      <w:r>
        <w:fldChar w:fldCharType="end"/>
      </w:r>
    </w:p>
    <w:p w14:paraId="09E8FA63" w14:textId="4C32EDA2" w:rsidR="008F4B5B" w:rsidRDefault="008F4B5B" w:rsidP="008F4B5B">
      <w:pPr>
        <w:pStyle w:val="afffff1"/>
      </w:pPr>
      <w:bookmarkStart w:id="29" w:name="_Toc47616977"/>
      <w:r>
        <w:rPr>
          <w:rFonts w:hint="eastAsia"/>
        </w:rPr>
        <w:lastRenderedPageBreak/>
        <w:t>前</w:t>
      </w:r>
      <w:bookmarkStart w:id="30" w:name="BKQY"/>
      <w:r>
        <w:rPr>
          <w:rFonts w:hAnsi="黑体"/>
        </w:rPr>
        <w:t> </w:t>
      </w:r>
      <w:r>
        <w:rPr>
          <w:rFonts w:hAnsi="黑体"/>
        </w:rPr>
        <w:t> </w:t>
      </w:r>
      <w:r>
        <w:rPr>
          <w:rFonts w:hint="eastAsia"/>
        </w:rPr>
        <w:t>言</w:t>
      </w:r>
      <w:bookmarkEnd w:id="17"/>
      <w:bookmarkEnd w:id="18"/>
      <w:bookmarkEnd w:id="19"/>
      <w:bookmarkEnd w:id="20"/>
      <w:bookmarkEnd w:id="21"/>
      <w:bookmarkEnd w:id="22"/>
      <w:bookmarkEnd w:id="23"/>
      <w:bookmarkEnd w:id="24"/>
      <w:bookmarkEnd w:id="25"/>
      <w:bookmarkEnd w:id="26"/>
      <w:bookmarkEnd w:id="27"/>
      <w:bookmarkEnd w:id="29"/>
      <w:bookmarkEnd w:id="30"/>
    </w:p>
    <w:p w14:paraId="35F791AD" w14:textId="77777777" w:rsidR="00893955" w:rsidRPr="00790B32" w:rsidRDefault="00893955" w:rsidP="00893955">
      <w:pPr>
        <w:pStyle w:val="aff8"/>
        <w:rPr>
          <w:rFonts w:ascii="Times New Roman"/>
          <w:color w:val="000000"/>
        </w:rPr>
      </w:pPr>
      <w:r w:rsidRPr="00790B32">
        <w:rPr>
          <w:rFonts w:ascii="Times New Roman"/>
          <w:color w:val="000000"/>
        </w:rPr>
        <w:t>本标准按照</w:t>
      </w:r>
      <w:r w:rsidRPr="00790B32">
        <w:rPr>
          <w:rFonts w:ascii="Times New Roman"/>
          <w:color w:val="000000"/>
        </w:rPr>
        <w:t>GB/T 1.1-2009</w:t>
      </w:r>
      <w:r w:rsidRPr="00790B32">
        <w:rPr>
          <w:rFonts w:ascii="Times New Roman"/>
          <w:color w:val="000000"/>
        </w:rPr>
        <w:t>给出的规则起草。</w:t>
      </w:r>
    </w:p>
    <w:p w14:paraId="759C746F" w14:textId="77777777" w:rsidR="00893955" w:rsidRPr="00790B32" w:rsidRDefault="00893955" w:rsidP="00893955">
      <w:pPr>
        <w:pStyle w:val="aff8"/>
        <w:rPr>
          <w:rFonts w:ascii="Times New Roman"/>
          <w:color w:val="000000"/>
        </w:rPr>
      </w:pPr>
      <w:bookmarkStart w:id="31" w:name="_Hlk47602833"/>
      <w:r w:rsidRPr="00790B32">
        <w:rPr>
          <w:rFonts w:ascii="Times New Roman"/>
          <w:color w:val="000000"/>
        </w:rPr>
        <w:t>本标准由中国机械工业联合会提出。</w:t>
      </w:r>
    </w:p>
    <w:p w14:paraId="0E2BB752" w14:textId="77777777" w:rsidR="00893955" w:rsidRPr="00790B32" w:rsidRDefault="00893955" w:rsidP="00893955">
      <w:pPr>
        <w:pStyle w:val="aff8"/>
        <w:rPr>
          <w:rFonts w:ascii="Times New Roman"/>
          <w:color w:val="000000"/>
        </w:rPr>
      </w:pPr>
      <w:r w:rsidRPr="00790B32">
        <w:rPr>
          <w:rFonts w:ascii="Times New Roman"/>
          <w:color w:val="000000"/>
        </w:rPr>
        <w:t>本标准由全国光辐射安全和激光设备标准化技术委员会（</w:t>
      </w:r>
      <w:r w:rsidRPr="00790B32">
        <w:rPr>
          <w:rFonts w:ascii="Times New Roman"/>
          <w:color w:val="000000"/>
        </w:rPr>
        <w:t>SAC/TC 284</w:t>
      </w:r>
      <w:r w:rsidRPr="00790B32">
        <w:rPr>
          <w:rFonts w:ascii="Times New Roman"/>
          <w:color w:val="000000"/>
        </w:rPr>
        <w:t>）归口。</w:t>
      </w:r>
    </w:p>
    <w:bookmarkEnd w:id="31"/>
    <w:p w14:paraId="3E2474F8" w14:textId="56D6C383" w:rsidR="00893955" w:rsidRPr="00790B32" w:rsidRDefault="00893955" w:rsidP="009D71B7">
      <w:pPr>
        <w:pStyle w:val="aff8"/>
        <w:ind w:leftChars="200" w:left="420" w:firstLineChars="0" w:firstLine="0"/>
        <w:rPr>
          <w:rFonts w:ascii="Times New Roman" w:hint="eastAsia"/>
          <w:color w:val="000000"/>
        </w:rPr>
      </w:pPr>
      <w:r w:rsidRPr="00790B32">
        <w:rPr>
          <w:rFonts w:ascii="Times New Roman"/>
          <w:color w:val="000000"/>
        </w:rPr>
        <w:t>本标准起草单位：</w:t>
      </w:r>
      <w:r w:rsidR="009D71B7" w:rsidRPr="00B5228B">
        <w:rPr>
          <w:rFonts w:ascii="Times New Roman" w:hint="eastAsia"/>
          <w:color w:val="000000"/>
          <w:highlight w:val="yellow"/>
        </w:rPr>
        <w:t>浙江智慧照明技术有限公司、浙江三色光电技术有限公司、厦门市产品质量监督检验院、解放军总医院、杭州三泰检测技术有限公司、杭州浙大三色仪器有限公司、宁波质量监督检测所等。</w:t>
      </w:r>
    </w:p>
    <w:p w14:paraId="17A82011" w14:textId="77777777" w:rsidR="00893955" w:rsidRPr="00790B32" w:rsidRDefault="00893955" w:rsidP="00893955">
      <w:pPr>
        <w:pStyle w:val="aff8"/>
        <w:rPr>
          <w:rFonts w:ascii="Times New Roman"/>
          <w:color w:val="000000"/>
        </w:rPr>
      </w:pPr>
      <w:r w:rsidRPr="00790B32">
        <w:rPr>
          <w:rFonts w:ascii="Times New Roman"/>
          <w:color w:val="000000"/>
        </w:rPr>
        <w:t>本标准主要起草人：</w:t>
      </w:r>
    </w:p>
    <w:p w14:paraId="27E2FB14" w14:textId="77777777" w:rsidR="00893955" w:rsidRPr="00790B32" w:rsidRDefault="00893955" w:rsidP="00893955">
      <w:pPr>
        <w:pStyle w:val="aff8"/>
        <w:rPr>
          <w:rFonts w:ascii="Times New Roman"/>
        </w:rPr>
      </w:pPr>
      <w:bookmarkStart w:id="32" w:name="_Hlk47602850"/>
      <w:r w:rsidRPr="00790B32">
        <w:rPr>
          <w:rFonts w:ascii="Times New Roman"/>
          <w:color w:val="000000"/>
        </w:rPr>
        <w:t>本标准为首次发布。</w:t>
      </w:r>
    </w:p>
    <w:p w14:paraId="62DD003D" w14:textId="77777777" w:rsidR="00893955" w:rsidRDefault="00893955" w:rsidP="008F4B5B">
      <w:pPr>
        <w:pStyle w:val="aff8"/>
        <w:sectPr w:rsidR="00893955" w:rsidSect="008F4B5B">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bookmarkStart w:id="33" w:name="_GoBack"/>
      <w:bookmarkEnd w:id="32"/>
      <w:bookmarkEnd w:id="33"/>
    </w:p>
    <w:p w14:paraId="3B821E3F" w14:textId="77777777" w:rsidR="00893955" w:rsidRPr="00893955" w:rsidRDefault="00893955" w:rsidP="00893955">
      <w:pPr>
        <w:pStyle w:val="afffff1"/>
      </w:pPr>
      <w:bookmarkStart w:id="34" w:name="_Toc47305986"/>
      <w:bookmarkStart w:id="35" w:name="_Toc47306065"/>
      <w:bookmarkStart w:id="36" w:name="_Toc47604311"/>
      <w:bookmarkStart w:id="37" w:name="_Toc47616751"/>
      <w:bookmarkStart w:id="38" w:name="_Toc47616978"/>
      <w:bookmarkStart w:id="39" w:name="_Hlk47603029"/>
      <w:r w:rsidRPr="00893955">
        <w:lastRenderedPageBreak/>
        <w:t>引</w:t>
      </w:r>
      <w:bookmarkStart w:id="40" w:name="BKYY"/>
      <w:r w:rsidRPr="00893955">
        <w:t> </w:t>
      </w:r>
      <w:r w:rsidRPr="00893955">
        <w:t> </w:t>
      </w:r>
      <w:r w:rsidRPr="00893955">
        <w:t>言</w:t>
      </w:r>
      <w:bookmarkEnd w:id="34"/>
      <w:bookmarkEnd w:id="35"/>
      <w:bookmarkEnd w:id="36"/>
      <w:bookmarkEnd w:id="37"/>
      <w:bookmarkEnd w:id="38"/>
    </w:p>
    <w:p w14:paraId="09CF3872" w14:textId="77777777" w:rsidR="00893955" w:rsidRPr="00893955" w:rsidRDefault="00893955" w:rsidP="00893955">
      <w:pPr>
        <w:pStyle w:val="aff8"/>
        <w:rPr>
          <w:rFonts w:ascii="Times New Roman"/>
          <w:color w:val="000000"/>
        </w:rPr>
      </w:pPr>
      <w:r w:rsidRPr="00893955">
        <w:rPr>
          <w:rFonts w:ascii="Times New Roman"/>
          <w:color w:val="000000"/>
        </w:rPr>
        <w:t>国际非电离辐射委员会</w:t>
      </w:r>
      <w:r w:rsidRPr="00893955">
        <w:rPr>
          <w:rFonts w:ascii="Times New Roman"/>
          <w:color w:val="000000"/>
        </w:rPr>
        <w:t>ICNIRP</w:t>
      </w:r>
      <w:r w:rsidRPr="00893955">
        <w:rPr>
          <w:rFonts w:ascii="Times New Roman"/>
          <w:color w:val="000000"/>
        </w:rPr>
        <w:t>规定了光辐射安全的人体曝辐限值。国际照明委员会</w:t>
      </w:r>
      <w:r w:rsidRPr="00893955">
        <w:rPr>
          <w:rFonts w:ascii="Times New Roman"/>
          <w:color w:val="000000"/>
        </w:rPr>
        <w:t>CIE</w:t>
      </w:r>
      <w:r w:rsidRPr="00893955">
        <w:rPr>
          <w:rFonts w:ascii="Times New Roman"/>
          <w:color w:val="000000"/>
        </w:rPr>
        <w:t>和国际电工委员会</w:t>
      </w:r>
      <w:r w:rsidRPr="00893955">
        <w:rPr>
          <w:rFonts w:ascii="Times New Roman"/>
          <w:color w:val="000000"/>
        </w:rPr>
        <w:t>IEC</w:t>
      </w:r>
      <w:r w:rsidRPr="00893955">
        <w:rPr>
          <w:rFonts w:ascii="Times New Roman"/>
          <w:color w:val="000000"/>
        </w:rPr>
        <w:t>发布了灯和灯系统的光生物安全标准</w:t>
      </w:r>
      <w:r w:rsidRPr="00893955">
        <w:rPr>
          <w:rFonts w:ascii="Times New Roman"/>
          <w:color w:val="000000"/>
        </w:rPr>
        <w:t>IEC 62471/CIES009</w:t>
      </w:r>
      <w:r w:rsidRPr="00893955">
        <w:rPr>
          <w:rFonts w:ascii="Times New Roman"/>
          <w:color w:val="000000"/>
        </w:rPr>
        <w:t>：</w:t>
      </w:r>
      <w:r w:rsidRPr="00893955">
        <w:rPr>
          <w:rFonts w:ascii="Times New Roman"/>
          <w:color w:val="000000"/>
        </w:rPr>
        <w:t>2006</w:t>
      </w:r>
      <w:r w:rsidRPr="00893955">
        <w:rPr>
          <w:rFonts w:ascii="Times New Roman"/>
          <w:color w:val="000000"/>
        </w:rPr>
        <w:t>（相同的国家标准</w:t>
      </w:r>
      <w:r w:rsidRPr="00893955">
        <w:rPr>
          <w:rFonts w:ascii="Times New Roman"/>
          <w:color w:val="000000"/>
        </w:rPr>
        <w:t>GB/T 20145:2006</w:t>
      </w:r>
      <w:r w:rsidRPr="00893955">
        <w:rPr>
          <w:rFonts w:ascii="Times New Roman"/>
          <w:color w:val="000000"/>
        </w:rPr>
        <w:t>），该标准依据</w:t>
      </w:r>
      <w:r w:rsidRPr="00893955">
        <w:rPr>
          <w:rFonts w:ascii="Times New Roman"/>
          <w:color w:val="000000"/>
        </w:rPr>
        <w:t>ICNIRP</w:t>
      </w:r>
      <w:r w:rsidRPr="00893955">
        <w:rPr>
          <w:rFonts w:ascii="Times New Roman"/>
          <w:color w:val="000000"/>
        </w:rPr>
        <w:t>的曝辐限值，主要针对照明产品的预期使用（如：可达距离、辐照时间和观看方式等）对光辐射波长为</w:t>
      </w:r>
      <w:r w:rsidRPr="00893955">
        <w:rPr>
          <w:rFonts w:ascii="Times New Roman"/>
          <w:color w:val="000000"/>
        </w:rPr>
        <w:t>200nm</w:t>
      </w:r>
      <w:r w:rsidRPr="00893955">
        <w:rPr>
          <w:rFonts w:ascii="Times New Roman"/>
          <w:color w:val="000000"/>
        </w:rPr>
        <w:t>至</w:t>
      </w:r>
      <w:r w:rsidRPr="00893955">
        <w:rPr>
          <w:rFonts w:ascii="Times New Roman"/>
          <w:color w:val="000000"/>
        </w:rPr>
        <w:t>3000nm</w:t>
      </w:r>
      <w:r w:rsidRPr="00893955">
        <w:rPr>
          <w:rFonts w:ascii="Times New Roman"/>
          <w:color w:val="000000"/>
        </w:rPr>
        <w:t>灯和灯系统的光辐射等级进行分类。可穿戴光辐射设备与人体近距离、甚至直接接触，光辐射的照射</w:t>
      </w:r>
      <w:r w:rsidRPr="00893955">
        <w:rPr>
          <w:rFonts w:ascii="Times New Roman" w:hint="eastAsia"/>
          <w:color w:val="000000"/>
        </w:rPr>
        <w:t>方式</w:t>
      </w:r>
      <w:r w:rsidRPr="00893955">
        <w:rPr>
          <w:rFonts w:ascii="Times New Roman"/>
          <w:color w:val="000000"/>
        </w:rPr>
        <w:t>与照明产品的预期不</w:t>
      </w:r>
      <w:r w:rsidRPr="00893955">
        <w:rPr>
          <w:rFonts w:ascii="Times New Roman" w:hint="eastAsia"/>
          <w:color w:val="000000"/>
        </w:rPr>
        <w:t>完全</w:t>
      </w:r>
      <w:r w:rsidRPr="00893955">
        <w:rPr>
          <w:rFonts w:ascii="Times New Roman"/>
          <w:color w:val="000000"/>
        </w:rPr>
        <w:t>一致（如：</w:t>
      </w:r>
      <w:r w:rsidRPr="00893955">
        <w:rPr>
          <w:rFonts w:ascii="Times New Roman"/>
          <w:color w:val="000000"/>
        </w:rPr>
        <w:t>500lx</w:t>
      </w:r>
      <w:r w:rsidRPr="00893955">
        <w:rPr>
          <w:rFonts w:ascii="Times New Roman"/>
          <w:color w:val="000000"/>
        </w:rPr>
        <w:t>辐射距离、</w:t>
      </w:r>
      <w:r w:rsidRPr="00893955">
        <w:rPr>
          <w:rFonts w:ascii="Times New Roman"/>
          <w:color w:val="000000"/>
        </w:rPr>
        <w:t>200mm</w:t>
      </w:r>
      <w:r w:rsidRPr="00893955">
        <w:rPr>
          <w:rFonts w:ascii="Times New Roman" w:hint="eastAsia"/>
          <w:color w:val="000000"/>
        </w:rPr>
        <w:t>辐射</w:t>
      </w:r>
      <w:r w:rsidRPr="00893955">
        <w:rPr>
          <w:rFonts w:ascii="Times New Roman"/>
          <w:color w:val="000000"/>
        </w:rPr>
        <w:t>距离</w:t>
      </w:r>
      <w:r w:rsidRPr="00893955">
        <w:rPr>
          <w:rFonts w:ascii="Times New Roman" w:hint="eastAsia"/>
          <w:color w:val="000000"/>
        </w:rPr>
        <w:t>、</w:t>
      </w:r>
      <w:r w:rsidRPr="00893955">
        <w:rPr>
          <w:rFonts w:ascii="Times New Roman"/>
          <w:color w:val="000000"/>
        </w:rPr>
        <w:t>危险分类的时间判据等）；因此，对可穿戴设备的光辐射安全危险类别的分类和评估方法、防护措施等要求进行重新规定。</w:t>
      </w:r>
    </w:p>
    <w:p w14:paraId="6DB533EB" w14:textId="77777777" w:rsidR="00893955" w:rsidRPr="00893955" w:rsidRDefault="00893955" w:rsidP="00893955">
      <w:pPr>
        <w:pStyle w:val="aff8"/>
        <w:rPr>
          <w:rFonts w:ascii="Times New Roman"/>
          <w:color w:val="000000"/>
        </w:rPr>
      </w:pPr>
      <w:r w:rsidRPr="00893955">
        <w:rPr>
          <w:rFonts w:ascii="Times New Roman"/>
          <w:color w:val="000000"/>
        </w:rPr>
        <w:t>针对实际应用中可穿戴设备产品的光辐射安全危险类别的要求，在</w:t>
      </w:r>
      <w:r w:rsidRPr="00893955">
        <w:rPr>
          <w:rFonts w:ascii="Times New Roman" w:hint="eastAsia"/>
          <w:color w:val="000000"/>
        </w:rPr>
        <w:t>具体</w:t>
      </w:r>
      <w:r w:rsidRPr="00893955">
        <w:rPr>
          <w:rFonts w:ascii="Times New Roman"/>
          <w:color w:val="000000"/>
        </w:rPr>
        <w:t>产品标准中进行规定。</w:t>
      </w:r>
    </w:p>
    <w:bookmarkEnd w:id="39"/>
    <w:bookmarkEnd w:id="40"/>
    <w:p w14:paraId="1EA09AE7" w14:textId="3E15BC13" w:rsidR="008F4B5B" w:rsidRPr="008F4B5B" w:rsidRDefault="008F4B5B" w:rsidP="008F4B5B">
      <w:pPr>
        <w:pStyle w:val="aff8"/>
        <w:sectPr w:rsidR="008F4B5B" w:rsidRPr="008F4B5B" w:rsidSect="0050793D">
          <w:pgSz w:w="11906" w:h="16838" w:code="9"/>
          <w:pgMar w:top="567" w:right="1134" w:bottom="1134" w:left="1418" w:header="1418" w:footer="1134" w:gutter="0"/>
          <w:pgNumType w:fmt="upperRoman"/>
          <w:cols w:space="425"/>
          <w:formProt w:val="0"/>
          <w:docGrid w:type="lines" w:linePitch="312"/>
        </w:sectPr>
      </w:pPr>
    </w:p>
    <w:p w14:paraId="1263421F" w14:textId="426B6E8A" w:rsidR="00F34B99" w:rsidRPr="00B74441" w:rsidRDefault="00863E46" w:rsidP="00CD5D6C">
      <w:pPr>
        <w:pStyle w:val="affb"/>
      </w:pPr>
      <w:sdt>
        <w:sdtPr>
          <w:alias w:val="标准名称"/>
          <w:tag w:val="标准名称"/>
          <w:id w:val="1795105741"/>
          <w:lock w:val="sdtLocked"/>
          <w:placeholder>
            <w:docPart w:val="111"/>
          </w:placeholder>
          <w:text w:multiLine="1"/>
        </w:sdtPr>
        <w:sdtEndPr/>
        <w:sdtContent>
          <w:r w:rsidR="00893955" w:rsidRPr="00663456">
            <w:rPr>
              <w:rFonts w:hint="eastAsia"/>
            </w:rPr>
            <w:t>可穿戴设备的光辐射安全要求</w:t>
          </w:r>
          <w:r w:rsidR="00893955">
            <w:rPr>
              <w:rFonts w:hint="eastAsia"/>
            </w:rPr>
            <w:t xml:space="preserve"> </w:t>
          </w:r>
        </w:sdtContent>
      </w:sdt>
      <w:bookmarkStart w:id="41" w:name="StandardName"/>
      <w:bookmarkEnd w:id="41"/>
    </w:p>
    <w:p w14:paraId="04EC6D91" w14:textId="77777777" w:rsidR="004200D9" w:rsidRDefault="00F34B99" w:rsidP="004200D9">
      <w:pPr>
        <w:pStyle w:val="a3"/>
        <w:spacing w:before="312" w:after="312"/>
      </w:pPr>
      <w:bookmarkStart w:id="42" w:name="_Toc532920965"/>
      <w:bookmarkStart w:id="43" w:name="_Toc533077755"/>
      <w:bookmarkStart w:id="44" w:name="_Toc534780386"/>
      <w:bookmarkStart w:id="45" w:name="_Toc15914955"/>
      <w:bookmarkStart w:id="46" w:name="_Toc15916239"/>
      <w:bookmarkStart w:id="47" w:name="_Toc15916328"/>
      <w:bookmarkStart w:id="48" w:name="_Toc27477752"/>
      <w:bookmarkStart w:id="49" w:name="_Toc27481328"/>
      <w:bookmarkStart w:id="50" w:name="_Toc32609642"/>
      <w:bookmarkStart w:id="51" w:name="_Toc47604312"/>
      <w:bookmarkStart w:id="52" w:name="_Toc47616752"/>
      <w:bookmarkStart w:id="53" w:name="_Toc47616979"/>
      <w:r>
        <w:rPr>
          <w:rFonts w:hint="eastAsia"/>
        </w:rPr>
        <w:t>范围</w:t>
      </w:r>
      <w:bookmarkEnd w:id="42"/>
      <w:bookmarkEnd w:id="43"/>
      <w:bookmarkEnd w:id="44"/>
      <w:bookmarkEnd w:id="45"/>
      <w:bookmarkEnd w:id="46"/>
      <w:bookmarkEnd w:id="47"/>
      <w:bookmarkEnd w:id="48"/>
      <w:bookmarkEnd w:id="49"/>
      <w:bookmarkEnd w:id="50"/>
      <w:bookmarkEnd w:id="51"/>
      <w:bookmarkEnd w:id="52"/>
      <w:bookmarkEnd w:id="53"/>
    </w:p>
    <w:p w14:paraId="3287C1F2" w14:textId="77777777" w:rsidR="00893955" w:rsidRPr="00790B32" w:rsidRDefault="00893955" w:rsidP="00893955">
      <w:pPr>
        <w:pStyle w:val="aff8"/>
        <w:rPr>
          <w:rFonts w:ascii="Times New Roman"/>
        </w:rPr>
      </w:pPr>
      <w:bookmarkStart w:id="54" w:name="_Hlk47603240"/>
      <w:bookmarkStart w:id="55" w:name="_Toc532920966"/>
      <w:bookmarkStart w:id="56" w:name="_Toc533077756"/>
      <w:bookmarkStart w:id="57" w:name="_Toc534780387"/>
      <w:bookmarkStart w:id="58" w:name="_Toc15914956"/>
      <w:bookmarkStart w:id="59" w:name="_Toc15916240"/>
      <w:bookmarkStart w:id="60" w:name="_Toc15916329"/>
      <w:bookmarkStart w:id="61" w:name="_Toc27477753"/>
      <w:bookmarkStart w:id="62" w:name="_Toc27481329"/>
      <w:bookmarkStart w:id="63" w:name="_Toc32609643"/>
      <w:r w:rsidRPr="00790B32">
        <w:rPr>
          <w:rFonts w:ascii="Times New Roman" w:hAnsi="宋体"/>
        </w:rPr>
        <w:t>本标准规定了可穿戴设备光辐射</w:t>
      </w:r>
      <w:r>
        <w:rPr>
          <w:rFonts w:ascii="Times New Roman" w:hAnsi="宋体" w:hint="eastAsia"/>
        </w:rPr>
        <w:t>的</w:t>
      </w:r>
      <w:r w:rsidRPr="00790B32">
        <w:rPr>
          <w:rFonts w:ascii="Times New Roman" w:hAnsi="宋体"/>
        </w:rPr>
        <w:t>安全要求，包括评估条件、分类方法、标志和标识方法，以及风险控制措施等。</w:t>
      </w:r>
    </w:p>
    <w:p w14:paraId="1D283A28" w14:textId="348DA7C0" w:rsidR="00893955" w:rsidRDefault="00893955" w:rsidP="00893955">
      <w:pPr>
        <w:pStyle w:val="aff8"/>
        <w:rPr>
          <w:rFonts w:ascii="Times New Roman" w:hAnsi="宋体"/>
        </w:rPr>
      </w:pPr>
      <w:r w:rsidRPr="00790B32">
        <w:rPr>
          <w:rFonts w:ascii="Times New Roman" w:hAnsi="宋体"/>
        </w:rPr>
        <w:t>本标准适用于主要发射波长为</w:t>
      </w:r>
      <w:r w:rsidRPr="00790B32">
        <w:rPr>
          <w:rFonts w:ascii="Times New Roman"/>
        </w:rPr>
        <w:t>200nm-3000nm</w:t>
      </w:r>
      <w:r w:rsidRPr="00790B32">
        <w:rPr>
          <w:rFonts w:ascii="Times New Roman" w:hAnsi="宋体"/>
        </w:rPr>
        <w:t>的可穿戴设备。</w:t>
      </w:r>
    </w:p>
    <w:p w14:paraId="39693250" w14:textId="46627FD2" w:rsidR="00893955" w:rsidRPr="00893955" w:rsidRDefault="00893955" w:rsidP="00893955">
      <w:pPr>
        <w:pStyle w:val="aa"/>
        <w:rPr>
          <w:rFonts w:ascii="Times New Roman"/>
        </w:rPr>
      </w:pPr>
      <w:bookmarkStart w:id="64" w:name="_Hlk47603257"/>
      <w:r w:rsidRPr="00790B32">
        <w:t>本标准不适合二岁以下儿童、皮肤对光照敏感人群使用的可穿戴光辐射设备</w:t>
      </w:r>
      <w:bookmarkEnd w:id="64"/>
      <w:r w:rsidRPr="00790B32">
        <w:t>。</w:t>
      </w:r>
    </w:p>
    <w:p w14:paraId="4EF22120" w14:textId="4E94CABD" w:rsidR="00F34B99" w:rsidRPr="00CD5D6C" w:rsidRDefault="00F34B99" w:rsidP="003234E0">
      <w:pPr>
        <w:pStyle w:val="a3"/>
        <w:spacing w:before="312" w:after="312"/>
        <w:rPr>
          <w:rFonts w:ascii="Times New Roman"/>
        </w:rPr>
      </w:pPr>
      <w:bookmarkStart w:id="65" w:name="_Toc47604313"/>
      <w:bookmarkStart w:id="66" w:name="_Toc47616753"/>
      <w:bookmarkStart w:id="67" w:name="_Toc47616980"/>
      <w:bookmarkEnd w:id="54"/>
      <w:r w:rsidRPr="00CD5D6C">
        <w:rPr>
          <w:rFonts w:ascii="Times New Roman"/>
        </w:rPr>
        <w:t>规范性引用文件</w:t>
      </w:r>
      <w:bookmarkEnd w:id="55"/>
      <w:bookmarkEnd w:id="56"/>
      <w:bookmarkEnd w:id="57"/>
      <w:bookmarkEnd w:id="58"/>
      <w:bookmarkEnd w:id="59"/>
      <w:bookmarkEnd w:id="60"/>
      <w:bookmarkEnd w:id="61"/>
      <w:bookmarkEnd w:id="62"/>
      <w:bookmarkEnd w:id="63"/>
      <w:bookmarkEnd w:id="65"/>
      <w:bookmarkEnd w:id="66"/>
      <w:bookmarkEnd w:id="67"/>
    </w:p>
    <w:p w14:paraId="12D4050D" w14:textId="77777777" w:rsidR="00893955" w:rsidRPr="00790B32" w:rsidRDefault="00893955" w:rsidP="00893955">
      <w:pPr>
        <w:pStyle w:val="aff8"/>
        <w:rPr>
          <w:rFonts w:ascii="Times New Roman"/>
          <w:szCs w:val="22"/>
        </w:rPr>
      </w:pPr>
      <w:bookmarkStart w:id="68" w:name="_Hlk47603359"/>
      <w:bookmarkStart w:id="69" w:name="_Toc532920967"/>
      <w:bookmarkStart w:id="70" w:name="_Toc533077757"/>
      <w:bookmarkStart w:id="71" w:name="_Toc534780388"/>
      <w:bookmarkStart w:id="72" w:name="_Toc15914957"/>
      <w:bookmarkStart w:id="73" w:name="_Toc15916241"/>
      <w:bookmarkStart w:id="74" w:name="_Toc15916330"/>
      <w:bookmarkStart w:id="75" w:name="_Toc27477754"/>
      <w:bookmarkStart w:id="76" w:name="_Toc27481330"/>
      <w:bookmarkStart w:id="77" w:name="_Toc32609644"/>
      <w:r w:rsidRPr="00790B32">
        <w:rPr>
          <w:rFonts w:ascii="Times New Roman" w:hAnsi="宋体"/>
          <w:szCs w:val="22"/>
        </w:rPr>
        <w:t>下列文件对于本文件的应用是必不可少的。凡是注日期的引用文件</w:t>
      </w:r>
      <w:r>
        <w:rPr>
          <w:rFonts w:ascii="Times New Roman" w:hAnsi="宋体" w:hint="eastAsia"/>
          <w:szCs w:val="22"/>
        </w:rPr>
        <w:t>，</w:t>
      </w:r>
      <w:r w:rsidRPr="00790B32">
        <w:rPr>
          <w:rFonts w:ascii="Times New Roman" w:hAnsi="宋体"/>
          <w:szCs w:val="22"/>
        </w:rPr>
        <w:t>仅注日期的版本适用于本文件。凡是不注日期的引用文件，其最新版本（包括所有的修改单）适用于本文件。</w:t>
      </w:r>
    </w:p>
    <w:p w14:paraId="6AD28189" w14:textId="77777777" w:rsidR="00893955" w:rsidRPr="00790B32" w:rsidRDefault="00893955" w:rsidP="00893955">
      <w:pPr>
        <w:pStyle w:val="aff8"/>
        <w:rPr>
          <w:rFonts w:ascii="Times New Roman"/>
          <w:szCs w:val="22"/>
        </w:rPr>
      </w:pPr>
      <w:r w:rsidRPr="00790B32">
        <w:rPr>
          <w:rFonts w:ascii="Times New Roman"/>
          <w:szCs w:val="22"/>
        </w:rPr>
        <w:t xml:space="preserve">GB/T 20145-2006 </w:t>
      </w:r>
      <w:r w:rsidRPr="00790B32">
        <w:rPr>
          <w:rFonts w:ascii="Times New Roman" w:hAnsi="宋体"/>
          <w:szCs w:val="22"/>
        </w:rPr>
        <w:t>灯和灯系统的光生物安全性（</w:t>
      </w:r>
      <w:r>
        <w:rPr>
          <w:rFonts w:ascii="Times New Roman" w:hAnsi="宋体" w:hint="eastAsia"/>
          <w:szCs w:val="22"/>
        </w:rPr>
        <w:t>I</w:t>
      </w:r>
      <w:r>
        <w:rPr>
          <w:rFonts w:ascii="Times New Roman" w:hAnsi="宋体"/>
          <w:szCs w:val="22"/>
        </w:rPr>
        <w:t>EC62471/</w:t>
      </w:r>
      <w:r w:rsidRPr="00790B32">
        <w:rPr>
          <w:rFonts w:ascii="Times New Roman"/>
          <w:szCs w:val="22"/>
        </w:rPr>
        <w:t>CIE S 009/E: 200</w:t>
      </w:r>
      <w:r>
        <w:rPr>
          <w:rFonts w:ascii="Times New Roman"/>
          <w:szCs w:val="22"/>
        </w:rPr>
        <w:t>6</w:t>
      </w:r>
      <w:r w:rsidRPr="00790B32">
        <w:rPr>
          <w:rFonts w:ascii="Times New Roman"/>
          <w:szCs w:val="22"/>
        </w:rPr>
        <w:t>, IDT</w:t>
      </w:r>
      <w:r w:rsidRPr="00790B32">
        <w:rPr>
          <w:rFonts w:ascii="Times New Roman" w:hAnsi="宋体"/>
          <w:szCs w:val="22"/>
        </w:rPr>
        <w:t>）</w:t>
      </w:r>
    </w:p>
    <w:p w14:paraId="28C05F5B" w14:textId="77777777" w:rsidR="00893955" w:rsidRPr="00790B32" w:rsidRDefault="00893955" w:rsidP="00893955">
      <w:pPr>
        <w:pStyle w:val="aff8"/>
        <w:rPr>
          <w:rFonts w:ascii="Times New Roman"/>
          <w:szCs w:val="22"/>
        </w:rPr>
      </w:pPr>
      <w:r w:rsidRPr="00790B32">
        <w:rPr>
          <w:rFonts w:ascii="Times New Roman"/>
          <w:szCs w:val="22"/>
        </w:rPr>
        <w:t xml:space="preserve">GB/T 30117.2-2013 </w:t>
      </w:r>
      <w:r w:rsidRPr="00790B32">
        <w:rPr>
          <w:rFonts w:ascii="Times New Roman" w:hAnsi="宋体"/>
          <w:szCs w:val="22"/>
        </w:rPr>
        <w:t>灯和灯系统的光生物安全</w:t>
      </w:r>
      <w:r w:rsidRPr="00790B32">
        <w:rPr>
          <w:rFonts w:ascii="Times New Roman"/>
          <w:szCs w:val="22"/>
        </w:rPr>
        <w:t xml:space="preserve"> </w:t>
      </w:r>
      <w:r w:rsidRPr="00790B32">
        <w:rPr>
          <w:rFonts w:ascii="Times New Roman" w:hAnsi="宋体"/>
          <w:szCs w:val="22"/>
        </w:rPr>
        <w:t>第</w:t>
      </w:r>
      <w:r w:rsidRPr="00790B32">
        <w:rPr>
          <w:rFonts w:ascii="Times New Roman"/>
          <w:szCs w:val="22"/>
        </w:rPr>
        <w:t>2</w:t>
      </w:r>
      <w:r w:rsidRPr="00790B32">
        <w:rPr>
          <w:rFonts w:ascii="Times New Roman" w:hAnsi="宋体"/>
          <w:szCs w:val="22"/>
        </w:rPr>
        <w:t>部分：非激光光辐射安全相关的制造要求指南（</w:t>
      </w:r>
      <w:r w:rsidRPr="00790B32">
        <w:rPr>
          <w:rFonts w:ascii="Times New Roman"/>
          <w:szCs w:val="22"/>
        </w:rPr>
        <w:t>IEC/TR 62471-2: 2009, IDT</w:t>
      </w:r>
      <w:r w:rsidRPr="00790B32">
        <w:rPr>
          <w:rFonts w:ascii="Times New Roman" w:hAnsi="宋体"/>
          <w:szCs w:val="22"/>
        </w:rPr>
        <w:t>）</w:t>
      </w:r>
    </w:p>
    <w:p w14:paraId="7716DFD3" w14:textId="77777777" w:rsidR="00893955" w:rsidRPr="00790B32" w:rsidRDefault="00893955" w:rsidP="00893955">
      <w:pPr>
        <w:pStyle w:val="aff8"/>
        <w:rPr>
          <w:rFonts w:ascii="Times New Roman"/>
          <w:szCs w:val="22"/>
        </w:rPr>
      </w:pPr>
      <w:r w:rsidRPr="00790B32">
        <w:rPr>
          <w:rFonts w:ascii="Times New Roman"/>
          <w:szCs w:val="22"/>
        </w:rPr>
        <w:t xml:space="preserve">GB/T 34034-2017 </w:t>
      </w:r>
      <w:r w:rsidRPr="00790B32">
        <w:rPr>
          <w:rFonts w:ascii="Times New Roman" w:hAnsi="宋体"/>
          <w:szCs w:val="22"/>
        </w:rPr>
        <w:t>普通照明用</w:t>
      </w:r>
      <w:r w:rsidRPr="00790B32">
        <w:rPr>
          <w:rFonts w:ascii="Times New Roman"/>
          <w:szCs w:val="22"/>
        </w:rPr>
        <w:t>LED</w:t>
      </w:r>
      <w:r w:rsidRPr="00790B32">
        <w:rPr>
          <w:rFonts w:ascii="Times New Roman" w:hAnsi="宋体"/>
          <w:szCs w:val="22"/>
        </w:rPr>
        <w:t>产品光辐射安全要求</w:t>
      </w:r>
    </w:p>
    <w:p w14:paraId="4395A394" w14:textId="77777777" w:rsidR="00893955" w:rsidRPr="00790B32" w:rsidRDefault="00893955" w:rsidP="00893955">
      <w:pPr>
        <w:pStyle w:val="aff8"/>
        <w:rPr>
          <w:rFonts w:ascii="Times New Roman"/>
          <w:szCs w:val="22"/>
        </w:rPr>
      </w:pPr>
      <w:r>
        <w:rPr>
          <w:rFonts w:ascii="Times New Roman" w:hint="eastAsia"/>
          <w:szCs w:val="22"/>
        </w:rPr>
        <w:t>BS ISO/</w:t>
      </w:r>
      <w:r w:rsidRPr="00790B32">
        <w:rPr>
          <w:rFonts w:ascii="Times New Roman"/>
          <w:szCs w:val="22"/>
        </w:rPr>
        <w:t xml:space="preserve">CIE </w:t>
      </w:r>
      <w:r>
        <w:rPr>
          <w:rFonts w:ascii="Times New Roman" w:hint="eastAsia"/>
          <w:szCs w:val="22"/>
        </w:rPr>
        <w:t xml:space="preserve">28077: 2016 </w:t>
      </w:r>
      <w:r>
        <w:rPr>
          <w:rFonts w:ascii="Times New Roman" w:hint="eastAsia"/>
          <w:szCs w:val="22"/>
        </w:rPr>
        <w:t>光致癌作用光谱（非黑素瘤皮肤癌）</w:t>
      </w:r>
    </w:p>
    <w:p w14:paraId="18FDA27A" w14:textId="67F762EB" w:rsidR="00FF5B9D" w:rsidRDefault="00E76265" w:rsidP="00FF5B9D">
      <w:pPr>
        <w:pStyle w:val="a3"/>
        <w:spacing w:before="312" w:after="312"/>
        <w:rPr>
          <w:rFonts w:ascii="Times New Roman"/>
        </w:rPr>
      </w:pPr>
      <w:bookmarkStart w:id="78" w:name="_Toc47604314"/>
      <w:bookmarkStart w:id="79" w:name="_Toc47616754"/>
      <w:bookmarkStart w:id="80" w:name="_Toc47616981"/>
      <w:bookmarkEnd w:id="68"/>
      <w:r w:rsidRPr="00CD5D6C">
        <w:rPr>
          <w:rFonts w:ascii="Times New Roman"/>
        </w:rPr>
        <w:t>术语</w:t>
      </w:r>
      <w:r w:rsidR="00893955">
        <w:rPr>
          <w:rFonts w:ascii="Times New Roman" w:hint="eastAsia"/>
        </w:rPr>
        <w:t>和</w:t>
      </w:r>
      <w:r w:rsidRPr="00CD5D6C">
        <w:rPr>
          <w:rFonts w:ascii="Times New Roman"/>
        </w:rPr>
        <w:t>定义</w:t>
      </w:r>
      <w:bookmarkEnd w:id="69"/>
      <w:bookmarkEnd w:id="70"/>
      <w:bookmarkEnd w:id="71"/>
      <w:bookmarkEnd w:id="72"/>
      <w:bookmarkEnd w:id="73"/>
      <w:bookmarkEnd w:id="74"/>
      <w:bookmarkEnd w:id="75"/>
      <w:bookmarkEnd w:id="76"/>
      <w:bookmarkEnd w:id="77"/>
      <w:bookmarkEnd w:id="78"/>
      <w:bookmarkEnd w:id="79"/>
      <w:bookmarkEnd w:id="80"/>
    </w:p>
    <w:p w14:paraId="500B8CFE" w14:textId="77777777" w:rsidR="00893955" w:rsidRPr="00790B32" w:rsidRDefault="00893955" w:rsidP="00893955">
      <w:pPr>
        <w:pStyle w:val="aff8"/>
        <w:rPr>
          <w:rFonts w:ascii="Times New Roman"/>
          <w:szCs w:val="22"/>
        </w:rPr>
      </w:pPr>
      <w:bookmarkStart w:id="81" w:name="_Hlk47603438"/>
      <w:r w:rsidRPr="00790B32">
        <w:rPr>
          <w:rFonts w:ascii="Times New Roman"/>
          <w:szCs w:val="22"/>
        </w:rPr>
        <w:t>GB/T 20145-2006</w:t>
      </w:r>
      <w:r w:rsidRPr="00790B32">
        <w:rPr>
          <w:rFonts w:ascii="Times New Roman" w:hAnsi="宋体"/>
          <w:szCs w:val="22"/>
        </w:rPr>
        <w:t>、</w:t>
      </w:r>
      <w:r w:rsidRPr="00790B32">
        <w:rPr>
          <w:rFonts w:ascii="Times New Roman"/>
          <w:szCs w:val="22"/>
        </w:rPr>
        <w:t>GB/T 30117.2-2013</w:t>
      </w:r>
      <w:r w:rsidRPr="00790B32">
        <w:rPr>
          <w:rFonts w:ascii="Times New Roman" w:hAnsi="宋体"/>
          <w:szCs w:val="22"/>
        </w:rPr>
        <w:t>、</w:t>
      </w:r>
      <w:r w:rsidRPr="00790B32">
        <w:rPr>
          <w:rFonts w:ascii="Times New Roman"/>
          <w:szCs w:val="22"/>
        </w:rPr>
        <w:t>GB/T 34034-2017</w:t>
      </w:r>
      <w:r w:rsidRPr="00790B32">
        <w:rPr>
          <w:rFonts w:ascii="Times New Roman" w:hAnsi="宋体"/>
          <w:szCs w:val="22"/>
        </w:rPr>
        <w:t>界定的以及下列术语和定义适用于本文件。</w:t>
      </w:r>
    </w:p>
    <w:p w14:paraId="554EE528" w14:textId="555256D1" w:rsidR="00FF5B9D" w:rsidRPr="00CD5D6C" w:rsidRDefault="00FF5B9D" w:rsidP="00FF5B9D">
      <w:pPr>
        <w:pStyle w:val="a4"/>
        <w:spacing w:before="156" w:after="156"/>
        <w:ind w:leftChars="-1" w:left="-2"/>
        <w:rPr>
          <w:rFonts w:ascii="Times New Roman"/>
        </w:rPr>
      </w:pPr>
      <w:bookmarkStart w:id="82" w:name="_Toc47604315"/>
      <w:bookmarkStart w:id="83" w:name="_Toc47616755"/>
      <w:bookmarkStart w:id="84" w:name="_Toc47616982"/>
      <w:bookmarkEnd w:id="81"/>
      <w:bookmarkEnd w:id="82"/>
      <w:bookmarkEnd w:id="83"/>
      <w:bookmarkEnd w:id="84"/>
    </w:p>
    <w:p w14:paraId="7ABC0608" w14:textId="77777777" w:rsidR="00893955" w:rsidRPr="00893955" w:rsidRDefault="00893955" w:rsidP="00893955">
      <w:pPr>
        <w:widowControl/>
        <w:tabs>
          <w:tab w:val="center" w:pos="4201"/>
          <w:tab w:val="right" w:leader="dot" w:pos="9298"/>
        </w:tabs>
        <w:autoSpaceDE w:val="0"/>
        <w:autoSpaceDN w:val="0"/>
        <w:ind w:firstLineChars="200" w:firstLine="420"/>
        <w:rPr>
          <w:rFonts w:eastAsia="黑体"/>
          <w:kern w:val="0"/>
          <w:szCs w:val="20"/>
        </w:rPr>
      </w:pPr>
      <w:r w:rsidRPr="00893955">
        <w:rPr>
          <w:rFonts w:eastAsia="黑体" w:hAnsi="黑体"/>
          <w:kern w:val="0"/>
          <w:szCs w:val="20"/>
        </w:rPr>
        <w:t>可穿戴设备</w:t>
      </w:r>
      <w:r w:rsidRPr="00893955">
        <w:rPr>
          <w:rFonts w:eastAsia="黑体"/>
          <w:kern w:val="0"/>
          <w:szCs w:val="20"/>
        </w:rPr>
        <w:t xml:space="preserve"> wearable device</w:t>
      </w:r>
    </w:p>
    <w:p w14:paraId="1A40624F" w14:textId="77777777" w:rsidR="00893955" w:rsidRPr="00893955" w:rsidRDefault="00893955" w:rsidP="00893955">
      <w:pPr>
        <w:widowControl/>
        <w:tabs>
          <w:tab w:val="center" w:pos="4201"/>
          <w:tab w:val="right" w:leader="dot" w:pos="9298"/>
        </w:tabs>
        <w:autoSpaceDE w:val="0"/>
        <w:autoSpaceDN w:val="0"/>
        <w:ind w:firstLineChars="200" w:firstLine="420"/>
        <w:rPr>
          <w:kern w:val="0"/>
          <w:szCs w:val="22"/>
        </w:rPr>
      </w:pPr>
      <w:r w:rsidRPr="00893955">
        <w:rPr>
          <w:rFonts w:hAnsi="宋体"/>
          <w:kern w:val="0"/>
          <w:szCs w:val="22"/>
        </w:rPr>
        <w:t>可穿戴设备是指直接穿在身上，或是整合到用户的衣服或配件的一种便携式设备。</w:t>
      </w:r>
    </w:p>
    <w:p w14:paraId="4EBA0A45" w14:textId="317CA9CE" w:rsidR="00E76265" w:rsidRPr="00893955" w:rsidRDefault="00893955" w:rsidP="00DA1C44">
      <w:pPr>
        <w:numPr>
          <w:ilvl w:val="0"/>
          <w:numId w:val="28"/>
        </w:numPr>
        <w:autoSpaceDE w:val="0"/>
        <w:autoSpaceDN w:val="0"/>
        <w:rPr>
          <w:kern w:val="0"/>
          <w:sz w:val="20"/>
          <w:szCs w:val="21"/>
        </w:rPr>
      </w:pPr>
      <w:r w:rsidRPr="00893955">
        <w:rPr>
          <w:rFonts w:hAnsi="宋体"/>
          <w:kern w:val="0"/>
          <w:sz w:val="20"/>
          <w:szCs w:val="21"/>
        </w:rPr>
        <w:t>可穿戴设备通常包括近眼式和皮肤接触式。</w:t>
      </w:r>
    </w:p>
    <w:p w14:paraId="0EF63C3A" w14:textId="4D4482EB" w:rsidR="00CD5D6C" w:rsidRPr="00CD5D6C" w:rsidRDefault="00CD5D6C" w:rsidP="00CA1BC4">
      <w:pPr>
        <w:pStyle w:val="a4"/>
        <w:spacing w:before="156" w:after="156"/>
        <w:ind w:leftChars="-1" w:left="-2"/>
        <w:rPr>
          <w:rFonts w:ascii="Times New Roman"/>
        </w:rPr>
      </w:pPr>
      <w:bookmarkStart w:id="85" w:name="_Toc32609646"/>
      <w:bookmarkStart w:id="86" w:name="_Toc47604316"/>
      <w:bookmarkStart w:id="87" w:name="_Toc47616756"/>
      <w:bookmarkStart w:id="88" w:name="_Toc47616983"/>
      <w:bookmarkEnd w:id="85"/>
      <w:bookmarkEnd w:id="86"/>
      <w:bookmarkEnd w:id="87"/>
      <w:bookmarkEnd w:id="88"/>
    </w:p>
    <w:p w14:paraId="42BE858D" w14:textId="77777777" w:rsidR="00CA1BC4" w:rsidRPr="00790B32" w:rsidRDefault="00CA1BC4" w:rsidP="00CA1BC4">
      <w:pPr>
        <w:pStyle w:val="aff8"/>
        <w:rPr>
          <w:rFonts w:ascii="Times New Roman" w:eastAsia="黑体"/>
          <w:color w:val="000000"/>
        </w:rPr>
      </w:pPr>
      <w:r w:rsidRPr="00790B32">
        <w:rPr>
          <w:rFonts w:ascii="Times New Roman" w:eastAsia="黑体" w:hAnsi="黑体"/>
          <w:color w:val="000000"/>
        </w:rPr>
        <w:t>可</w:t>
      </w:r>
      <w:r w:rsidRPr="00790B32">
        <w:rPr>
          <w:rFonts w:ascii="Times New Roman" w:hAnsi="宋体"/>
          <w:color w:val="000000"/>
        </w:rPr>
        <w:t>达</w:t>
      </w:r>
      <w:r w:rsidRPr="00790B32">
        <w:rPr>
          <w:rFonts w:ascii="Times New Roman" w:eastAsia="黑体" w:hAnsi="黑体"/>
          <w:color w:val="000000"/>
        </w:rPr>
        <w:t>距离</w:t>
      </w:r>
      <w:r w:rsidRPr="00790B32">
        <w:rPr>
          <w:rFonts w:ascii="Times New Roman" w:eastAsia="黑体"/>
          <w:color w:val="000000"/>
        </w:rPr>
        <w:t xml:space="preserve"> accessible distance</w:t>
      </w:r>
    </w:p>
    <w:p w14:paraId="22163B48" w14:textId="77777777" w:rsidR="00CA1BC4" w:rsidRPr="00790B32" w:rsidRDefault="00CA1BC4" w:rsidP="00CA1BC4">
      <w:pPr>
        <w:pStyle w:val="aff8"/>
        <w:rPr>
          <w:rFonts w:ascii="Times New Roman"/>
          <w:szCs w:val="22"/>
        </w:rPr>
      </w:pPr>
      <w:r w:rsidRPr="00790B32">
        <w:rPr>
          <w:rFonts w:ascii="Times New Roman" w:hAnsi="宋体"/>
          <w:szCs w:val="22"/>
        </w:rPr>
        <w:t>在合理可预见的情况下，导致人眼睛或皮肤产生最大危害时</w:t>
      </w:r>
      <w:r w:rsidRPr="00790B32">
        <w:rPr>
          <w:rFonts w:ascii="Times New Roman"/>
          <w:szCs w:val="22"/>
        </w:rPr>
        <w:t>,</w:t>
      </w:r>
      <w:r w:rsidRPr="00790B32">
        <w:rPr>
          <w:rFonts w:ascii="Times New Roman" w:hAnsi="宋体"/>
          <w:szCs w:val="22"/>
        </w:rPr>
        <w:t>可达到的离光辐射源的距离。</w:t>
      </w:r>
    </w:p>
    <w:p w14:paraId="6B6EC764" w14:textId="77777777" w:rsidR="00CD5D6C" w:rsidRPr="00CD5D6C" w:rsidRDefault="00CD5D6C" w:rsidP="00CA1BC4">
      <w:pPr>
        <w:pStyle w:val="a4"/>
        <w:spacing w:before="156" w:after="156"/>
        <w:ind w:leftChars="-1" w:left="-2"/>
        <w:rPr>
          <w:rFonts w:ascii="Times New Roman"/>
        </w:rPr>
      </w:pPr>
      <w:bookmarkStart w:id="89" w:name="_Toc47616757"/>
      <w:bookmarkStart w:id="90" w:name="_Toc47616984"/>
      <w:bookmarkEnd w:id="89"/>
      <w:bookmarkEnd w:id="90"/>
    </w:p>
    <w:p w14:paraId="6207850C" w14:textId="77777777" w:rsidR="00CA1BC4" w:rsidRPr="00790B32" w:rsidRDefault="00CA1BC4" w:rsidP="00CA1BC4">
      <w:pPr>
        <w:pStyle w:val="aff8"/>
        <w:rPr>
          <w:rFonts w:ascii="Times New Roman" w:eastAsia="黑体"/>
          <w:color w:val="000000"/>
        </w:rPr>
      </w:pPr>
      <w:r w:rsidRPr="00790B32">
        <w:rPr>
          <w:rFonts w:ascii="Times New Roman" w:eastAsia="黑体" w:hAnsi="黑体"/>
          <w:color w:val="000000"/>
        </w:rPr>
        <w:t>预期使用</w:t>
      </w:r>
      <w:r w:rsidRPr="00790B32">
        <w:rPr>
          <w:rFonts w:ascii="Times New Roman" w:eastAsia="黑体"/>
          <w:color w:val="000000"/>
        </w:rPr>
        <w:t xml:space="preserve"> intended use</w:t>
      </w:r>
    </w:p>
    <w:p w14:paraId="558818C4" w14:textId="77777777" w:rsidR="00CA1BC4" w:rsidRPr="00790B32" w:rsidRDefault="00CA1BC4" w:rsidP="00CA1BC4">
      <w:pPr>
        <w:pStyle w:val="aff8"/>
        <w:rPr>
          <w:rFonts w:ascii="Times New Roman"/>
          <w:szCs w:val="22"/>
        </w:rPr>
      </w:pPr>
      <w:r w:rsidRPr="00790B32">
        <w:rPr>
          <w:rFonts w:ascii="Times New Roman" w:hAnsi="宋体"/>
          <w:szCs w:val="22"/>
        </w:rPr>
        <w:t>根据制造商和供应商提供的规格、说明和信息资料，来使用产品、享有服务或进行操作。</w:t>
      </w:r>
    </w:p>
    <w:p w14:paraId="37AA3D61" w14:textId="77777777" w:rsidR="00CD5D6C" w:rsidRPr="00CA1BC4" w:rsidRDefault="00CD5D6C" w:rsidP="00CA1BC4">
      <w:pPr>
        <w:pStyle w:val="a4"/>
        <w:spacing w:before="156" w:after="156"/>
        <w:ind w:leftChars="-1" w:left="-2"/>
        <w:rPr>
          <w:rFonts w:ascii="Times New Roman"/>
        </w:rPr>
      </w:pPr>
      <w:bookmarkStart w:id="91" w:name="_Toc47616758"/>
      <w:bookmarkStart w:id="92" w:name="_Toc47616985"/>
      <w:bookmarkEnd w:id="91"/>
      <w:bookmarkEnd w:id="92"/>
    </w:p>
    <w:p w14:paraId="235E6B2F" w14:textId="77777777" w:rsidR="00CA1BC4" w:rsidRPr="00CA1BC4" w:rsidRDefault="00CA1BC4" w:rsidP="00CA1BC4">
      <w:pPr>
        <w:widowControl/>
        <w:tabs>
          <w:tab w:val="center" w:pos="4201"/>
          <w:tab w:val="right" w:leader="dot" w:pos="9298"/>
        </w:tabs>
        <w:autoSpaceDE w:val="0"/>
        <w:autoSpaceDN w:val="0"/>
        <w:ind w:firstLineChars="200" w:firstLine="420"/>
        <w:rPr>
          <w:rFonts w:eastAsia="黑体"/>
          <w:color w:val="000000"/>
          <w:kern w:val="0"/>
          <w:szCs w:val="20"/>
        </w:rPr>
      </w:pPr>
      <w:bookmarkStart w:id="93" w:name="_Hlk47604470"/>
      <w:r w:rsidRPr="00CA1BC4">
        <w:rPr>
          <w:rFonts w:eastAsia="黑体" w:hAnsi="黑体"/>
          <w:color w:val="000000"/>
          <w:kern w:val="0"/>
          <w:szCs w:val="20"/>
        </w:rPr>
        <w:t>非预期使用</w:t>
      </w:r>
      <w:r w:rsidRPr="00CA1BC4">
        <w:rPr>
          <w:rFonts w:eastAsia="黑体"/>
          <w:color w:val="000000"/>
          <w:kern w:val="0"/>
          <w:szCs w:val="20"/>
        </w:rPr>
        <w:t xml:space="preserve"> unintended use</w:t>
      </w:r>
    </w:p>
    <w:p w14:paraId="7842BED1" w14:textId="77777777" w:rsidR="00CA1BC4" w:rsidRPr="00CA1BC4" w:rsidRDefault="00CA1BC4" w:rsidP="00CA1BC4">
      <w:pPr>
        <w:widowControl/>
        <w:tabs>
          <w:tab w:val="center" w:pos="4201"/>
          <w:tab w:val="right" w:leader="dot" w:pos="9298"/>
        </w:tabs>
        <w:autoSpaceDE w:val="0"/>
        <w:autoSpaceDN w:val="0"/>
        <w:ind w:firstLineChars="200" w:firstLine="420"/>
        <w:rPr>
          <w:kern w:val="0"/>
          <w:szCs w:val="22"/>
        </w:rPr>
      </w:pPr>
      <w:r w:rsidRPr="00CA1BC4">
        <w:rPr>
          <w:rFonts w:hAnsi="宋体"/>
          <w:kern w:val="0"/>
          <w:szCs w:val="22"/>
        </w:rPr>
        <w:t>未按照制造商和供应商提供的规格、说明和信息资料，来使用产品、享有服务或进行操作。</w:t>
      </w:r>
    </w:p>
    <w:p w14:paraId="339F427A" w14:textId="77777777" w:rsidR="00CA1BC4" w:rsidRPr="00CA1BC4" w:rsidRDefault="00CA1BC4" w:rsidP="00DA1C44">
      <w:pPr>
        <w:numPr>
          <w:ilvl w:val="0"/>
          <w:numId w:val="29"/>
        </w:numPr>
        <w:rPr>
          <w:kern w:val="0"/>
          <w:sz w:val="18"/>
          <w:szCs w:val="18"/>
        </w:rPr>
      </w:pPr>
      <w:r w:rsidRPr="00CA1BC4">
        <w:rPr>
          <w:rFonts w:hAnsi="宋体"/>
          <w:kern w:val="0"/>
          <w:sz w:val="18"/>
          <w:szCs w:val="18"/>
        </w:rPr>
        <w:t>未按照规定距离使用、未按照要求避免光束内视等。</w:t>
      </w:r>
    </w:p>
    <w:p w14:paraId="568BC925" w14:textId="77777777" w:rsidR="00CD5D6C" w:rsidRPr="00CD5D6C" w:rsidRDefault="00CD5D6C" w:rsidP="00CA1BC4">
      <w:pPr>
        <w:pStyle w:val="a4"/>
        <w:spacing w:before="156" w:after="156"/>
        <w:ind w:leftChars="-1" w:left="-2"/>
        <w:rPr>
          <w:rFonts w:ascii="Times New Roman"/>
        </w:rPr>
      </w:pPr>
      <w:bookmarkStart w:id="94" w:name="_Toc47616759"/>
      <w:bookmarkStart w:id="95" w:name="_Toc47616986"/>
      <w:bookmarkEnd w:id="93"/>
      <w:bookmarkEnd w:id="94"/>
      <w:bookmarkEnd w:id="95"/>
    </w:p>
    <w:p w14:paraId="0EFCF90F" w14:textId="77777777" w:rsidR="00CA1BC4" w:rsidRPr="00CA1BC4" w:rsidRDefault="00CA1BC4" w:rsidP="00CA1BC4">
      <w:pPr>
        <w:widowControl/>
        <w:tabs>
          <w:tab w:val="center" w:pos="4201"/>
          <w:tab w:val="right" w:leader="dot" w:pos="9298"/>
        </w:tabs>
        <w:autoSpaceDE w:val="0"/>
        <w:autoSpaceDN w:val="0"/>
        <w:ind w:firstLineChars="200" w:firstLine="420"/>
        <w:rPr>
          <w:rFonts w:eastAsia="黑体"/>
          <w:color w:val="000000"/>
          <w:kern w:val="0"/>
          <w:szCs w:val="20"/>
        </w:rPr>
      </w:pPr>
      <w:r w:rsidRPr="00CA1BC4">
        <w:rPr>
          <w:rFonts w:eastAsia="黑体" w:hAnsi="黑体"/>
          <w:color w:val="000000"/>
          <w:kern w:val="0"/>
          <w:szCs w:val="20"/>
        </w:rPr>
        <w:t>单一故障条件</w:t>
      </w:r>
      <w:r w:rsidRPr="00CA1BC4">
        <w:rPr>
          <w:rFonts w:eastAsia="黑体"/>
          <w:color w:val="000000"/>
          <w:kern w:val="0"/>
          <w:szCs w:val="20"/>
        </w:rPr>
        <w:t xml:space="preserve"> single fault condition</w:t>
      </w:r>
    </w:p>
    <w:p w14:paraId="19EB612F" w14:textId="77777777" w:rsidR="00CA1BC4" w:rsidRPr="00CA1BC4" w:rsidRDefault="00CA1BC4" w:rsidP="00CA1BC4">
      <w:pPr>
        <w:widowControl/>
        <w:tabs>
          <w:tab w:val="center" w:pos="4201"/>
          <w:tab w:val="right" w:leader="dot" w:pos="9298"/>
        </w:tabs>
        <w:autoSpaceDE w:val="0"/>
        <w:autoSpaceDN w:val="0"/>
        <w:ind w:firstLineChars="200" w:firstLine="420"/>
        <w:rPr>
          <w:kern w:val="0"/>
          <w:szCs w:val="22"/>
        </w:rPr>
      </w:pPr>
      <w:r w:rsidRPr="00CA1BC4">
        <w:rPr>
          <w:rFonts w:hAnsi="宋体"/>
          <w:kern w:val="0"/>
          <w:szCs w:val="22"/>
        </w:rPr>
        <w:t>在产品中可能发生的单一故障和该故障直接引发的结果。</w:t>
      </w:r>
    </w:p>
    <w:p w14:paraId="75FC0C68" w14:textId="77777777" w:rsidR="00CA1BC4" w:rsidRPr="00CA1BC4" w:rsidRDefault="00CA1BC4" w:rsidP="00DA1C44">
      <w:pPr>
        <w:numPr>
          <w:ilvl w:val="0"/>
          <w:numId w:val="29"/>
        </w:numPr>
        <w:rPr>
          <w:kern w:val="0"/>
          <w:sz w:val="18"/>
          <w:szCs w:val="18"/>
        </w:rPr>
      </w:pPr>
      <w:r w:rsidRPr="00CA1BC4">
        <w:rPr>
          <w:rFonts w:hAnsi="宋体"/>
          <w:kern w:val="0"/>
          <w:sz w:val="18"/>
          <w:szCs w:val="18"/>
        </w:rPr>
        <w:t>在某些故障条件下，光辐射的危害类型或者危险类别可能会发生改变。如光学膜、防护罩脱落导致光谱或辐射强度发生变化。</w:t>
      </w:r>
    </w:p>
    <w:p w14:paraId="7F7A1BFF" w14:textId="597B5A97" w:rsidR="0017045B" w:rsidRDefault="00CA1BC4" w:rsidP="0017045B">
      <w:pPr>
        <w:pStyle w:val="a3"/>
        <w:spacing w:before="312" w:after="312"/>
        <w:rPr>
          <w:rFonts w:ascii="Times New Roman"/>
        </w:rPr>
      </w:pPr>
      <w:bookmarkStart w:id="96" w:name="_Toc32609655"/>
      <w:bookmarkStart w:id="97" w:name="_Toc47604325"/>
      <w:bookmarkStart w:id="98" w:name="_Toc32609661"/>
      <w:bookmarkStart w:id="99" w:name="_Toc47604331"/>
      <w:bookmarkStart w:id="100" w:name="_Toc47616760"/>
      <w:bookmarkStart w:id="101" w:name="_Toc47616987"/>
      <w:bookmarkEnd w:id="96"/>
      <w:bookmarkEnd w:id="97"/>
      <w:bookmarkEnd w:id="98"/>
      <w:bookmarkEnd w:id="99"/>
      <w:r>
        <w:rPr>
          <w:rFonts w:ascii="Times New Roman" w:hint="eastAsia"/>
        </w:rPr>
        <w:t>安全分类</w:t>
      </w:r>
      <w:bookmarkEnd w:id="100"/>
      <w:bookmarkEnd w:id="101"/>
    </w:p>
    <w:p w14:paraId="6C4F31F0" w14:textId="78CC1B5C" w:rsidR="00CA1BC4" w:rsidRPr="00CA1BC4" w:rsidRDefault="00CA1BC4" w:rsidP="00CA1BC4">
      <w:pPr>
        <w:pStyle w:val="a4"/>
        <w:spacing w:before="156" w:after="156"/>
        <w:ind w:leftChars="-1" w:left="-2"/>
      </w:pPr>
      <w:bookmarkStart w:id="102" w:name="_Toc47616761"/>
      <w:bookmarkStart w:id="103" w:name="_Toc47616988"/>
      <w:r>
        <w:rPr>
          <w:rFonts w:hint="eastAsia"/>
        </w:rPr>
        <w:t>概述</w:t>
      </w:r>
      <w:bookmarkEnd w:id="102"/>
      <w:bookmarkEnd w:id="103"/>
    </w:p>
    <w:p w14:paraId="618F329E" w14:textId="66E68118" w:rsidR="00CA1BC4" w:rsidRDefault="00CA1BC4" w:rsidP="00CA1BC4">
      <w:pPr>
        <w:pStyle w:val="aff8"/>
        <w:rPr>
          <w:rFonts w:ascii="Times New Roman" w:hAnsi="宋体"/>
          <w:szCs w:val="22"/>
        </w:rPr>
      </w:pPr>
      <w:bookmarkStart w:id="104" w:name="_Toc32609673"/>
      <w:bookmarkStart w:id="105" w:name="_Toc47604343"/>
      <w:r w:rsidRPr="00790B32">
        <w:rPr>
          <w:rFonts w:ascii="Times New Roman" w:hAnsi="宋体"/>
          <w:szCs w:val="22"/>
        </w:rPr>
        <w:t>由于可穿戴设备的种类繁多</w:t>
      </w:r>
      <w:r>
        <w:rPr>
          <w:rFonts w:ascii="Times New Roman" w:hint="eastAsia"/>
          <w:szCs w:val="22"/>
        </w:rPr>
        <w:t>，</w:t>
      </w:r>
      <w:r w:rsidRPr="00790B32">
        <w:rPr>
          <w:rFonts w:ascii="Times New Roman" w:hAnsi="宋体"/>
          <w:szCs w:val="22"/>
        </w:rPr>
        <w:t>其接触方式、接触部位、光辐射强度、光谱分布和光束会聚程度的不同，会存在不同的使用风险。分类目的是告知用户或产品制造商</w:t>
      </w:r>
      <w:r>
        <w:rPr>
          <w:rFonts w:ascii="Times New Roman" w:hAnsi="宋体" w:hint="eastAsia"/>
          <w:szCs w:val="22"/>
        </w:rPr>
        <w:t>该</w:t>
      </w:r>
      <w:r w:rsidRPr="00790B32">
        <w:rPr>
          <w:rFonts w:ascii="Times New Roman" w:hAnsi="宋体"/>
          <w:szCs w:val="22"/>
        </w:rPr>
        <w:t>可穿戴设备的潜在危害。在实际使用条件下</w:t>
      </w:r>
      <w:r w:rsidRPr="00790B32">
        <w:rPr>
          <w:rFonts w:ascii="Times New Roman"/>
          <w:szCs w:val="22"/>
        </w:rPr>
        <w:t>(</w:t>
      </w:r>
      <w:r w:rsidRPr="00790B32">
        <w:rPr>
          <w:rFonts w:ascii="Times New Roman" w:hAnsi="宋体"/>
          <w:szCs w:val="22"/>
        </w:rPr>
        <w:t>如直接照射眼睛或皮肤</w:t>
      </w:r>
      <w:r w:rsidRPr="00790B32">
        <w:rPr>
          <w:rFonts w:ascii="Times New Roman"/>
          <w:szCs w:val="22"/>
        </w:rPr>
        <w:t>)</w:t>
      </w:r>
      <w:r w:rsidRPr="00790B32">
        <w:rPr>
          <w:rFonts w:ascii="Times New Roman" w:hAnsi="宋体"/>
          <w:szCs w:val="22"/>
        </w:rPr>
        <w:t>，这些风险可能会导致不良的健康影响。通过分类，帮助用户选择适当的控制措施来降低光辐射</w:t>
      </w:r>
      <w:r>
        <w:rPr>
          <w:rFonts w:ascii="Times New Roman" w:hAnsi="宋体" w:hint="eastAsia"/>
          <w:szCs w:val="22"/>
        </w:rPr>
        <w:t>危险</w:t>
      </w:r>
      <w:r w:rsidRPr="00790B32">
        <w:rPr>
          <w:rFonts w:ascii="Times New Roman" w:hAnsi="宋体"/>
          <w:szCs w:val="22"/>
        </w:rPr>
        <w:t>。</w:t>
      </w:r>
    </w:p>
    <w:p w14:paraId="33F36930" w14:textId="4311A2B4" w:rsidR="00CA1BC4" w:rsidRDefault="00CA1BC4" w:rsidP="00CA1BC4">
      <w:pPr>
        <w:pStyle w:val="a4"/>
        <w:spacing w:before="156" w:after="156"/>
        <w:ind w:leftChars="-1" w:left="-2"/>
      </w:pPr>
      <w:bookmarkStart w:id="106" w:name="_Toc47616762"/>
      <w:bookmarkStart w:id="107" w:name="_Toc47616989"/>
      <w:r w:rsidRPr="00CA1BC4">
        <w:rPr>
          <w:rFonts w:hint="eastAsia"/>
        </w:rPr>
        <w:t>分类职责</w:t>
      </w:r>
      <w:bookmarkEnd w:id="106"/>
      <w:bookmarkEnd w:id="107"/>
    </w:p>
    <w:p w14:paraId="49C989F4" w14:textId="77777777" w:rsidR="00CA1BC4" w:rsidRPr="00790B32" w:rsidRDefault="00CA1BC4" w:rsidP="00CA1BC4">
      <w:pPr>
        <w:pStyle w:val="aff8"/>
        <w:rPr>
          <w:rFonts w:ascii="Times New Roman"/>
          <w:szCs w:val="22"/>
        </w:rPr>
      </w:pPr>
      <w:r w:rsidRPr="00790B32">
        <w:rPr>
          <w:rFonts w:ascii="Times New Roman" w:hAnsi="宋体"/>
          <w:szCs w:val="22"/>
        </w:rPr>
        <w:t>对可穿戴设备提供正确的分类（或信息资料）是制造商的职责。应按照</w:t>
      </w:r>
      <w:r w:rsidRPr="00790B32">
        <w:rPr>
          <w:rFonts w:ascii="Times New Roman"/>
          <w:szCs w:val="22"/>
        </w:rPr>
        <w:t>4.3</w:t>
      </w:r>
      <w:r w:rsidRPr="00790B32">
        <w:rPr>
          <w:rFonts w:ascii="Times New Roman" w:hAnsi="宋体"/>
          <w:szCs w:val="22"/>
        </w:rPr>
        <w:t>所述的规定进行可穿戴设备危险类别的划分。涉及可穿戴设备的辐照度和辐亮度，应按照第</w:t>
      </w:r>
      <w:r w:rsidRPr="00790B32">
        <w:rPr>
          <w:rFonts w:ascii="Times New Roman"/>
          <w:szCs w:val="22"/>
        </w:rPr>
        <w:t>5</w:t>
      </w:r>
      <w:r w:rsidRPr="00790B32">
        <w:rPr>
          <w:rFonts w:ascii="Times New Roman" w:hAnsi="宋体"/>
          <w:szCs w:val="22"/>
        </w:rPr>
        <w:t>章进行评估。</w:t>
      </w:r>
    </w:p>
    <w:p w14:paraId="53BE3C84" w14:textId="77777777" w:rsidR="00CA1BC4" w:rsidRPr="00790B32" w:rsidRDefault="00CA1BC4" w:rsidP="00CA1BC4">
      <w:pPr>
        <w:pStyle w:val="aff8"/>
        <w:rPr>
          <w:rFonts w:ascii="Times New Roman"/>
          <w:szCs w:val="22"/>
        </w:rPr>
      </w:pPr>
      <w:r w:rsidRPr="00790B32">
        <w:rPr>
          <w:rFonts w:ascii="Times New Roman" w:hAnsi="宋体"/>
          <w:szCs w:val="22"/>
        </w:rPr>
        <w:t>按照可穿戴设备的光辐射危险等级分类正确使用是用户（设备操作人员或消费者）的职责。</w:t>
      </w:r>
    </w:p>
    <w:p w14:paraId="44247CDA" w14:textId="77777777" w:rsidR="00CA1BC4" w:rsidRPr="00790B32" w:rsidRDefault="00CA1BC4" w:rsidP="00CA1BC4">
      <w:pPr>
        <w:pStyle w:val="aff8"/>
        <w:rPr>
          <w:rFonts w:ascii="Times New Roman"/>
        </w:rPr>
      </w:pPr>
      <w:r w:rsidRPr="00790B32">
        <w:rPr>
          <w:rFonts w:ascii="Times New Roman" w:hAnsi="宋体"/>
          <w:szCs w:val="22"/>
        </w:rPr>
        <w:t>如果这些可穿戴设备被修改或作其他用途</w:t>
      </w:r>
      <w:r>
        <w:rPr>
          <w:rFonts w:ascii="Times New Roman" w:hAnsi="宋体" w:hint="eastAsia"/>
          <w:szCs w:val="22"/>
        </w:rPr>
        <w:t>，</w:t>
      </w:r>
      <w:r w:rsidRPr="00790B32">
        <w:rPr>
          <w:rFonts w:ascii="Times New Roman" w:hAnsi="宋体"/>
          <w:szCs w:val="22"/>
        </w:rPr>
        <w:t>应对其进行重新评估，给出相应的危险类别并正确使用。</w:t>
      </w:r>
    </w:p>
    <w:p w14:paraId="169BA31E" w14:textId="671A8674" w:rsidR="00CA1BC4" w:rsidRDefault="00CA1BC4" w:rsidP="00CA1BC4">
      <w:pPr>
        <w:pStyle w:val="a4"/>
        <w:spacing w:before="156" w:after="156"/>
        <w:ind w:leftChars="-1" w:left="-2"/>
      </w:pPr>
      <w:bookmarkStart w:id="108" w:name="_Toc47616763"/>
      <w:bookmarkStart w:id="109" w:name="_Toc47616990"/>
      <w:r>
        <w:rPr>
          <w:rFonts w:hint="eastAsia"/>
        </w:rPr>
        <w:t>曝</w:t>
      </w:r>
      <w:proofErr w:type="gramStart"/>
      <w:r>
        <w:rPr>
          <w:rFonts w:hint="eastAsia"/>
        </w:rPr>
        <w:t>辐</w:t>
      </w:r>
      <w:proofErr w:type="gramEnd"/>
      <w:r>
        <w:rPr>
          <w:rFonts w:hint="eastAsia"/>
        </w:rPr>
        <w:t>限值</w:t>
      </w:r>
      <w:bookmarkEnd w:id="108"/>
      <w:bookmarkEnd w:id="109"/>
    </w:p>
    <w:p w14:paraId="19DD046F" w14:textId="77777777" w:rsidR="00CA1BC4" w:rsidRPr="00790B32" w:rsidRDefault="00CA1BC4" w:rsidP="00CA1BC4">
      <w:pPr>
        <w:pStyle w:val="aff8"/>
        <w:rPr>
          <w:rFonts w:ascii="Times New Roman"/>
        </w:rPr>
      </w:pPr>
      <w:r w:rsidRPr="00790B32">
        <w:rPr>
          <w:rFonts w:ascii="Times New Roman"/>
          <w:szCs w:val="22"/>
        </w:rPr>
        <w:t>依据国际非电离辐射防护委员会（</w:t>
      </w:r>
      <w:r w:rsidRPr="00790B32">
        <w:rPr>
          <w:rFonts w:ascii="Times New Roman"/>
          <w:szCs w:val="22"/>
        </w:rPr>
        <w:t>ICNIRP</w:t>
      </w:r>
      <w:r w:rsidRPr="00790B32">
        <w:rPr>
          <w:rFonts w:ascii="Times New Roman"/>
          <w:szCs w:val="22"/>
        </w:rPr>
        <w:t>）及</w:t>
      </w:r>
      <w:r w:rsidRPr="00790B32">
        <w:rPr>
          <w:rFonts w:ascii="Times New Roman"/>
          <w:szCs w:val="22"/>
        </w:rPr>
        <w:t>ISO/CIE 28077:2016</w:t>
      </w:r>
      <w:r w:rsidRPr="00790B32">
        <w:rPr>
          <w:rFonts w:ascii="Times New Roman"/>
          <w:szCs w:val="22"/>
        </w:rPr>
        <w:t>规定的曝辐限值，危害类型所对应的曝辐限值如表</w:t>
      </w:r>
      <w:r w:rsidRPr="00790B32">
        <w:rPr>
          <w:rFonts w:ascii="Times New Roman"/>
          <w:szCs w:val="22"/>
        </w:rPr>
        <w:t>1</w:t>
      </w:r>
      <w:r w:rsidRPr="00790B32">
        <w:rPr>
          <w:rFonts w:ascii="Times New Roman"/>
          <w:szCs w:val="22"/>
        </w:rPr>
        <w:t>所示。</w:t>
      </w:r>
    </w:p>
    <w:p w14:paraId="7E13AA4A" w14:textId="77777777" w:rsidR="00CA1BC4" w:rsidRPr="00790B32" w:rsidRDefault="00CA1BC4" w:rsidP="009C1344">
      <w:pPr>
        <w:pStyle w:val="af9"/>
        <w:spacing w:before="156" w:after="156"/>
        <w:rPr>
          <w:rFonts w:ascii="Times New Roman"/>
        </w:rPr>
      </w:pPr>
      <w:bookmarkStart w:id="110" w:name="_Toc47617022"/>
      <w:r w:rsidRPr="00790B32">
        <w:rPr>
          <w:rFonts w:ascii="Times New Roman"/>
        </w:rPr>
        <w:t>危害类型对应的曝</w:t>
      </w:r>
      <w:proofErr w:type="gramStart"/>
      <w:r w:rsidRPr="00790B32">
        <w:rPr>
          <w:rFonts w:ascii="Times New Roman"/>
        </w:rPr>
        <w:t>辐</w:t>
      </w:r>
      <w:proofErr w:type="gramEnd"/>
      <w:r w:rsidRPr="00790B32">
        <w:rPr>
          <w:rFonts w:ascii="Times New Roman"/>
        </w:rPr>
        <w:t>限值</w:t>
      </w:r>
      <w:bookmarkEnd w:id="110"/>
    </w:p>
    <w:tbl>
      <w:tblPr>
        <w:tblW w:w="84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90"/>
        <w:gridCol w:w="1701"/>
        <w:gridCol w:w="2437"/>
        <w:gridCol w:w="1417"/>
      </w:tblGrid>
      <w:tr w:rsidR="00CA1BC4" w:rsidRPr="00790B32" w14:paraId="0BB64B01" w14:textId="77777777" w:rsidTr="00D53C43">
        <w:trPr>
          <w:jc w:val="center"/>
        </w:trPr>
        <w:tc>
          <w:tcPr>
            <w:tcW w:w="2890" w:type="dxa"/>
            <w:tcBorders>
              <w:top w:val="single" w:sz="8" w:space="0" w:color="auto"/>
              <w:bottom w:val="single" w:sz="8" w:space="0" w:color="auto"/>
            </w:tcBorders>
            <w:vAlign w:val="center"/>
          </w:tcPr>
          <w:p w14:paraId="5378DBDB"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危害类型</w:t>
            </w:r>
          </w:p>
        </w:tc>
        <w:tc>
          <w:tcPr>
            <w:tcW w:w="1701" w:type="dxa"/>
            <w:tcBorders>
              <w:top w:val="single" w:sz="8" w:space="0" w:color="auto"/>
              <w:bottom w:val="single" w:sz="8" w:space="0" w:color="auto"/>
            </w:tcBorders>
            <w:vAlign w:val="center"/>
          </w:tcPr>
          <w:p w14:paraId="5E974DE1"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波长范围</w:t>
            </w:r>
          </w:p>
          <w:p w14:paraId="6D938B19"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nm</w:t>
            </w:r>
          </w:p>
        </w:tc>
        <w:tc>
          <w:tcPr>
            <w:tcW w:w="2437" w:type="dxa"/>
            <w:tcBorders>
              <w:top w:val="single" w:sz="8" w:space="0" w:color="auto"/>
              <w:bottom w:val="single" w:sz="8" w:space="0" w:color="auto"/>
            </w:tcBorders>
            <w:vAlign w:val="center"/>
          </w:tcPr>
          <w:p w14:paraId="504C4088"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曝</w:t>
            </w:r>
            <w:proofErr w:type="gramStart"/>
            <w:r w:rsidRPr="00790B32">
              <w:rPr>
                <w:rFonts w:ascii="Times New Roman" w:eastAsia="宋体" w:hAnsi="Times New Roman" w:cs="Times New Roman"/>
                <w:color w:val="333333"/>
                <w:sz w:val="18"/>
                <w:szCs w:val="21"/>
              </w:rPr>
              <w:t>辐</w:t>
            </w:r>
            <w:proofErr w:type="gramEnd"/>
            <w:r w:rsidRPr="00790B32">
              <w:rPr>
                <w:rFonts w:ascii="Times New Roman" w:eastAsia="宋体" w:hAnsi="Times New Roman" w:cs="Times New Roman"/>
                <w:color w:val="333333"/>
                <w:sz w:val="18"/>
                <w:szCs w:val="21"/>
              </w:rPr>
              <w:t>限值</w:t>
            </w:r>
          </w:p>
        </w:tc>
        <w:tc>
          <w:tcPr>
            <w:tcW w:w="1417" w:type="dxa"/>
            <w:tcBorders>
              <w:top w:val="single" w:sz="8" w:space="0" w:color="auto"/>
              <w:bottom w:val="single" w:sz="8" w:space="0" w:color="auto"/>
            </w:tcBorders>
            <w:vAlign w:val="center"/>
          </w:tcPr>
          <w:p w14:paraId="18548464"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曝</w:t>
            </w:r>
            <w:proofErr w:type="gramStart"/>
            <w:r w:rsidRPr="00790B32">
              <w:rPr>
                <w:rFonts w:ascii="Times New Roman" w:eastAsia="宋体" w:hAnsi="Times New Roman" w:cs="Times New Roman"/>
                <w:color w:val="333333"/>
                <w:sz w:val="18"/>
                <w:szCs w:val="21"/>
              </w:rPr>
              <w:t>辐</w:t>
            </w:r>
            <w:proofErr w:type="gramEnd"/>
            <w:r w:rsidRPr="00790B32">
              <w:rPr>
                <w:rFonts w:ascii="Times New Roman" w:eastAsia="宋体" w:hAnsi="Times New Roman" w:cs="Times New Roman"/>
                <w:color w:val="333333"/>
                <w:sz w:val="18"/>
                <w:szCs w:val="21"/>
              </w:rPr>
              <w:t>时间</w:t>
            </w:r>
          </w:p>
          <w:p w14:paraId="7D67A1C7"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(s)</w:t>
            </w:r>
          </w:p>
        </w:tc>
      </w:tr>
      <w:tr w:rsidR="00CA1BC4" w:rsidRPr="00790B32" w14:paraId="4A0CCE58" w14:textId="77777777" w:rsidTr="00D53C43">
        <w:trPr>
          <w:trHeight w:val="151"/>
          <w:jc w:val="center"/>
        </w:trPr>
        <w:tc>
          <w:tcPr>
            <w:tcW w:w="2890" w:type="dxa"/>
            <w:tcBorders>
              <w:top w:val="single" w:sz="8" w:space="0" w:color="auto"/>
            </w:tcBorders>
            <w:vAlign w:val="center"/>
          </w:tcPr>
          <w:p w14:paraId="6B6814A4"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皮肤和眼睛光化学紫外危害</w:t>
            </w:r>
          </w:p>
        </w:tc>
        <w:tc>
          <w:tcPr>
            <w:tcW w:w="1701" w:type="dxa"/>
            <w:tcBorders>
              <w:top w:val="single" w:sz="8" w:space="0" w:color="auto"/>
            </w:tcBorders>
            <w:vAlign w:val="center"/>
          </w:tcPr>
          <w:p w14:paraId="12ECC906"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200~400</w:t>
            </w:r>
          </w:p>
        </w:tc>
        <w:tc>
          <w:tcPr>
            <w:tcW w:w="2437" w:type="dxa"/>
            <w:tcBorders>
              <w:top w:val="single" w:sz="8" w:space="0" w:color="auto"/>
            </w:tcBorders>
            <w:vAlign w:val="center"/>
          </w:tcPr>
          <w:p w14:paraId="20E89EF5"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30 J·m</w:t>
            </w:r>
            <w:r w:rsidRPr="00790B32">
              <w:rPr>
                <w:rFonts w:ascii="Times New Roman" w:eastAsia="宋体" w:hAnsi="Times New Roman" w:cs="Times New Roman"/>
                <w:color w:val="333333"/>
                <w:sz w:val="18"/>
                <w:szCs w:val="21"/>
                <w:vertAlign w:val="superscript"/>
              </w:rPr>
              <w:t>-2</w:t>
            </w:r>
          </w:p>
        </w:tc>
        <w:tc>
          <w:tcPr>
            <w:tcW w:w="1417" w:type="dxa"/>
            <w:tcBorders>
              <w:top w:val="single" w:sz="8" w:space="0" w:color="auto"/>
            </w:tcBorders>
            <w:vAlign w:val="center"/>
          </w:tcPr>
          <w:p w14:paraId="1726E430"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3×10</w:t>
            </w:r>
            <w:r w:rsidRPr="00790B32">
              <w:rPr>
                <w:rFonts w:ascii="Times New Roman" w:eastAsia="宋体" w:hAnsi="Times New Roman" w:cs="Times New Roman"/>
                <w:color w:val="333333"/>
                <w:sz w:val="18"/>
                <w:szCs w:val="21"/>
                <w:vertAlign w:val="superscript"/>
              </w:rPr>
              <w:t>4</w:t>
            </w:r>
          </w:p>
        </w:tc>
      </w:tr>
      <w:tr w:rsidR="00CA1BC4" w:rsidRPr="00790B32" w14:paraId="3E39BCE1" w14:textId="77777777" w:rsidTr="00D53C43">
        <w:trPr>
          <w:trHeight w:val="151"/>
          <w:jc w:val="center"/>
        </w:trPr>
        <w:tc>
          <w:tcPr>
            <w:tcW w:w="2890" w:type="dxa"/>
            <w:tcBorders>
              <w:top w:val="single" w:sz="8" w:space="0" w:color="auto"/>
            </w:tcBorders>
            <w:shd w:val="clear" w:color="auto" w:fill="auto"/>
            <w:vAlign w:val="center"/>
          </w:tcPr>
          <w:p w14:paraId="6854D5B1"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皮肤紫外</w:t>
            </w:r>
            <w:r>
              <w:rPr>
                <w:rFonts w:ascii="Times New Roman" w:eastAsia="宋体" w:hAnsi="Times New Roman" w:cs="Times New Roman" w:hint="eastAsia"/>
                <w:color w:val="333333"/>
                <w:sz w:val="18"/>
                <w:szCs w:val="21"/>
              </w:rPr>
              <w:t>致癌</w:t>
            </w:r>
            <w:r w:rsidRPr="00790B32">
              <w:rPr>
                <w:rFonts w:ascii="Times New Roman" w:eastAsia="宋体" w:hAnsi="Times New Roman" w:cs="Times New Roman"/>
                <w:color w:val="333333"/>
                <w:sz w:val="18"/>
                <w:szCs w:val="21"/>
              </w:rPr>
              <w:t>危害（新增）</w:t>
            </w:r>
          </w:p>
        </w:tc>
        <w:tc>
          <w:tcPr>
            <w:tcW w:w="1701" w:type="dxa"/>
            <w:tcBorders>
              <w:top w:val="single" w:sz="8" w:space="0" w:color="auto"/>
            </w:tcBorders>
            <w:shd w:val="clear" w:color="auto" w:fill="auto"/>
            <w:vAlign w:val="center"/>
          </w:tcPr>
          <w:p w14:paraId="1996CB55" w14:textId="77777777" w:rsidR="00CA1BC4" w:rsidRPr="00C713FB"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Pr>
                <w:rFonts w:ascii="Times New Roman" w:eastAsia="宋体" w:hAnsi="Times New Roman" w:cs="Times New Roman"/>
                <w:color w:val="333333"/>
                <w:sz w:val="18"/>
                <w:szCs w:val="21"/>
              </w:rPr>
              <w:t>250~400</w:t>
            </w:r>
          </w:p>
        </w:tc>
        <w:tc>
          <w:tcPr>
            <w:tcW w:w="2437" w:type="dxa"/>
            <w:tcBorders>
              <w:top w:val="single" w:sz="8" w:space="0" w:color="auto"/>
            </w:tcBorders>
            <w:shd w:val="clear" w:color="auto" w:fill="auto"/>
            <w:vAlign w:val="center"/>
          </w:tcPr>
          <w:p w14:paraId="49034229"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30 J·m</w:t>
            </w:r>
            <w:r w:rsidRPr="00790B32">
              <w:rPr>
                <w:rFonts w:ascii="Times New Roman" w:eastAsia="宋体" w:hAnsi="Times New Roman" w:cs="Times New Roman"/>
                <w:color w:val="333333"/>
                <w:sz w:val="18"/>
                <w:szCs w:val="21"/>
                <w:vertAlign w:val="superscript"/>
              </w:rPr>
              <w:t>-2</w:t>
            </w:r>
          </w:p>
        </w:tc>
        <w:tc>
          <w:tcPr>
            <w:tcW w:w="1417" w:type="dxa"/>
            <w:tcBorders>
              <w:top w:val="single" w:sz="8" w:space="0" w:color="auto"/>
            </w:tcBorders>
            <w:shd w:val="clear" w:color="auto" w:fill="auto"/>
            <w:vAlign w:val="center"/>
          </w:tcPr>
          <w:p w14:paraId="1D0E0746"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3×10</w:t>
            </w:r>
            <w:r w:rsidRPr="00790B32">
              <w:rPr>
                <w:rFonts w:ascii="Times New Roman" w:eastAsia="宋体" w:hAnsi="Times New Roman" w:cs="Times New Roman"/>
                <w:color w:val="333333"/>
                <w:sz w:val="18"/>
                <w:szCs w:val="21"/>
                <w:vertAlign w:val="superscript"/>
              </w:rPr>
              <w:t>4</w:t>
            </w:r>
          </w:p>
        </w:tc>
      </w:tr>
      <w:tr w:rsidR="00CA1BC4" w:rsidRPr="00790B32" w14:paraId="2BAEB092" w14:textId="77777777" w:rsidTr="00D53C43">
        <w:trPr>
          <w:trHeight w:val="111"/>
          <w:jc w:val="center"/>
        </w:trPr>
        <w:tc>
          <w:tcPr>
            <w:tcW w:w="2890" w:type="dxa"/>
            <w:vMerge w:val="restart"/>
            <w:vAlign w:val="center"/>
          </w:tcPr>
          <w:p w14:paraId="480FE346"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眼睛的近紫外危害</w:t>
            </w:r>
          </w:p>
        </w:tc>
        <w:tc>
          <w:tcPr>
            <w:tcW w:w="1701" w:type="dxa"/>
            <w:vMerge w:val="restart"/>
            <w:vAlign w:val="center"/>
          </w:tcPr>
          <w:p w14:paraId="248EBE9C"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315~400</w:t>
            </w:r>
          </w:p>
        </w:tc>
        <w:tc>
          <w:tcPr>
            <w:tcW w:w="2437" w:type="dxa"/>
            <w:vAlign w:val="center"/>
          </w:tcPr>
          <w:p w14:paraId="133339C5"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4</w:t>
            </w:r>
            <w:r w:rsidRPr="00790B32">
              <w:rPr>
                <w:rFonts w:ascii="Times New Roman" w:eastAsia="宋体" w:hAnsi="Times New Roman" w:cs="Times New Roman"/>
                <w:color w:val="333333"/>
                <w:sz w:val="18"/>
                <w:szCs w:val="21"/>
              </w:rPr>
              <w:t xml:space="preserve"> J·m</w:t>
            </w:r>
            <w:r w:rsidRPr="00790B32">
              <w:rPr>
                <w:rFonts w:ascii="Times New Roman" w:eastAsia="宋体" w:hAnsi="Times New Roman" w:cs="Times New Roman"/>
                <w:color w:val="333333"/>
                <w:sz w:val="18"/>
                <w:szCs w:val="21"/>
                <w:vertAlign w:val="superscript"/>
              </w:rPr>
              <w:t>-2</w:t>
            </w:r>
          </w:p>
        </w:tc>
        <w:tc>
          <w:tcPr>
            <w:tcW w:w="1417" w:type="dxa"/>
            <w:vAlign w:val="center"/>
          </w:tcPr>
          <w:p w14:paraId="2F3BFEE7"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3</w:t>
            </w:r>
          </w:p>
        </w:tc>
      </w:tr>
      <w:tr w:rsidR="00CA1BC4" w:rsidRPr="00790B32" w14:paraId="170A1A26" w14:textId="77777777" w:rsidTr="00D53C43">
        <w:trPr>
          <w:trHeight w:val="110"/>
          <w:jc w:val="center"/>
        </w:trPr>
        <w:tc>
          <w:tcPr>
            <w:tcW w:w="2890" w:type="dxa"/>
            <w:vMerge/>
            <w:tcBorders>
              <w:bottom w:val="single" w:sz="4" w:space="0" w:color="auto"/>
            </w:tcBorders>
            <w:vAlign w:val="center"/>
          </w:tcPr>
          <w:p w14:paraId="67B8A3E8"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p>
        </w:tc>
        <w:tc>
          <w:tcPr>
            <w:tcW w:w="1701" w:type="dxa"/>
            <w:vMerge/>
            <w:tcBorders>
              <w:bottom w:val="single" w:sz="4" w:space="0" w:color="auto"/>
            </w:tcBorders>
            <w:vAlign w:val="center"/>
          </w:tcPr>
          <w:p w14:paraId="3174F770"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p>
        </w:tc>
        <w:tc>
          <w:tcPr>
            <w:tcW w:w="2437" w:type="dxa"/>
            <w:tcBorders>
              <w:bottom w:val="single" w:sz="4" w:space="0" w:color="auto"/>
            </w:tcBorders>
            <w:vAlign w:val="center"/>
          </w:tcPr>
          <w:p w14:paraId="6F455CB3"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10 W·m</w:t>
            </w:r>
            <w:r w:rsidRPr="00790B32">
              <w:rPr>
                <w:rFonts w:ascii="Times New Roman" w:eastAsia="宋体" w:hAnsi="Times New Roman" w:cs="Times New Roman"/>
                <w:color w:val="333333"/>
                <w:sz w:val="18"/>
                <w:szCs w:val="21"/>
                <w:vertAlign w:val="superscript"/>
              </w:rPr>
              <w:t>-2</w:t>
            </w:r>
          </w:p>
        </w:tc>
        <w:tc>
          <w:tcPr>
            <w:tcW w:w="1417" w:type="dxa"/>
            <w:tcBorders>
              <w:bottom w:val="single" w:sz="4" w:space="0" w:color="auto"/>
            </w:tcBorders>
            <w:vAlign w:val="center"/>
          </w:tcPr>
          <w:p w14:paraId="53023723"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3</w:t>
            </w:r>
          </w:p>
        </w:tc>
      </w:tr>
      <w:tr w:rsidR="00CA1BC4" w:rsidRPr="00790B32" w14:paraId="41FDC120" w14:textId="77777777" w:rsidTr="00D53C43">
        <w:trPr>
          <w:trHeight w:val="111"/>
          <w:jc w:val="center"/>
        </w:trPr>
        <w:tc>
          <w:tcPr>
            <w:tcW w:w="2890" w:type="dxa"/>
            <w:vMerge w:val="restart"/>
            <w:tcBorders>
              <w:top w:val="single" w:sz="4" w:space="0" w:color="auto"/>
              <w:left w:val="single" w:sz="8" w:space="0" w:color="auto"/>
              <w:bottom w:val="single" w:sz="4" w:space="0" w:color="auto"/>
            </w:tcBorders>
            <w:vAlign w:val="center"/>
          </w:tcPr>
          <w:p w14:paraId="7999F4E0"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bookmarkStart w:id="111" w:name="_Hlk45965662"/>
            <w:r w:rsidRPr="00790B32">
              <w:rPr>
                <w:rFonts w:ascii="Times New Roman" w:eastAsia="宋体" w:hAnsi="Times New Roman" w:cs="Times New Roman"/>
                <w:color w:val="333333"/>
                <w:sz w:val="18"/>
                <w:szCs w:val="21"/>
              </w:rPr>
              <w:t>视网膜蓝光危害</w:t>
            </w:r>
            <w:bookmarkEnd w:id="111"/>
          </w:p>
        </w:tc>
        <w:tc>
          <w:tcPr>
            <w:tcW w:w="1701" w:type="dxa"/>
            <w:vMerge w:val="restart"/>
            <w:tcBorders>
              <w:top w:val="single" w:sz="4" w:space="0" w:color="auto"/>
              <w:bottom w:val="single" w:sz="4" w:space="0" w:color="auto"/>
            </w:tcBorders>
            <w:vAlign w:val="center"/>
          </w:tcPr>
          <w:p w14:paraId="225423BF"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300~700</w:t>
            </w:r>
          </w:p>
        </w:tc>
        <w:tc>
          <w:tcPr>
            <w:tcW w:w="2437" w:type="dxa"/>
            <w:tcBorders>
              <w:top w:val="single" w:sz="4" w:space="0" w:color="auto"/>
              <w:bottom w:val="single" w:sz="4" w:space="0" w:color="auto"/>
            </w:tcBorders>
            <w:vAlign w:val="center"/>
          </w:tcPr>
          <w:p w14:paraId="10EC1F4C"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6</w:t>
            </w:r>
            <w:r w:rsidRPr="00790B32">
              <w:rPr>
                <w:rFonts w:ascii="Times New Roman" w:eastAsia="宋体" w:hAnsi="Times New Roman" w:cs="Times New Roman"/>
                <w:color w:val="333333"/>
                <w:sz w:val="18"/>
                <w:szCs w:val="21"/>
              </w:rPr>
              <w:t xml:space="preserve"> J·m</w:t>
            </w:r>
            <w:r w:rsidRPr="00790B32">
              <w:rPr>
                <w:rFonts w:ascii="Times New Roman" w:eastAsia="宋体" w:hAnsi="Times New Roman" w:cs="Times New Roman"/>
                <w:color w:val="333333"/>
                <w:sz w:val="18"/>
                <w:szCs w:val="21"/>
                <w:vertAlign w:val="superscript"/>
              </w:rPr>
              <w:t>-2</w:t>
            </w:r>
            <w:r w:rsidRPr="00790B32">
              <w:rPr>
                <w:rFonts w:ascii="Times New Roman" w:eastAsia="宋体" w:hAnsi="Times New Roman" w:cs="Times New Roman"/>
                <w:color w:val="333333"/>
                <w:sz w:val="18"/>
                <w:szCs w:val="21"/>
              </w:rPr>
              <w:t>·sr</w:t>
            </w:r>
            <w:r w:rsidRPr="00790B32">
              <w:rPr>
                <w:rFonts w:ascii="Times New Roman" w:eastAsia="宋体" w:hAnsi="Times New Roman" w:cs="Times New Roman"/>
                <w:color w:val="333333"/>
                <w:sz w:val="18"/>
                <w:szCs w:val="21"/>
                <w:vertAlign w:val="superscript"/>
              </w:rPr>
              <w:t>-1</w:t>
            </w:r>
          </w:p>
        </w:tc>
        <w:tc>
          <w:tcPr>
            <w:tcW w:w="1417" w:type="dxa"/>
            <w:tcBorders>
              <w:top w:val="single" w:sz="4" w:space="0" w:color="auto"/>
              <w:bottom w:val="single" w:sz="4" w:space="0" w:color="auto"/>
              <w:right w:val="single" w:sz="8" w:space="0" w:color="auto"/>
            </w:tcBorders>
            <w:vAlign w:val="center"/>
          </w:tcPr>
          <w:p w14:paraId="4D794FF8"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t≤1×10</w:t>
            </w:r>
            <w:r w:rsidRPr="00790B32">
              <w:rPr>
                <w:rFonts w:ascii="Times New Roman" w:eastAsia="宋体" w:hAnsi="Times New Roman" w:cs="Times New Roman"/>
                <w:color w:val="333333"/>
                <w:sz w:val="18"/>
                <w:szCs w:val="21"/>
                <w:vertAlign w:val="superscript"/>
              </w:rPr>
              <w:t>4</w:t>
            </w:r>
          </w:p>
        </w:tc>
      </w:tr>
      <w:tr w:rsidR="00CA1BC4" w:rsidRPr="00790B32" w14:paraId="435B5F8B" w14:textId="77777777" w:rsidTr="00D53C43">
        <w:trPr>
          <w:trHeight w:val="110"/>
          <w:jc w:val="center"/>
        </w:trPr>
        <w:tc>
          <w:tcPr>
            <w:tcW w:w="2890" w:type="dxa"/>
            <w:vMerge/>
            <w:tcBorders>
              <w:top w:val="single" w:sz="4" w:space="0" w:color="auto"/>
              <w:left w:val="single" w:sz="8" w:space="0" w:color="auto"/>
              <w:bottom w:val="single" w:sz="4" w:space="0" w:color="auto"/>
            </w:tcBorders>
            <w:vAlign w:val="center"/>
          </w:tcPr>
          <w:p w14:paraId="3EE6AEE8"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p>
        </w:tc>
        <w:tc>
          <w:tcPr>
            <w:tcW w:w="1701" w:type="dxa"/>
            <w:vMerge/>
            <w:tcBorders>
              <w:top w:val="single" w:sz="4" w:space="0" w:color="auto"/>
              <w:bottom w:val="single" w:sz="4" w:space="0" w:color="auto"/>
            </w:tcBorders>
            <w:vAlign w:val="center"/>
          </w:tcPr>
          <w:p w14:paraId="32D0E2A8"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p>
        </w:tc>
        <w:tc>
          <w:tcPr>
            <w:tcW w:w="2437" w:type="dxa"/>
            <w:tcBorders>
              <w:top w:val="single" w:sz="4" w:space="0" w:color="auto"/>
              <w:bottom w:val="single" w:sz="4" w:space="0" w:color="auto"/>
            </w:tcBorders>
            <w:vAlign w:val="center"/>
          </w:tcPr>
          <w:p w14:paraId="129421D9"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100 W·m</w:t>
            </w:r>
            <w:r w:rsidRPr="00790B32">
              <w:rPr>
                <w:rFonts w:ascii="Times New Roman" w:eastAsia="宋体" w:hAnsi="Times New Roman" w:cs="Times New Roman"/>
                <w:color w:val="333333"/>
                <w:sz w:val="18"/>
                <w:szCs w:val="21"/>
                <w:vertAlign w:val="superscript"/>
              </w:rPr>
              <w:t>-2</w:t>
            </w:r>
            <w:r w:rsidRPr="00790B32">
              <w:rPr>
                <w:rFonts w:ascii="Times New Roman" w:eastAsia="宋体" w:hAnsi="Times New Roman" w:cs="Times New Roman"/>
                <w:color w:val="333333"/>
                <w:sz w:val="18"/>
                <w:szCs w:val="21"/>
              </w:rPr>
              <w:t>·sr</w:t>
            </w:r>
            <w:r w:rsidRPr="00790B32">
              <w:rPr>
                <w:rFonts w:ascii="Times New Roman" w:eastAsia="宋体" w:hAnsi="Times New Roman" w:cs="Times New Roman"/>
                <w:color w:val="333333"/>
                <w:sz w:val="18"/>
                <w:szCs w:val="21"/>
                <w:vertAlign w:val="superscript"/>
              </w:rPr>
              <w:t>-1</w:t>
            </w:r>
          </w:p>
        </w:tc>
        <w:tc>
          <w:tcPr>
            <w:tcW w:w="1417" w:type="dxa"/>
            <w:tcBorders>
              <w:top w:val="single" w:sz="4" w:space="0" w:color="auto"/>
              <w:bottom w:val="single" w:sz="4" w:space="0" w:color="auto"/>
              <w:right w:val="single" w:sz="8" w:space="0" w:color="auto"/>
            </w:tcBorders>
            <w:vAlign w:val="center"/>
          </w:tcPr>
          <w:p w14:paraId="57E33B00"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4</w:t>
            </w:r>
          </w:p>
        </w:tc>
      </w:tr>
      <w:tr w:rsidR="00CA1BC4" w:rsidRPr="00790B32" w14:paraId="0C8778DA" w14:textId="77777777" w:rsidTr="00D53C43">
        <w:trPr>
          <w:trHeight w:val="323"/>
          <w:jc w:val="center"/>
        </w:trPr>
        <w:tc>
          <w:tcPr>
            <w:tcW w:w="2890" w:type="dxa"/>
            <w:tcBorders>
              <w:top w:val="single" w:sz="4" w:space="0" w:color="auto"/>
            </w:tcBorders>
            <w:vAlign w:val="center"/>
          </w:tcPr>
          <w:p w14:paraId="236D2A98"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视网膜热危害</w:t>
            </w:r>
          </w:p>
        </w:tc>
        <w:tc>
          <w:tcPr>
            <w:tcW w:w="1701" w:type="dxa"/>
            <w:tcBorders>
              <w:top w:val="single" w:sz="4" w:space="0" w:color="auto"/>
            </w:tcBorders>
            <w:vAlign w:val="center"/>
          </w:tcPr>
          <w:p w14:paraId="2E07CD8E"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380~1400</w:t>
            </w:r>
          </w:p>
        </w:tc>
        <w:tc>
          <w:tcPr>
            <w:tcW w:w="2437" w:type="dxa"/>
            <w:tcBorders>
              <w:top w:val="single" w:sz="4" w:space="0" w:color="auto"/>
            </w:tcBorders>
            <w:vAlign w:val="center"/>
          </w:tcPr>
          <w:p w14:paraId="7C658D3C"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5×10</w:t>
            </w:r>
            <w:r w:rsidRPr="00790B32">
              <w:rPr>
                <w:rFonts w:ascii="Times New Roman" w:eastAsia="宋体" w:hAnsi="Times New Roman" w:cs="Times New Roman"/>
                <w:color w:val="333333"/>
                <w:sz w:val="18"/>
                <w:szCs w:val="21"/>
                <w:vertAlign w:val="superscript"/>
              </w:rPr>
              <w:t>4</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α·t</w:t>
            </w:r>
            <w:r w:rsidRPr="00790B32">
              <w:rPr>
                <w:rFonts w:ascii="Times New Roman" w:eastAsia="宋体" w:hAnsi="Times New Roman" w:cs="Times New Roman"/>
                <w:color w:val="333333"/>
                <w:sz w:val="18"/>
                <w:szCs w:val="21"/>
                <w:vertAlign w:val="superscript"/>
              </w:rPr>
              <w:t>0.25</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W·m</w:t>
            </w:r>
            <w:r w:rsidRPr="00790B32">
              <w:rPr>
                <w:rFonts w:ascii="Times New Roman" w:eastAsia="宋体" w:hAnsi="Times New Roman" w:cs="Times New Roman"/>
                <w:color w:val="333333"/>
                <w:sz w:val="18"/>
                <w:szCs w:val="21"/>
                <w:vertAlign w:val="superscript"/>
              </w:rPr>
              <w:t>-2</w:t>
            </w:r>
            <w:r w:rsidRPr="00790B32">
              <w:rPr>
                <w:rFonts w:ascii="Times New Roman" w:eastAsia="宋体" w:hAnsi="Times New Roman" w:cs="Times New Roman"/>
                <w:color w:val="333333"/>
                <w:sz w:val="18"/>
                <w:szCs w:val="21"/>
              </w:rPr>
              <w:t>·sr</w:t>
            </w:r>
            <w:r w:rsidRPr="00790B32">
              <w:rPr>
                <w:rFonts w:ascii="Times New Roman" w:eastAsia="宋体" w:hAnsi="Times New Roman" w:cs="Times New Roman"/>
                <w:color w:val="333333"/>
                <w:sz w:val="18"/>
                <w:szCs w:val="21"/>
                <w:vertAlign w:val="superscript"/>
              </w:rPr>
              <w:t>-1</w:t>
            </w:r>
          </w:p>
        </w:tc>
        <w:tc>
          <w:tcPr>
            <w:tcW w:w="1417" w:type="dxa"/>
            <w:tcBorders>
              <w:top w:val="single" w:sz="4" w:space="0" w:color="auto"/>
            </w:tcBorders>
            <w:vAlign w:val="center"/>
          </w:tcPr>
          <w:p w14:paraId="5EE83008"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0.01≤</w:t>
            </w: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≤10</w:t>
            </w:r>
          </w:p>
        </w:tc>
      </w:tr>
      <w:tr w:rsidR="00CA1BC4" w:rsidRPr="00790B32" w14:paraId="0A731EB3" w14:textId="77777777" w:rsidTr="00D53C43">
        <w:trPr>
          <w:trHeight w:val="111"/>
          <w:jc w:val="center"/>
        </w:trPr>
        <w:tc>
          <w:tcPr>
            <w:tcW w:w="2890" w:type="dxa"/>
            <w:vMerge w:val="restart"/>
            <w:tcBorders>
              <w:top w:val="single" w:sz="4" w:space="0" w:color="auto"/>
            </w:tcBorders>
            <w:vAlign w:val="center"/>
          </w:tcPr>
          <w:p w14:paraId="443403C9"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眼睛的红外辐射危害</w:t>
            </w:r>
          </w:p>
        </w:tc>
        <w:tc>
          <w:tcPr>
            <w:tcW w:w="1701" w:type="dxa"/>
            <w:vMerge w:val="restart"/>
            <w:tcBorders>
              <w:top w:val="single" w:sz="4" w:space="0" w:color="auto"/>
            </w:tcBorders>
            <w:vAlign w:val="center"/>
          </w:tcPr>
          <w:p w14:paraId="1A81FF87"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780~3000</w:t>
            </w:r>
          </w:p>
        </w:tc>
        <w:tc>
          <w:tcPr>
            <w:tcW w:w="2437" w:type="dxa"/>
            <w:tcBorders>
              <w:top w:val="single" w:sz="4" w:space="0" w:color="auto"/>
            </w:tcBorders>
            <w:vAlign w:val="center"/>
          </w:tcPr>
          <w:p w14:paraId="083498CA"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1.8×10</w:t>
            </w:r>
            <w:r w:rsidRPr="00790B32">
              <w:rPr>
                <w:rFonts w:ascii="Times New Roman" w:eastAsia="宋体" w:hAnsi="Times New Roman" w:cs="Times New Roman"/>
                <w:color w:val="333333"/>
                <w:sz w:val="18"/>
                <w:szCs w:val="21"/>
                <w:vertAlign w:val="superscript"/>
              </w:rPr>
              <w:t>4</w:t>
            </w:r>
            <w:r w:rsidRPr="00790B32">
              <w:rPr>
                <w:rFonts w:ascii="Times New Roman" w:eastAsia="宋体" w:hAnsi="Times New Roman" w:cs="Times New Roman"/>
                <w:color w:val="333333"/>
                <w:sz w:val="18"/>
                <w:szCs w:val="21"/>
              </w:rPr>
              <w:t>/t</w:t>
            </w:r>
            <w:r w:rsidRPr="00790B32">
              <w:rPr>
                <w:rFonts w:ascii="Times New Roman" w:eastAsia="宋体" w:hAnsi="Times New Roman" w:cs="Times New Roman"/>
                <w:color w:val="333333"/>
                <w:sz w:val="18"/>
                <w:szCs w:val="21"/>
                <w:vertAlign w:val="superscript"/>
              </w:rPr>
              <w:t>0.75</w:t>
            </w:r>
            <w:r w:rsidRPr="00790B32">
              <w:rPr>
                <w:rFonts w:ascii="Times New Roman" w:eastAsia="宋体" w:hAnsi="Times New Roman" w:cs="Times New Roman"/>
                <w:color w:val="333333"/>
                <w:sz w:val="18"/>
                <w:szCs w:val="21"/>
              </w:rPr>
              <w:t xml:space="preserve"> W·m</w:t>
            </w:r>
            <w:r w:rsidRPr="00790B32">
              <w:rPr>
                <w:rFonts w:ascii="Times New Roman" w:eastAsia="宋体" w:hAnsi="Times New Roman" w:cs="Times New Roman"/>
                <w:color w:val="333333"/>
                <w:sz w:val="18"/>
                <w:szCs w:val="21"/>
                <w:vertAlign w:val="superscript"/>
              </w:rPr>
              <w:t>-2</w:t>
            </w:r>
          </w:p>
        </w:tc>
        <w:tc>
          <w:tcPr>
            <w:tcW w:w="1417" w:type="dxa"/>
            <w:tcBorders>
              <w:top w:val="single" w:sz="4" w:space="0" w:color="auto"/>
            </w:tcBorders>
            <w:vAlign w:val="center"/>
          </w:tcPr>
          <w:p w14:paraId="64D64071"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3</w:t>
            </w:r>
          </w:p>
        </w:tc>
      </w:tr>
      <w:tr w:rsidR="00CA1BC4" w:rsidRPr="00790B32" w14:paraId="3F98ADDB" w14:textId="77777777" w:rsidTr="00D53C43">
        <w:trPr>
          <w:trHeight w:val="110"/>
          <w:jc w:val="center"/>
        </w:trPr>
        <w:tc>
          <w:tcPr>
            <w:tcW w:w="2890" w:type="dxa"/>
            <w:vMerge/>
            <w:tcBorders>
              <w:bottom w:val="single" w:sz="4" w:space="0" w:color="auto"/>
            </w:tcBorders>
            <w:vAlign w:val="center"/>
          </w:tcPr>
          <w:p w14:paraId="7D6D5EDD"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p>
        </w:tc>
        <w:tc>
          <w:tcPr>
            <w:tcW w:w="1701" w:type="dxa"/>
            <w:vMerge/>
            <w:tcBorders>
              <w:bottom w:val="single" w:sz="4" w:space="0" w:color="auto"/>
            </w:tcBorders>
            <w:vAlign w:val="center"/>
          </w:tcPr>
          <w:p w14:paraId="67DD3A12"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p>
        </w:tc>
        <w:tc>
          <w:tcPr>
            <w:tcW w:w="2437" w:type="dxa"/>
            <w:tcBorders>
              <w:bottom w:val="single" w:sz="4" w:space="0" w:color="auto"/>
            </w:tcBorders>
            <w:vAlign w:val="center"/>
          </w:tcPr>
          <w:p w14:paraId="2D09B30F"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100 W·m</w:t>
            </w:r>
            <w:r w:rsidRPr="00790B32">
              <w:rPr>
                <w:rFonts w:ascii="Times New Roman" w:eastAsia="宋体" w:hAnsi="Times New Roman" w:cs="Times New Roman"/>
                <w:color w:val="333333"/>
                <w:sz w:val="18"/>
                <w:szCs w:val="21"/>
                <w:vertAlign w:val="superscript"/>
              </w:rPr>
              <w:t>-2</w:t>
            </w:r>
          </w:p>
        </w:tc>
        <w:tc>
          <w:tcPr>
            <w:tcW w:w="1417" w:type="dxa"/>
            <w:tcBorders>
              <w:bottom w:val="single" w:sz="4" w:space="0" w:color="auto"/>
            </w:tcBorders>
            <w:vAlign w:val="center"/>
          </w:tcPr>
          <w:p w14:paraId="68271D37"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1×10</w:t>
            </w:r>
            <w:r w:rsidRPr="00790B32">
              <w:rPr>
                <w:rFonts w:ascii="Times New Roman" w:eastAsia="宋体" w:hAnsi="Times New Roman" w:cs="Times New Roman"/>
                <w:color w:val="333333"/>
                <w:sz w:val="18"/>
                <w:szCs w:val="21"/>
                <w:vertAlign w:val="superscript"/>
              </w:rPr>
              <w:t>3</w:t>
            </w:r>
          </w:p>
        </w:tc>
      </w:tr>
      <w:tr w:rsidR="00CA1BC4" w:rsidRPr="00790B32" w14:paraId="2A0648F5" w14:textId="77777777" w:rsidTr="00D53C43">
        <w:trPr>
          <w:jc w:val="center"/>
        </w:trPr>
        <w:tc>
          <w:tcPr>
            <w:tcW w:w="2890" w:type="dxa"/>
            <w:tcBorders>
              <w:top w:val="single" w:sz="4" w:space="0" w:color="auto"/>
              <w:bottom w:val="single" w:sz="4" w:space="0" w:color="auto"/>
            </w:tcBorders>
            <w:vAlign w:val="center"/>
          </w:tcPr>
          <w:p w14:paraId="5F529375"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皮肤的热危害</w:t>
            </w:r>
          </w:p>
        </w:tc>
        <w:tc>
          <w:tcPr>
            <w:tcW w:w="1701" w:type="dxa"/>
            <w:tcBorders>
              <w:top w:val="single" w:sz="4" w:space="0" w:color="auto"/>
              <w:bottom w:val="single" w:sz="4" w:space="0" w:color="auto"/>
            </w:tcBorders>
            <w:vAlign w:val="center"/>
          </w:tcPr>
          <w:p w14:paraId="7DEFD4BB" w14:textId="77777777" w:rsidR="00CA1BC4" w:rsidRPr="00790B32" w:rsidRDefault="00CA1BC4" w:rsidP="00D53C43">
            <w:pPr>
              <w:pStyle w:val="sentence-other1"/>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380~3000</w:t>
            </w:r>
          </w:p>
        </w:tc>
        <w:tc>
          <w:tcPr>
            <w:tcW w:w="2437" w:type="dxa"/>
            <w:tcBorders>
              <w:top w:val="single" w:sz="4" w:space="0" w:color="auto"/>
              <w:bottom w:val="single" w:sz="4" w:space="0" w:color="auto"/>
            </w:tcBorders>
            <w:vAlign w:val="center"/>
          </w:tcPr>
          <w:p w14:paraId="74C0F2FB"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color w:val="333333"/>
                <w:sz w:val="18"/>
                <w:szCs w:val="21"/>
              </w:rPr>
              <w:t>2000/t</w:t>
            </w:r>
            <w:r w:rsidRPr="00790B32">
              <w:rPr>
                <w:rFonts w:ascii="Times New Roman" w:eastAsia="宋体" w:hAnsi="Times New Roman" w:cs="Times New Roman"/>
                <w:color w:val="333333"/>
                <w:sz w:val="18"/>
                <w:szCs w:val="21"/>
                <w:vertAlign w:val="superscript"/>
              </w:rPr>
              <w:t>0.75</w:t>
            </w:r>
            <w:r w:rsidRPr="00790B32">
              <w:rPr>
                <w:rFonts w:ascii="Times New Roman" w:eastAsia="宋体" w:hAnsi="Times New Roman" w:cs="Times New Roman"/>
                <w:color w:val="333333"/>
                <w:sz w:val="18"/>
                <w:szCs w:val="21"/>
              </w:rPr>
              <w:t xml:space="preserve"> J·m</w:t>
            </w:r>
            <w:r w:rsidRPr="00790B32">
              <w:rPr>
                <w:rFonts w:ascii="Times New Roman" w:eastAsia="宋体" w:hAnsi="Times New Roman" w:cs="Times New Roman"/>
                <w:color w:val="333333"/>
                <w:sz w:val="18"/>
                <w:szCs w:val="21"/>
                <w:vertAlign w:val="superscript"/>
              </w:rPr>
              <w:t>-2</w:t>
            </w:r>
          </w:p>
        </w:tc>
        <w:tc>
          <w:tcPr>
            <w:tcW w:w="1417" w:type="dxa"/>
            <w:tcBorders>
              <w:top w:val="single" w:sz="4" w:space="0" w:color="auto"/>
              <w:bottom w:val="single" w:sz="4" w:space="0" w:color="auto"/>
            </w:tcBorders>
            <w:vAlign w:val="center"/>
          </w:tcPr>
          <w:p w14:paraId="29367A80" w14:textId="77777777" w:rsidR="00CA1BC4" w:rsidRPr="00790B32" w:rsidRDefault="00CA1BC4"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18"/>
                <w:szCs w:val="21"/>
              </w:rPr>
            </w:pPr>
            <w:r w:rsidRPr="00790B32">
              <w:rPr>
                <w:rFonts w:ascii="Times New Roman" w:eastAsia="宋体" w:hAnsi="Times New Roman" w:cs="Times New Roman"/>
                <w:i/>
                <w:color w:val="333333"/>
                <w:sz w:val="18"/>
                <w:szCs w:val="21"/>
              </w:rPr>
              <w:t>t</w:t>
            </w:r>
            <w:r w:rsidRPr="00790B32">
              <w:rPr>
                <w:rFonts w:ascii="Times New Roman" w:eastAsia="宋体" w:hAnsi="Times New Roman" w:cs="Times New Roman"/>
                <w:color w:val="333333"/>
                <w:sz w:val="18"/>
                <w:szCs w:val="21"/>
              </w:rPr>
              <w:t>＜</w:t>
            </w:r>
            <w:r w:rsidRPr="00790B32">
              <w:rPr>
                <w:rFonts w:ascii="Times New Roman" w:eastAsia="宋体" w:hAnsi="Times New Roman" w:cs="Times New Roman"/>
                <w:color w:val="333333"/>
                <w:sz w:val="18"/>
                <w:szCs w:val="21"/>
              </w:rPr>
              <w:t>10</w:t>
            </w:r>
          </w:p>
        </w:tc>
      </w:tr>
    </w:tbl>
    <w:p w14:paraId="4E29AB48" w14:textId="77777777" w:rsidR="00CA1BC4" w:rsidRPr="00790B32" w:rsidRDefault="00CA1BC4" w:rsidP="00CA1BC4">
      <w:pPr>
        <w:pStyle w:val="aff8"/>
        <w:spacing w:beforeLines="50" w:before="156"/>
        <w:rPr>
          <w:rFonts w:ascii="Times New Roman"/>
          <w:szCs w:val="22"/>
        </w:rPr>
      </w:pPr>
      <w:r w:rsidRPr="00790B32">
        <w:rPr>
          <w:rFonts w:ascii="Times New Roman" w:hAnsi="宋体"/>
          <w:szCs w:val="22"/>
        </w:rPr>
        <w:t>在进行危险类别分类时，应根据产品的发射光谱范围、预期使用、可到距离及最大可能使用的时间，按照光辐射危害类型所对应的曝辐限值，进行光辐射危险的评估。</w:t>
      </w:r>
    </w:p>
    <w:p w14:paraId="7FA5045A" w14:textId="6F1E4418" w:rsidR="00CA1BC4" w:rsidRDefault="00CA1BC4" w:rsidP="00CA1BC4">
      <w:pPr>
        <w:pStyle w:val="a4"/>
        <w:spacing w:before="156" w:after="156"/>
        <w:ind w:leftChars="-1" w:left="-2"/>
      </w:pPr>
      <w:bookmarkStart w:id="112" w:name="_Toc47616764"/>
      <w:bookmarkStart w:id="113" w:name="_Toc47616991"/>
      <w:r>
        <w:rPr>
          <w:rFonts w:hint="eastAsia"/>
        </w:rPr>
        <w:t>分类方法</w:t>
      </w:r>
      <w:bookmarkEnd w:id="112"/>
      <w:bookmarkEnd w:id="113"/>
    </w:p>
    <w:p w14:paraId="622A1A63" w14:textId="58E435A6" w:rsidR="00211B58" w:rsidRDefault="00211B58" w:rsidP="00211B58">
      <w:pPr>
        <w:widowControl/>
        <w:numPr>
          <w:ilvl w:val="2"/>
          <w:numId w:val="8"/>
        </w:numPr>
        <w:spacing w:before="156" w:after="156"/>
        <w:jc w:val="left"/>
        <w:outlineLvl w:val="3"/>
        <w:rPr>
          <w:rFonts w:eastAsia="黑体"/>
          <w:kern w:val="0"/>
          <w:szCs w:val="21"/>
        </w:rPr>
      </w:pPr>
      <w:r w:rsidRPr="00211B58">
        <w:rPr>
          <w:rFonts w:eastAsia="黑体"/>
          <w:kern w:val="0"/>
          <w:szCs w:val="21"/>
        </w:rPr>
        <w:lastRenderedPageBreak/>
        <w:t>分类原则</w:t>
      </w:r>
    </w:p>
    <w:p w14:paraId="619867D8" w14:textId="77777777" w:rsidR="00211B58" w:rsidRPr="00790B32" w:rsidRDefault="00211B58" w:rsidP="00211B58">
      <w:pPr>
        <w:pStyle w:val="PARAGRAPH"/>
        <w:spacing w:before="0" w:after="0"/>
        <w:ind w:firstLineChars="185" w:firstLine="418"/>
        <w:rPr>
          <w:rFonts w:ascii="Times New Roman" w:eastAsia="宋体" w:hAnsi="Times New Roman" w:cs="Times New Roman"/>
          <w:sz w:val="21"/>
          <w:szCs w:val="21"/>
          <w:lang w:val="en-US"/>
        </w:rPr>
      </w:pPr>
      <w:r w:rsidRPr="00790B32">
        <w:rPr>
          <w:rFonts w:ascii="Times New Roman" w:eastAsia="宋体" w:hAnsi="Times New Roman" w:cs="Times New Roman"/>
          <w:sz w:val="21"/>
          <w:szCs w:val="21"/>
          <w:lang w:val="en-US"/>
        </w:rPr>
        <w:t>可穿戴设备光辐射安全的危险类别，是表示产品的潜在不良健康影响风险。具体某一个产品是否存在对健康的危害，取决于实际使用方式、辐射时间或环境状况等条件。用户根据产品的危险类别，可以选择适当的控制措施使这种危险降到最低。</w:t>
      </w:r>
    </w:p>
    <w:p w14:paraId="2ED4ADB9" w14:textId="77777777" w:rsidR="00211B58" w:rsidRDefault="00211B58" w:rsidP="00211B58">
      <w:pPr>
        <w:pStyle w:val="ad"/>
        <w:ind w:hanging="407"/>
        <w:rPr>
          <w:rFonts w:ascii="Times New Roman"/>
          <w:szCs w:val="21"/>
        </w:rPr>
      </w:pPr>
      <w:r w:rsidRPr="00790B32">
        <w:rPr>
          <w:rFonts w:ascii="Times New Roman"/>
          <w:szCs w:val="21"/>
        </w:rPr>
        <w:t>豁免类</w:t>
      </w:r>
      <w:r w:rsidRPr="00790B32">
        <w:rPr>
          <w:rFonts w:ascii="Times New Roman"/>
          <w:szCs w:val="21"/>
        </w:rPr>
        <w:t>(RG0)</w:t>
      </w:r>
      <w:r w:rsidRPr="00790B32">
        <w:rPr>
          <w:rFonts w:ascii="Times New Roman"/>
          <w:szCs w:val="21"/>
        </w:rPr>
        <w:t>：在合理可预见的条件下，不会导致光生物危害。</w:t>
      </w:r>
    </w:p>
    <w:p w14:paraId="30196D65" w14:textId="77777777" w:rsidR="00211B58" w:rsidRDefault="00211B58" w:rsidP="00211B58">
      <w:pPr>
        <w:pStyle w:val="ad"/>
        <w:ind w:hanging="407"/>
        <w:rPr>
          <w:rFonts w:ascii="Times New Roman"/>
          <w:szCs w:val="21"/>
        </w:rPr>
      </w:pPr>
      <w:r w:rsidRPr="00341315">
        <w:rPr>
          <w:rFonts w:ascii="Times New Roman"/>
          <w:szCs w:val="21"/>
        </w:rPr>
        <w:t>低风险类</w:t>
      </w:r>
      <w:r w:rsidRPr="00341315">
        <w:rPr>
          <w:rFonts w:ascii="Times New Roman"/>
          <w:szCs w:val="21"/>
        </w:rPr>
        <w:t>(RG1)</w:t>
      </w:r>
      <w:r w:rsidRPr="00341315">
        <w:rPr>
          <w:rFonts w:ascii="Times New Roman"/>
          <w:szCs w:val="21"/>
        </w:rPr>
        <w:t>：极低风险</w:t>
      </w:r>
      <w:r>
        <w:rPr>
          <w:rFonts w:ascii="Times New Roman" w:hint="eastAsia"/>
          <w:szCs w:val="21"/>
        </w:rPr>
        <w:t>；</w:t>
      </w:r>
      <w:r w:rsidRPr="00341315">
        <w:rPr>
          <w:rFonts w:ascii="Times New Roman"/>
          <w:szCs w:val="21"/>
        </w:rPr>
        <w:t>根据人体的正常反应</w:t>
      </w:r>
      <w:r>
        <w:rPr>
          <w:rFonts w:ascii="Times New Roman"/>
          <w:szCs w:val="21"/>
        </w:rPr>
        <w:t>/</w:t>
      </w:r>
      <w:r w:rsidRPr="00341315">
        <w:rPr>
          <w:rFonts w:ascii="Times New Roman"/>
          <w:szCs w:val="21"/>
        </w:rPr>
        <w:t>行为，不会产生实际危害。</w:t>
      </w:r>
    </w:p>
    <w:p w14:paraId="5A8697B4" w14:textId="77777777" w:rsidR="00211B58" w:rsidRDefault="00211B58" w:rsidP="00211B58">
      <w:pPr>
        <w:pStyle w:val="ad"/>
        <w:ind w:hanging="407"/>
        <w:rPr>
          <w:rFonts w:ascii="Times New Roman"/>
          <w:szCs w:val="21"/>
        </w:rPr>
      </w:pPr>
      <w:r w:rsidRPr="00341315">
        <w:rPr>
          <w:rFonts w:ascii="Times New Roman"/>
          <w:szCs w:val="21"/>
        </w:rPr>
        <w:t>低风险</w:t>
      </w:r>
      <w:r w:rsidRPr="00341315">
        <w:rPr>
          <w:rFonts w:ascii="Times New Roman"/>
          <w:szCs w:val="21"/>
        </w:rPr>
        <w:t>C</w:t>
      </w:r>
      <w:r w:rsidRPr="00341315">
        <w:rPr>
          <w:rFonts w:ascii="Times New Roman"/>
          <w:szCs w:val="21"/>
        </w:rPr>
        <w:t>类</w:t>
      </w:r>
      <w:r w:rsidRPr="00341315">
        <w:rPr>
          <w:rFonts w:ascii="Times New Roman"/>
          <w:szCs w:val="21"/>
        </w:rPr>
        <w:t>(RG1C)</w:t>
      </w:r>
      <w:r w:rsidRPr="00341315">
        <w:rPr>
          <w:rFonts w:ascii="Times New Roman"/>
          <w:szCs w:val="21"/>
        </w:rPr>
        <w:t>：极低风险</w:t>
      </w:r>
      <w:r>
        <w:rPr>
          <w:rFonts w:ascii="Times New Roman" w:hint="eastAsia"/>
          <w:szCs w:val="21"/>
        </w:rPr>
        <w:t>；</w:t>
      </w:r>
      <w:r w:rsidRPr="00341315">
        <w:rPr>
          <w:rFonts w:ascii="Times New Roman"/>
          <w:szCs w:val="21"/>
        </w:rPr>
        <w:t>仅与皮肤接触</w:t>
      </w:r>
      <w:r>
        <w:rPr>
          <w:rFonts w:ascii="Times New Roman" w:hint="eastAsia"/>
          <w:szCs w:val="21"/>
        </w:rPr>
        <w:t>，</w:t>
      </w:r>
      <w:r w:rsidRPr="00341315">
        <w:rPr>
          <w:rFonts w:ascii="Times New Roman"/>
          <w:szCs w:val="21"/>
        </w:rPr>
        <w:t>根据正常人的反应</w:t>
      </w:r>
      <w:r w:rsidRPr="00341315">
        <w:rPr>
          <w:rFonts w:ascii="Times New Roman"/>
          <w:szCs w:val="21"/>
        </w:rPr>
        <w:t>/</w:t>
      </w:r>
      <w:r w:rsidRPr="00341315">
        <w:rPr>
          <w:rFonts w:ascii="Times New Roman"/>
          <w:szCs w:val="21"/>
        </w:rPr>
        <w:t>行为，不会产生实际危害。</w:t>
      </w:r>
    </w:p>
    <w:p w14:paraId="7876B053" w14:textId="77777777" w:rsidR="00211B58" w:rsidRDefault="00211B58" w:rsidP="00211B58">
      <w:pPr>
        <w:pStyle w:val="ad"/>
        <w:ind w:hanging="407"/>
        <w:rPr>
          <w:rFonts w:ascii="Times New Roman"/>
          <w:szCs w:val="21"/>
        </w:rPr>
      </w:pPr>
      <w:r w:rsidRPr="00341315">
        <w:rPr>
          <w:rFonts w:ascii="Times New Roman"/>
          <w:szCs w:val="21"/>
        </w:rPr>
        <w:t>中风险类</w:t>
      </w:r>
      <w:r w:rsidRPr="00341315">
        <w:rPr>
          <w:rFonts w:ascii="Times New Roman"/>
          <w:szCs w:val="21"/>
        </w:rPr>
        <w:t>(RG2)</w:t>
      </w:r>
      <w:r w:rsidRPr="00341315">
        <w:rPr>
          <w:rFonts w:ascii="Times New Roman"/>
          <w:szCs w:val="21"/>
        </w:rPr>
        <w:t>：中等风险</w:t>
      </w:r>
      <w:r>
        <w:rPr>
          <w:rFonts w:ascii="Times New Roman" w:hint="eastAsia"/>
          <w:szCs w:val="21"/>
        </w:rPr>
        <w:t>；</w:t>
      </w:r>
      <w:r w:rsidRPr="00341315">
        <w:rPr>
          <w:rFonts w:ascii="Times New Roman"/>
          <w:szCs w:val="21"/>
        </w:rPr>
        <w:t>根据正常人对很高亮度光源的回避，或者热</w:t>
      </w:r>
      <w:r w:rsidRPr="00341315">
        <w:rPr>
          <w:rFonts w:ascii="Times New Roman"/>
          <w:szCs w:val="21"/>
        </w:rPr>
        <w:t>(</w:t>
      </w:r>
      <w:r w:rsidRPr="00341315">
        <w:rPr>
          <w:rFonts w:ascii="Times New Roman"/>
          <w:szCs w:val="21"/>
        </w:rPr>
        <w:t>主要是红外辐射</w:t>
      </w:r>
      <w:r w:rsidRPr="00341315">
        <w:rPr>
          <w:rFonts w:ascii="Times New Roman"/>
          <w:szCs w:val="21"/>
        </w:rPr>
        <w:t>)</w:t>
      </w:r>
      <w:r w:rsidRPr="00341315">
        <w:rPr>
          <w:rFonts w:ascii="Times New Roman"/>
          <w:szCs w:val="21"/>
        </w:rPr>
        <w:t>刺痛反应，避免产生实际的危害。</w:t>
      </w:r>
    </w:p>
    <w:p w14:paraId="7C575B7B" w14:textId="77777777" w:rsidR="00211B58" w:rsidRPr="00341315" w:rsidRDefault="00211B58" w:rsidP="00211B58">
      <w:pPr>
        <w:pStyle w:val="ad"/>
        <w:ind w:hanging="407"/>
        <w:rPr>
          <w:rFonts w:ascii="Times New Roman"/>
          <w:szCs w:val="21"/>
        </w:rPr>
      </w:pPr>
      <w:r w:rsidRPr="00341315">
        <w:rPr>
          <w:rFonts w:ascii="Times New Roman"/>
          <w:szCs w:val="21"/>
        </w:rPr>
        <w:t>高风险类</w:t>
      </w:r>
      <w:r w:rsidRPr="00341315">
        <w:rPr>
          <w:rFonts w:ascii="Times New Roman"/>
          <w:szCs w:val="21"/>
        </w:rPr>
        <w:t>(RG3)</w:t>
      </w:r>
      <w:r w:rsidRPr="00341315">
        <w:rPr>
          <w:rFonts w:ascii="Times New Roman"/>
          <w:szCs w:val="21"/>
        </w:rPr>
        <w:t>：高风险</w:t>
      </w:r>
      <w:r>
        <w:rPr>
          <w:rFonts w:ascii="Times New Roman" w:hint="eastAsia"/>
          <w:szCs w:val="21"/>
        </w:rPr>
        <w:t>；</w:t>
      </w:r>
      <w:r w:rsidRPr="00341315">
        <w:rPr>
          <w:rFonts w:ascii="Times New Roman"/>
          <w:szCs w:val="21"/>
        </w:rPr>
        <w:t>在实际使用中，光辐射可能产生危害。</w:t>
      </w:r>
    </w:p>
    <w:p w14:paraId="45EB014A" w14:textId="68C1D1E9" w:rsidR="00211B58" w:rsidRDefault="00CB2EA5" w:rsidP="00CB2EA5">
      <w:pPr>
        <w:widowControl/>
        <w:numPr>
          <w:ilvl w:val="2"/>
          <w:numId w:val="8"/>
        </w:numPr>
        <w:spacing w:before="156" w:after="156"/>
        <w:jc w:val="left"/>
        <w:outlineLvl w:val="3"/>
        <w:rPr>
          <w:rFonts w:eastAsia="黑体"/>
          <w:kern w:val="0"/>
          <w:szCs w:val="21"/>
        </w:rPr>
      </w:pPr>
      <w:r>
        <w:rPr>
          <w:rFonts w:eastAsia="黑体" w:hint="eastAsia"/>
          <w:kern w:val="0"/>
          <w:szCs w:val="21"/>
        </w:rPr>
        <w:t>危险类别分类</w:t>
      </w:r>
    </w:p>
    <w:p w14:paraId="18F6871A" w14:textId="77777777" w:rsidR="00CB2EA5" w:rsidRPr="006724D1" w:rsidRDefault="00CB2EA5" w:rsidP="00CB2EA5">
      <w:pPr>
        <w:pStyle w:val="aff8"/>
        <w:rPr>
          <w:rFonts w:ascii="Times New Roman"/>
        </w:rPr>
      </w:pPr>
      <w:r w:rsidRPr="006724D1">
        <w:rPr>
          <w:rFonts w:ascii="Times New Roman" w:hAnsi="宋体"/>
        </w:rPr>
        <w:t>如果可穿戴设备在合理使用条件下的危险类别，与预期的曝辐时间相关，如表</w:t>
      </w:r>
      <w:r w:rsidRPr="006724D1">
        <w:rPr>
          <w:rFonts w:ascii="Times New Roman"/>
        </w:rPr>
        <w:t>2</w:t>
      </w:r>
      <w:r w:rsidRPr="006724D1">
        <w:rPr>
          <w:rFonts w:ascii="Times New Roman" w:hAnsi="宋体"/>
        </w:rPr>
        <w:t>所示。</w:t>
      </w:r>
    </w:p>
    <w:p w14:paraId="44A9AD83" w14:textId="77777777" w:rsidR="00CB2EA5" w:rsidRPr="009C1344" w:rsidRDefault="00CB2EA5" w:rsidP="009C1344">
      <w:pPr>
        <w:pStyle w:val="af9"/>
        <w:spacing w:before="156" w:after="156"/>
        <w:rPr>
          <w:rFonts w:ascii="Times New Roman"/>
        </w:rPr>
      </w:pPr>
      <w:bookmarkStart w:id="114" w:name="_Toc47617023"/>
      <w:r w:rsidRPr="009C1344">
        <w:rPr>
          <w:rFonts w:ascii="Times New Roman"/>
        </w:rPr>
        <w:t>根据曝</w:t>
      </w:r>
      <w:proofErr w:type="gramStart"/>
      <w:r w:rsidRPr="009C1344">
        <w:rPr>
          <w:rFonts w:ascii="Times New Roman"/>
        </w:rPr>
        <w:t>辐</w:t>
      </w:r>
      <w:proofErr w:type="gramEnd"/>
      <w:r w:rsidRPr="009C1344">
        <w:rPr>
          <w:rFonts w:ascii="Times New Roman"/>
        </w:rPr>
        <w:t>时间评价危险类别</w:t>
      </w:r>
      <w:bookmarkEnd w:id="114"/>
    </w:p>
    <w:tbl>
      <w:tblPr>
        <w:tblW w:w="892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78"/>
        <w:gridCol w:w="1701"/>
        <w:gridCol w:w="1417"/>
        <w:gridCol w:w="1560"/>
        <w:gridCol w:w="1766"/>
      </w:tblGrid>
      <w:tr w:rsidR="00CB2EA5" w:rsidRPr="006724D1" w14:paraId="53B2C59A" w14:textId="77777777" w:rsidTr="00D53C43">
        <w:trPr>
          <w:trHeight w:val="264"/>
          <w:jc w:val="center"/>
        </w:trPr>
        <w:tc>
          <w:tcPr>
            <w:tcW w:w="2478" w:type="dxa"/>
            <w:vMerge w:val="restart"/>
            <w:tcBorders>
              <w:top w:val="double" w:sz="6" w:space="0" w:color="auto"/>
            </w:tcBorders>
            <w:vAlign w:val="center"/>
          </w:tcPr>
          <w:p w14:paraId="3C7255DA" w14:textId="77777777" w:rsidR="00CB2EA5" w:rsidRPr="006724D1" w:rsidRDefault="00CB2EA5" w:rsidP="00D53C43">
            <w:pPr>
              <w:pStyle w:val="TABLE-col-heading"/>
              <w:rPr>
                <w:rFonts w:ascii="Times New Roman" w:eastAsia="宋体" w:hAnsi="Times New Roman" w:cs="Times New Roman"/>
                <w:sz w:val="18"/>
                <w:szCs w:val="18"/>
                <w:lang w:val="en-US"/>
              </w:rPr>
            </w:pPr>
            <w:r w:rsidRPr="006724D1">
              <w:rPr>
                <w:rFonts w:ascii="Times New Roman" w:eastAsia="宋体" w:hAnsi="宋体" w:cs="Times New Roman"/>
                <w:sz w:val="18"/>
                <w:szCs w:val="18"/>
                <w:lang w:val="en-US"/>
              </w:rPr>
              <w:t>危害类型</w:t>
            </w:r>
          </w:p>
        </w:tc>
        <w:tc>
          <w:tcPr>
            <w:tcW w:w="1701" w:type="dxa"/>
            <w:vMerge w:val="restart"/>
            <w:tcBorders>
              <w:top w:val="double" w:sz="6" w:space="0" w:color="auto"/>
            </w:tcBorders>
            <w:vAlign w:val="center"/>
          </w:tcPr>
          <w:p w14:paraId="09546F2E" w14:textId="77777777" w:rsidR="00CB2EA5" w:rsidRPr="006724D1" w:rsidRDefault="00CB2EA5" w:rsidP="00D53C43">
            <w:pPr>
              <w:pStyle w:val="TABLE-col-heading"/>
              <w:rPr>
                <w:rFonts w:ascii="Times New Roman" w:eastAsia="宋体" w:hAnsi="Times New Roman" w:cs="Times New Roman"/>
                <w:sz w:val="18"/>
                <w:szCs w:val="18"/>
                <w:lang w:val="en-US"/>
              </w:rPr>
            </w:pPr>
            <w:r w:rsidRPr="006724D1">
              <w:rPr>
                <w:rFonts w:ascii="Times New Roman" w:eastAsia="宋体" w:hAnsi="宋体" w:cs="Times New Roman"/>
                <w:sz w:val="18"/>
                <w:szCs w:val="18"/>
                <w:lang w:val="en-US"/>
              </w:rPr>
              <w:t>波长范围</w:t>
            </w:r>
          </w:p>
        </w:tc>
        <w:tc>
          <w:tcPr>
            <w:tcW w:w="4743" w:type="dxa"/>
            <w:gridSpan w:val="3"/>
            <w:tcBorders>
              <w:top w:val="double" w:sz="6" w:space="0" w:color="auto"/>
              <w:bottom w:val="single" w:sz="6" w:space="0" w:color="auto"/>
            </w:tcBorders>
            <w:vAlign w:val="center"/>
          </w:tcPr>
          <w:p w14:paraId="0739E92B" w14:textId="77777777" w:rsidR="00CB2EA5" w:rsidRPr="006724D1" w:rsidRDefault="00CB2EA5" w:rsidP="00D53C43">
            <w:pPr>
              <w:pStyle w:val="TABLE-col-heading"/>
              <w:rPr>
                <w:rFonts w:ascii="Times New Roman" w:eastAsia="宋体" w:hAnsi="Times New Roman" w:cs="Times New Roman"/>
                <w:sz w:val="18"/>
                <w:szCs w:val="18"/>
                <w:lang w:val="en-US"/>
              </w:rPr>
            </w:pPr>
            <w:r w:rsidRPr="006724D1">
              <w:rPr>
                <w:rFonts w:ascii="Times New Roman" w:eastAsia="宋体" w:hAnsi="宋体" w:cs="Times New Roman"/>
                <w:sz w:val="18"/>
                <w:szCs w:val="18"/>
                <w:lang w:val="en-US"/>
              </w:rPr>
              <w:t>时间</w:t>
            </w:r>
            <w:r w:rsidRPr="006724D1">
              <w:rPr>
                <w:rFonts w:ascii="Times New Roman" w:eastAsia="宋体" w:hAnsi="Times New Roman" w:cs="Times New Roman"/>
                <w:sz w:val="18"/>
                <w:szCs w:val="18"/>
                <w:lang w:val="en-US"/>
              </w:rPr>
              <w:t xml:space="preserve"> (</w:t>
            </w:r>
            <w:r w:rsidRPr="006724D1">
              <w:rPr>
                <w:rFonts w:ascii="Times New Roman" w:eastAsia="宋体" w:hAnsi="宋体" w:cs="Times New Roman"/>
                <w:sz w:val="18"/>
                <w:szCs w:val="18"/>
                <w:lang w:val="en-US"/>
              </w:rPr>
              <w:t>秒</w:t>
            </w:r>
            <w:r w:rsidRPr="006724D1">
              <w:rPr>
                <w:rFonts w:ascii="Times New Roman" w:eastAsia="宋体" w:hAnsi="Times New Roman" w:cs="Times New Roman"/>
                <w:sz w:val="18"/>
                <w:szCs w:val="18"/>
                <w:lang w:val="en-US"/>
              </w:rPr>
              <w:t>)</w:t>
            </w:r>
          </w:p>
        </w:tc>
      </w:tr>
      <w:tr w:rsidR="00CB2EA5" w:rsidRPr="006724D1" w14:paraId="2E9D0B92" w14:textId="77777777" w:rsidTr="00D53C43">
        <w:trPr>
          <w:trHeight w:val="264"/>
          <w:jc w:val="center"/>
        </w:trPr>
        <w:tc>
          <w:tcPr>
            <w:tcW w:w="2478" w:type="dxa"/>
            <w:vMerge/>
            <w:tcBorders>
              <w:bottom w:val="double" w:sz="6" w:space="0" w:color="auto"/>
            </w:tcBorders>
            <w:vAlign w:val="center"/>
          </w:tcPr>
          <w:p w14:paraId="0C537A84" w14:textId="77777777" w:rsidR="00CB2EA5" w:rsidRPr="006724D1" w:rsidRDefault="00CB2EA5" w:rsidP="00D53C43">
            <w:pPr>
              <w:pStyle w:val="TABLE-col-heading"/>
              <w:jc w:val="both"/>
              <w:rPr>
                <w:rFonts w:ascii="Times New Roman" w:eastAsia="宋体" w:hAnsi="Times New Roman" w:cs="Times New Roman"/>
                <w:sz w:val="18"/>
                <w:szCs w:val="18"/>
                <w:lang w:val="en-US"/>
              </w:rPr>
            </w:pPr>
          </w:p>
        </w:tc>
        <w:tc>
          <w:tcPr>
            <w:tcW w:w="1701" w:type="dxa"/>
            <w:vMerge/>
            <w:tcBorders>
              <w:bottom w:val="double" w:sz="6" w:space="0" w:color="auto"/>
            </w:tcBorders>
            <w:vAlign w:val="center"/>
          </w:tcPr>
          <w:p w14:paraId="798FDE0F" w14:textId="77777777" w:rsidR="00CB2EA5" w:rsidRPr="006724D1" w:rsidRDefault="00CB2EA5" w:rsidP="00D53C43">
            <w:pPr>
              <w:pStyle w:val="TABLE-col-heading"/>
              <w:jc w:val="both"/>
              <w:rPr>
                <w:rFonts w:ascii="Times New Roman" w:eastAsia="宋体" w:hAnsi="Times New Roman" w:cs="Times New Roman"/>
                <w:sz w:val="18"/>
                <w:szCs w:val="18"/>
                <w:lang w:val="en-US"/>
              </w:rPr>
            </w:pPr>
          </w:p>
        </w:tc>
        <w:tc>
          <w:tcPr>
            <w:tcW w:w="1417" w:type="dxa"/>
            <w:tcBorders>
              <w:top w:val="single" w:sz="6" w:space="0" w:color="auto"/>
              <w:bottom w:val="double" w:sz="6" w:space="0" w:color="auto"/>
            </w:tcBorders>
            <w:vAlign w:val="center"/>
          </w:tcPr>
          <w:p w14:paraId="1F46E9ED" w14:textId="77777777" w:rsidR="00CB2EA5" w:rsidRPr="006724D1" w:rsidRDefault="00CB2EA5" w:rsidP="00D53C43">
            <w:pPr>
              <w:pStyle w:val="TABLE-col-heading"/>
              <w:rPr>
                <w:rFonts w:ascii="Times New Roman" w:eastAsia="宋体" w:hAnsi="Times New Roman" w:cs="Times New Roman"/>
                <w:sz w:val="18"/>
                <w:szCs w:val="18"/>
                <w:lang w:val="en-US"/>
              </w:rPr>
            </w:pPr>
            <w:r w:rsidRPr="006724D1">
              <w:rPr>
                <w:rFonts w:ascii="Times New Roman" w:eastAsia="宋体" w:hAnsi="宋体" w:cs="Times New Roman"/>
                <w:sz w:val="18"/>
                <w:szCs w:val="18"/>
                <w:lang w:val="en-US"/>
              </w:rPr>
              <w:t>豁免类</w:t>
            </w:r>
            <w:r w:rsidRPr="006724D1">
              <w:rPr>
                <w:rFonts w:ascii="Times New Roman" w:eastAsia="宋体" w:hAnsi="Times New Roman" w:cs="Times New Roman"/>
                <w:sz w:val="18"/>
                <w:szCs w:val="18"/>
                <w:lang w:val="en-US"/>
              </w:rPr>
              <w:t>(RG0)</w:t>
            </w:r>
          </w:p>
        </w:tc>
        <w:tc>
          <w:tcPr>
            <w:tcW w:w="1560" w:type="dxa"/>
            <w:tcBorders>
              <w:bottom w:val="double" w:sz="6" w:space="0" w:color="auto"/>
            </w:tcBorders>
            <w:vAlign w:val="center"/>
          </w:tcPr>
          <w:p w14:paraId="7E88E1F7" w14:textId="77777777" w:rsidR="00CB2EA5" w:rsidRPr="006724D1" w:rsidRDefault="00CB2EA5" w:rsidP="00D53C43">
            <w:pPr>
              <w:pStyle w:val="TABLE-col-heading"/>
              <w:rPr>
                <w:rFonts w:ascii="Times New Roman" w:eastAsia="宋体" w:hAnsi="Times New Roman" w:cs="Times New Roman"/>
                <w:sz w:val="18"/>
                <w:szCs w:val="18"/>
                <w:lang w:val="en-US"/>
              </w:rPr>
            </w:pPr>
            <w:r w:rsidRPr="006724D1">
              <w:rPr>
                <w:rFonts w:ascii="Times New Roman" w:eastAsia="宋体" w:hAnsi="宋体" w:cs="Times New Roman"/>
                <w:sz w:val="18"/>
                <w:szCs w:val="18"/>
                <w:lang w:val="en-US"/>
              </w:rPr>
              <w:t>低风险类</w:t>
            </w:r>
            <w:r w:rsidRPr="006724D1">
              <w:rPr>
                <w:rFonts w:ascii="Times New Roman" w:eastAsia="宋体" w:hAnsi="Times New Roman" w:cs="Times New Roman"/>
                <w:sz w:val="18"/>
                <w:szCs w:val="18"/>
                <w:lang w:val="en-US"/>
              </w:rPr>
              <w:t>(RG1)</w:t>
            </w:r>
          </w:p>
        </w:tc>
        <w:tc>
          <w:tcPr>
            <w:tcW w:w="1766" w:type="dxa"/>
            <w:tcBorders>
              <w:bottom w:val="double" w:sz="6" w:space="0" w:color="auto"/>
            </w:tcBorders>
            <w:vAlign w:val="center"/>
          </w:tcPr>
          <w:p w14:paraId="6451BBC3" w14:textId="77777777" w:rsidR="00CB2EA5" w:rsidRPr="006724D1" w:rsidRDefault="00CB2EA5" w:rsidP="00D53C43">
            <w:pPr>
              <w:pStyle w:val="TABLE-col-heading"/>
              <w:rPr>
                <w:rFonts w:ascii="Times New Roman" w:eastAsia="宋体" w:hAnsi="Times New Roman" w:cs="Times New Roman"/>
                <w:sz w:val="18"/>
                <w:szCs w:val="18"/>
                <w:lang w:val="en-US"/>
              </w:rPr>
            </w:pPr>
            <w:r w:rsidRPr="006724D1">
              <w:rPr>
                <w:rFonts w:ascii="Times New Roman" w:eastAsia="宋体" w:hAnsi="宋体" w:cs="Times New Roman"/>
                <w:sz w:val="18"/>
                <w:szCs w:val="18"/>
                <w:lang w:val="en-US"/>
              </w:rPr>
              <w:t>中风险类</w:t>
            </w:r>
            <w:r w:rsidRPr="006724D1">
              <w:rPr>
                <w:rFonts w:ascii="Times New Roman" w:eastAsia="宋体" w:hAnsi="Times New Roman" w:cs="Times New Roman"/>
                <w:sz w:val="18"/>
                <w:szCs w:val="18"/>
                <w:lang w:val="en-US"/>
              </w:rPr>
              <w:t>(RG2)</w:t>
            </w:r>
          </w:p>
        </w:tc>
      </w:tr>
      <w:tr w:rsidR="00CB2EA5" w:rsidRPr="006724D1" w14:paraId="489EA6A0" w14:textId="77777777" w:rsidTr="00D53C43">
        <w:trPr>
          <w:trHeight w:val="156"/>
          <w:jc w:val="center"/>
        </w:trPr>
        <w:tc>
          <w:tcPr>
            <w:tcW w:w="2478" w:type="dxa"/>
            <w:tcBorders>
              <w:top w:val="double" w:sz="6" w:space="0" w:color="auto"/>
              <w:bottom w:val="single" w:sz="6" w:space="0" w:color="auto"/>
            </w:tcBorders>
            <w:vAlign w:val="center"/>
          </w:tcPr>
          <w:p w14:paraId="59D1B0CF"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皮肤和眼睛光化学紫外危害</w:t>
            </w:r>
          </w:p>
        </w:tc>
        <w:tc>
          <w:tcPr>
            <w:tcW w:w="1701" w:type="dxa"/>
            <w:tcBorders>
              <w:top w:val="double" w:sz="6" w:space="0" w:color="auto"/>
              <w:bottom w:val="single" w:sz="6" w:space="0" w:color="auto"/>
            </w:tcBorders>
            <w:vAlign w:val="center"/>
          </w:tcPr>
          <w:p w14:paraId="5C78EE0F"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200 – 400</w:t>
            </w:r>
          </w:p>
        </w:tc>
        <w:tc>
          <w:tcPr>
            <w:tcW w:w="1417" w:type="dxa"/>
            <w:tcBorders>
              <w:top w:val="double" w:sz="6" w:space="0" w:color="auto"/>
              <w:bottom w:val="single" w:sz="6" w:space="0" w:color="auto"/>
            </w:tcBorders>
            <w:vAlign w:val="center"/>
          </w:tcPr>
          <w:p w14:paraId="26518EC4"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30 000</w:t>
            </w:r>
          </w:p>
        </w:tc>
        <w:tc>
          <w:tcPr>
            <w:tcW w:w="1560" w:type="dxa"/>
            <w:tcBorders>
              <w:top w:val="double" w:sz="6" w:space="0" w:color="auto"/>
              <w:bottom w:val="single" w:sz="6" w:space="0" w:color="auto"/>
            </w:tcBorders>
            <w:vAlign w:val="center"/>
          </w:tcPr>
          <w:p w14:paraId="21DEBC76"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10 000</w:t>
            </w:r>
          </w:p>
        </w:tc>
        <w:tc>
          <w:tcPr>
            <w:tcW w:w="1766" w:type="dxa"/>
            <w:tcBorders>
              <w:top w:val="double" w:sz="6" w:space="0" w:color="auto"/>
              <w:bottom w:val="single" w:sz="6" w:space="0" w:color="auto"/>
            </w:tcBorders>
            <w:vAlign w:val="center"/>
          </w:tcPr>
          <w:p w14:paraId="78F0CABD"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1000</w:t>
            </w:r>
          </w:p>
        </w:tc>
      </w:tr>
      <w:tr w:rsidR="00CB2EA5" w:rsidRPr="006724D1" w14:paraId="265D5148" w14:textId="77777777" w:rsidTr="00D53C43">
        <w:trPr>
          <w:trHeight w:val="156"/>
          <w:jc w:val="center"/>
        </w:trPr>
        <w:tc>
          <w:tcPr>
            <w:tcW w:w="2478" w:type="dxa"/>
            <w:tcBorders>
              <w:top w:val="double" w:sz="6" w:space="0" w:color="auto"/>
              <w:bottom w:val="single" w:sz="6" w:space="0" w:color="auto"/>
            </w:tcBorders>
            <w:vAlign w:val="center"/>
          </w:tcPr>
          <w:p w14:paraId="096B2C9C"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皮肤紫外</w:t>
            </w:r>
            <w:r>
              <w:rPr>
                <w:rFonts w:ascii="Times New Roman" w:eastAsia="宋体" w:hAnsi="宋体" w:cs="Times New Roman" w:hint="eastAsia"/>
                <w:sz w:val="18"/>
                <w:szCs w:val="21"/>
                <w:lang w:val="en-US"/>
              </w:rPr>
              <w:t>致癌</w:t>
            </w:r>
            <w:r w:rsidRPr="006724D1">
              <w:rPr>
                <w:rFonts w:ascii="Times New Roman" w:eastAsia="宋体" w:hAnsi="宋体" w:cs="Times New Roman"/>
                <w:sz w:val="18"/>
                <w:szCs w:val="21"/>
                <w:lang w:val="en-US"/>
              </w:rPr>
              <w:t>危害</w:t>
            </w:r>
          </w:p>
        </w:tc>
        <w:tc>
          <w:tcPr>
            <w:tcW w:w="1701" w:type="dxa"/>
            <w:tcBorders>
              <w:top w:val="double" w:sz="6" w:space="0" w:color="auto"/>
              <w:bottom w:val="single" w:sz="6" w:space="0" w:color="auto"/>
            </w:tcBorders>
            <w:vAlign w:val="center"/>
          </w:tcPr>
          <w:p w14:paraId="6F9B0009" w14:textId="77777777" w:rsidR="00CB2EA5" w:rsidRPr="006724D1" w:rsidRDefault="00CB2EA5" w:rsidP="00D53C43">
            <w:pPr>
              <w:pStyle w:val="TABLE-cell"/>
              <w:jc w:val="both"/>
              <w:rPr>
                <w:rFonts w:ascii="Times New Roman" w:eastAsia="宋体" w:hAnsi="Times New Roman" w:cs="Times New Roman"/>
                <w:sz w:val="18"/>
                <w:szCs w:val="21"/>
                <w:lang w:val="en-US"/>
              </w:rPr>
            </w:pPr>
            <w:r>
              <w:rPr>
                <w:rFonts w:ascii="Times New Roman" w:eastAsia="宋体" w:hAnsi="Times New Roman" w:cs="Times New Roman"/>
                <w:sz w:val="18"/>
                <w:szCs w:val="21"/>
                <w:lang w:val="en-US"/>
              </w:rPr>
              <w:t>250</w:t>
            </w:r>
            <w:r w:rsidRPr="00FA4576">
              <w:rPr>
                <w:rFonts w:ascii="Times New Roman" w:eastAsia="宋体" w:hAnsi="Times New Roman" w:cs="Times New Roman" w:hint="eastAsia"/>
                <w:sz w:val="18"/>
                <w:szCs w:val="21"/>
                <w:lang w:val="en-US"/>
              </w:rPr>
              <w:t>–</w:t>
            </w:r>
            <w:r w:rsidRPr="006724D1">
              <w:rPr>
                <w:rFonts w:ascii="Times New Roman" w:eastAsia="宋体" w:hAnsi="Times New Roman" w:cs="Times New Roman"/>
                <w:sz w:val="18"/>
                <w:szCs w:val="21"/>
                <w:lang w:val="en-US"/>
              </w:rPr>
              <w:t>400</w:t>
            </w:r>
          </w:p>
        </w:tc>
        <w:tc>
          <w:tcPr>
            <w:tcW w:w="1417" w:type="dxa"/>
            <w:tcBorders>
              <w:top w:val="double" w:sz="6" w:space="0" w:color="auto"/>
              <w:bottom w:val="single" w:sz="6" w:space="0" w:color="auto"/>
            </w:tcBorders>
            <w:vAlign w:val="center"/>
          </w:tcPr>
          <w:p w14:paraId="285D4F49"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p>
        </w:tc>
        <w:tc>
          <w:tcPr>
            <w:tcW w:w="1560" w:type="dxa"/>
            <w:tcBorders>
              <w:top w:val="double" w:sz="6" w:space="0" w:color="auto"/>
              <w:bottom w:val="single" w:sz="6" w:space="0" w:color="auto"/>
            </w:tcBorders>
            <w:vAlign w:val="center"/>
          </w:tcPr>
          <w:p w14:paraId="1EB75A4B"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p>
        </w:tc>
        <w:tc>
          <w:tcPr>
            <w:tcW w:w="1766" w:type="dxa"/>
            <w:tcBorders>
              <w:top w:val="double" w:sz="6" w:space="0" w:color="auto"/>
              <w:bottom w:val="single" w:sz="6" w:space="0" w:color="auto"/>
            </w:tcBorders>
            <w:vAlign w:val="center"/>
          </w:tcPr>
          <w:p w14:paraId="7B0FC09D"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1000</w:t>
            </w:r>
          </w:p>
        </w:tc>
      </w:tr>
      <w:tr w:rsidR="00CB2EA5" w:rsidRPr="006724D1" w14:paraId="08C464CF" w14:textId="77777777" w:rsidTr="00D53C43">
        <w:trPr>
          <w:jc w:val="center"/>
        </w:trPr>
        <w:tc>
          <w:tcPr>
            <w:tcW w:w="2478" w:type="dxa"/>
            <w:tcBorders>
              <w:top w:val="single" w:sz="6" w:space="0" w:color="auto"/>
            </w:tcBorders>
            <w:vAlign w:val="center"/>
          </w:tcPr>
          <w:p w14:paraId="6503EF93"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眼睛晶状体近紫外危害</w:t>
            </w:r>
          </w:p>
        </w:tc>
        <w:tc>
          <w:tcPr>
            <w:tcW w:w="1701" w:type="dxa"/>
            <w:tcBorders>
              <w:top w:val="single" w:sz="6" w:space="0" w:color="auto"/>
            </w:tcBorders>
            <w:vAlign w:val="center"/>
          </w:tcPr>
          <w:p w14:paraId="630AD1FC"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315 – 400</w:t>
            </w:r>
          </w:p>
        </w:tc>
        <w:tc>
          <w:tcPr>
            <w:tcW w:w="1417" w:type="dxa"/>
            <w:tcBorders>
              <w:top w:val="single" w:sz="6" w:space="0" w:color="auto"/>
            </w:tcBorders>
            <w:vAlign w:val="center"/>
          </w:tcPr>
          <w:p w14:paraId="3126ACDB"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30 000</w:t>
            </w:r>
          </w:p>
        </w:tc>
        <w:tc>
          <w:tcPr>
            <w:tcW w:w="1560" w:type="dxa"/>
            <w:tcBorders>
              <w:top w:val="single" w:sz="6" w:space="0" w:color="auto"/>
            </w:tcBorders>
            <w:vAlign w:val="center"/>
          </w:tcPr>
          <w:p w14:paraId="33C20E26"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300</w:t>
            </w:r>
          </w:p>
        </w:tc>
        <w:tc>
          <w:tcPr>
            <w:tcW w:w="1766" w:type="dxa"/>
            <w:tcBorders>
              <w:top w:val="single" w:sz="6" w:space="0" w:color="auto"/>
            </w:tcBorders>
            <w:vAlign w:val="center"/>
          </w:tcPr>
          <w:p w14:paraId="36A5914F"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w:t>
            </w:r>
          </w:p>
        </w:tc>
      </w:tr>
      <w:tr w:rsidR="00CB2EA5" w:rsidRPr="006724D1" w14:paraId="3B6E2400" w14:textId="77777777" w:rsidTr="00D53C43">
        <w:trPr>
          <w:trHeight w:val="273"/>
          <w:jc w:val="center"/>
        </w:trPr>
        <w:tc>
          <w:tcPr>
            <w:tcW w:w="2478" w:type="dxa"/>
            <w:vAlign w:val="center"/>
          </w:tcPr>
          <w:p w14:paraId="715C1C42"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视网膜蓝光危害</w:t>
            </w:r>
          </w:p>
        </w:tc>
        <w:tc>
          <w:tcPr>
            <w:tcW w:w="1701" w:type="dxa"/>
            <w:tcBorders>
              <w:bottom w:val="single" w:sz="6" w:space="0" w:color="auto"/>
            </w:tcBorders>
            <w:vAlign w:val="center"/>
          </w:tcPr>
          <w:p w14:paraId="75B4FF9E"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 xml:space="preserve">300 – 700 </w:t>
            </w:r>
          </w:p>
        </w:tc>
        <w:tc>
          <w:tcPr>
            <w:tcW w:w="1417" w:type="dxa"/>
            <w:tcBorders>
              <w:bottom w:val="single" w:sz="6" w:space="0" w:color="auto"/>
            </w:tcBorders>
            <w:vAlign w:val="center"/>
          </w:tcPr>
          <w:p w14:paraId="3BBF431D"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10 000</w:t>
            </w:r>
          </w:p>
        </w:tc>
        <w:tc>
          <w:tcPr>
            <w:tcW w:w="1560" w:type="dxa"/>
            <w:tcBorders>
              <w:bottom w:val="single" w:sz="6" w:space="0" w:color="auto"/>
            </w:tcBorders>
            <w:vAlign w:val="center"/>
          </w:tcPr>
          <w:p w14:paraId="337E8CF9"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w:t>
            </w:r>
          </w:p>
        </w:tc>
        <w:tc>
          <w:tcPr>
            <w:tcW w:w="1766" w:type="dxa"/>
            <w:tcBorders>
              <w:bottom w:val="single" w:sz="6" w:space="0" w:color="auto"/>
            </w:tcBorders>
            <w:vAlign w:val="center"/>
          </w:tcPr>
          <w:p w14:paraId="18F2F358"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0,25</w:t>
            </w:r>
          </w:p>
        </w:tc>
      </w:tr>
      <w:tr w:rsidR="00CB2EA5" w:rsidRPr="006724D1" w14:paraId="08534019" w14:textId="77777777" w:rsidTr="00D53C43">
        <w:trPr>
          <w:trHeight w:val="273"/>
          <w:jc w:val="center"/>
        </w:trPr>
        <w:tc>
          <w:tcPr>
            <w:tcW w:w="2478" w:type="dxa"/>
            <w:vAlign w:val="center"/>
          </w:tcPr>
          <w:p w14:paraId="0B67F436"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视网膜热危害</w:t>
            </w:r>
          </w:p>
        </w:tc>
        <w:tc>
          <w:tcPr>
            <w:tcW w:w="1701" w:type="dxa"/>
            <w:tcBorders>
              <w:top w:val="single" w:sz="6" w:space="0" w:color="auto"/>
            </w:tcBorders>
            <w:vAlign w:val="center"/>
          </w:tcPr>
          <w:p w14:paraId="2E1077C9"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 xml:space="preserve">380 – 1400 </w:t>
            </w:r>
          </w:p>
        </w:tc>
        <w:tc>
          <w:tcPr>
            <w:tcW w:w="1417" w:type="dxa"/>
            <w:tcBorders>
              <w:top w:val="single" w:sz="6" w:space="0" w:color="auto"/>
            </w:tcBorders>
            <w:vAlign w:val="center"/>
          </w:tcPr>
          <w:p w14:paraId="48D02E63"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0,25</w:t>
            </w:r>
          </w:p>
        </w:tc>
        <w:tc>
          <w:tcPr>
            <w:tcW w:w="1560" w:type="dxa"/>
            <w:tcBorders>
              <w:top w:val="single" w:sz="6" w:space="0" w:color="auto"/>
            </w:tcBorders>
            <w:vAlign w:val="center"/>
          </w:tcPr>
          <w:p w14:paraId="75907A08"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r w:rsidRPr="006724D1">
              <w:rPr>
                <w:rFonts w:ascii="Times New Roman" w:eastAsia="宋体" w:hAnsi="Times New Roman" w:cs="Times New Roman"/>
                <w:sz w:val="18"/>
                <w:szCs w:val="21"/>
                <w:vertAlign w:val="superscript"/>
                <w:lang w:val="en-US"/>
              </w:rPr>
              <w:t>a</w:t>
            </w:r>
          </w:p>
        </w:tc>
        <w:tc>
          <w:tcPr>
            <w:tcW w:w="1766" w:type="dxa"/>
            <w:tcBorders>
              <w:top w:val="single" w:sz="6" w:space="0" w:color="auto"/>
            </w:tcBorders>
            <w:vAlign w:val="center"/>
          </w:tcPr>
          <w:p w14:paraId="42A67E97"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r w:rsidRPr="006724D1">
              <w:rPr>
                <w:rFonts w:ascii="Times New Roman" w:eastAsia="宋体" w:hAnsi="Times New Roman" w:cs="Times New Roman"/>
                <w:sz w:val="18"/>
                <w:szCs w:val="21"/>
                <w:vertAlign w:val="superscript"/>
                <w:lang w:val="en-US"/>
              </w:rPr>
              <w:t>a</w:t>
            </w:r>
          </w:p>
        </w:tc>
      </w:tr>
      <w:tr w:rsidR="00CB2EA5" w:rsidRPr="006724D1" w14:paraId="3FA54899" w14:textId="77777777" w:rsidTr="00D53C43">
        <w:trPr>
          <w:trHeight w:val="266"/>
          <w:jc w:val="center"/>
        </w:trPr>
        <w:tc>
          <w:tcPr>
            <w:tcW w:w="2478" w:type="dxa"/>
            <w:vAlign w:val="center"/>
          </w:tcPr>
          <w:p w14:paraId="7CCEBF5E"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弱视</w:t>
            </w:r>
            <w:r w:rsidRPr="006724D1">
              <w:rPr>
                <w:rFonts w:ascii="Times New Roman" w:eastAsia="宋体" w:hAnsi="Times New Roman" w:cs="Times New Roman"/>
                <w:sz w:val="18"/>
                <w:szCs w:val="21"/>
                <w:lang w:val="en-US"/>
              </w:rPr>
              <w:t>(</w:t>
            </w:r>
            <w:r w:rsidRPr="006724D1">
              <w:rPr>
                <w:rFonts w:ascii="Times New Roman" w:eastAsia="宋体" w:hAnsi="宋体" w:cs="Times New Roman"/>
                <w:sz w:val="18"/>
                <w:szCs w:val="21"/>
                <w:lang w:val="en-US"/>
              </w:rPr>
              <w:t>低亮度</w:t>
            </w:r>
            <w:r w:rsidRPr="006724D1">
              <w:rPr>
                <w:rFonts w:ascii="Times New Roman" w:eastAsia="宋体" w:hAnsi="Times New Roman" w:cs="Times New Roman"/>
                <w:sz w:val="18"/>
                <w:szCs w:val="21"/>
                <w:lang w:val="en-US"/>
              </w:rPr>
              <w:t>)</w:t>
            </w:r>
            <w:r w:rsidRPr="006724D1">
              <w:rPr>
                <w:rFonts w:ascii="Times New Roman" w:eastAsia="宋体" w:hAnsi="宋体" w:cs="Times New Roman"/>
                <w:sz w:val="18"/>
                <w:szCs w:val="21"/>
                <w:lang w:val="en-US"/>
              </w:rPr>
              <w:t>下视网膜热危害</w:t>
            </w:r>
          </w:p>
        </w:tc>
        <w:tc>
          <w:tcPr>
            <w:tcW w:w="1701" w:type="dxa"/>
            <w:vAlign w:val="center"/>
          </w:tcPr>
          <w:p w14:paraId="22907382"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 xml:space="preserve">780 – 1400 </w:t>
            </w:r>
          </w:p>
        </w:tc>
        <w:tc>
          <w:tcPr>
            <w:tcW w:w="1417" w:type="dxa"/>
            <w:vAlign w:val="center"/>
          </w:tcPr>
          <w:p w14:paraId="1AAC0D88"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w:t>
            </w:r>
          </w:p>
        </w:tc>
        <w:tc>
          <w:tcPr>
            <w:tcW w:w="1560" w:type="dxa"/>
            <w:tcBorders>
              <w:bottom w:val="single" w:sz="6" w:space="0" w:color="auto"/>
            </w:tcBorders>
            <w:vAlign w:val="center"/>
          </w:tcPr>
          <w:p w14:paraId="558FE2F0"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w:t>
            </w:r>
          </w:p>
        </w:tc>
        <w:tc>
          <w:tcPr>
            <w:tcW w:w="1766" w:type="dxa"/>
            <w:vAlign w:val="center"/>
          </w:tcPr>
          <w:p w14:paraId="0C01E470"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r w:rsidRPr="006724D1">
              <w:rPr>
                <w:rFonts w:ascii="Times New Roman" w:eastAsia="宋体" w:hAnsi="Times New Roman" w:cs="Times New Roman"/>
                <w:sz w:val="18"/>
                <w:szCs w:val="21"/>
                <w:vertAlign w:val="superscript"/>
                <w:lang w:val="en-US"/>
              </w:rPr>
              <w:t>b</w:t>
            </w:r>
          </w:p>
        </w:tc>
      </w:tr>
      <w:tr w:rsidR="00CB2EA5" w:rsidRPr="006724D1" w14:paraId="31057682" w14:textId="77777777" w:rsidTr="00D53C43">
        <w:trPr>
          <w:trHeight w:val="266"/>
          <w:jc w:val="center"/>
        </w:trPr>
        <w:tc>
          <w:tcPr>
            <w:tcW w:w="2478" w:type="dxa"/>
            <w:vAlign w:val="center"/>
          </w:tcPr>
          <w:p w14:paraId="42DED9FE"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眼睛</w:t>
            </w:r>
            <w:r w:rsidRPr="006724D1">
              <w:rPr>
                <w:rFonts w:ascii="Times New Roman" w:eastAsia="宋体" w:hAnsi="Times New Roman" w:cs="Times New Roman"/>
                <w:sz w:val="18"/>
                <w:szCs w:val="21"/>
                <w:lang w:val="en-US"/>
              </w:rPr>
              <w:t>(</w:t>
            </w:r>
            <w:r w:rsidRPr="006724D1">
              <w:rPr>
                <w:rFonts w:ascii="Times New Roman" w:eastAsia="宋体" w:hAnsi="宋体" w:cs="Times New Roman"/>
                <w:sz w:val="18"/>
                <w:szCs w:val="21"/>
                <w:lang w:val="en-US"/>
              </w:rPr>
              <w:t>角膜、晶状体</w:t>
            </w:r>
            <w:r w:rsidRPr="006724D1">
              <w:rPr>
                <w:rFonts w:ascii="Times New Roman" w:eastAsia="宋体" w:hAnsi="Times New Roman" w:cs="Times New Roman"/>
                <w:sz w:val="18"/>
                <w:szCs w:val="21"/>
                <w:lang w:val="en-US"/>
              </w:rPr>
              <w:t>)</w:t>
            </w:r>
            <w:r w:rsidRPr="006724D1">
              <w:rPr>
                <w:rFonts w:ascii="Times New Roman" w:eastAsia="宋体" w:hAnsi="宋体" w:cs="Times New Roman"/>
                <w:sz w:val="18"/>
                <w:szCs w:val="21"/>
                <w:lang w:val="en-US"/>
              </w:rPr>
              <w:t>红外辐射危害</w:t>
            </w:r>
          </w:p>
        </w:tc>
        <w:tc>
          <w:tcPr>
            <w:tcW w:w="1701" w:type="dxa"/>
            <w:vAlign w:val="center"/>
          </w:tcPr>
          <w:p w14:paraId="7A5DB8E4"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780 – 3000</w:t>
            </w:r>
          </w:p>
        </w:tc>
        <w:tc>
          <w:tcPr>
            <w:tcW w:w="1417" w:type="dxa"/>
            <w:vAlign w:val="center"/>
          </w:tcPr>
          <w:p w14:paraId="788AF7F0"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1000</w:t>
            </w:r>
          </w:p>
        </w:tc>
        <w:tc>
          <w:tcPr>
            <w:tcW w:w="1560" w:type="dxa"/>
            <w:tcBorders>
              <w:bottom w:val="single" w:sz="6" w:space="0" w:color="auto"/>
            </w:tcBorders>
            <w:vAlign w:val="center"/>
          </w:tcPr>
          <w:p w14:paraId="0656AECC"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100</w:t>
            </w:r>
          </w:p>
        </w:tc>
        <w:tc>
          <w:tcPr>
            <w:tcW w:w="1766" w:type="dxa"/>
            <w:vAlign w:val="center"/>
          </w:tcPr>
          <w:p w14:paraId="467C7E48"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w:t>
            </w:r>
          </w:p>
        </w:tc>
      </w:tr>
      <w:tr w:rsidR="00CB2EA5" w:rsidRPr="00790B32" w14:paraId="6B83ABAE" w14:textId="77777777" w:rsidTr="00D53C43">
        <w:trPr>
          <w:jc w:val="center"/>
        </w:trPr>
        <w:tc>
          <w:tcPr>
            <w:tcW w:w="2478" w:type="dxa"/>
            <w:shd w:val="clear" w:color="auto" w:fill="auto"/>
            <w:vAlign w:val="center"/>
          </w:tcPr>
          <w:p w14:paraId="39A037B6"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宋体" w:cs="Times New Roman"/>
                <w:sz w:val="18"/>
                <w:szCs w:val="21"/>
                <w:lang w:val="en-US"/>
              </w:rPr>
              <w:t>皮肤红外辐射热危害</w:t>
            </w:r>
          </w:p>
        </w:tc>
        <w:tc>
          <w:tcPr>
            <w:tcW w:w="1701" w:type="dxa"/>
            <w:shd w:val="clear" w:color="auto" w:fill="auto"/>
            <w:vAlign w:val="center"/>
          </w:tcPr>
          <w:p w14:paraId="52861CD4"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380 – 3000</w:t>
            </w:r>
          </w:p>
        </w:tc>
        <w:tc>
          <w:tcPr>
            <w:tcW w:w="1417" w:type="dxa"/>
            <w:shd w:val="clear" w:color="auto" w:fill="auto"/>
            <w:vAlign w:val="center"/>
          </w:tcPr>
          <w:p w14:paraId="7E0CD770"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p>
        </w:tc>
        <w:tc>
          <w:tcPr>
            <w:tcW w:w="1560" w:type="dxa"/>
            <w:tcBorders>
              <w:top w:val="single" w:sz="6" w:space="0" w:color="auto"/>
              <w:bottom w:val="single" w:sz="6" w:space="0" w:color="auto"/>
            </w:tcBorders>
            <w:shd w:val="clear" w:color="auto" w:fill="FFFFFF"/>
            <w:vAlign w:val="center"/>
          </w:tcPr>
          <w:p w14:paraId="4DB1EF81"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N/A</w:t>
            </w:r>
          </w:p>
        </w:tc>
        <w:tc>
          <w:tcPr>
            <w:tcW w:w="1766" w:type="dxa"/>
            <w:tcBorders>
              <w:bottom w:val="single" w:sz="6" w:space="0" w:color="auto"/>
            </w:tcBorders>
            <w:vAlign w:val="center"/>
          </w:tcPr>
          <w:p w14:paraId="3E3DFF9B" w14:textId="77777777" w:rsidR="00CB2EA5" w:rsidRPr="006724D1" w:rsidRDefault="00CB2EA5" w:rsidP="00D53C43">
            <w:pPr>
              <w:pStyle w:val="TABLE-cell"/>
              <w:jc w:val="both"/>
              <w:rPr>
                <w:rFonts w:ascii="Times New Roman" w:eastAsia="宋体" w:hAnsi="Times New Roman" w:cs="Times New Roman"/>
                <w:sz w:val="18"/>
                <w:szCs w:val="21"/>
                <w:lang w:val="en-US"/>
              </w:rPr>
            </w:pPr>
            <w:r w:rsidRPr="006724D1">
              <w:rPr>
                <w:rFonts w:ascii="Times New Roman" w:eastAsia="宋体" w:hAnsi="Times New Roman" w:cs="Times New Roman"/>
                <w:sz w:val="18"/>
                <w:szCs w:val="21"/>
                <w:lang w:val="en-US"/>
              </w:rPr>
              <w:t>10</w:t>
            </w:r>
          </w:p>
        </w:tc>
      </w:tr>
    </w:tbl>
    <w:p w14:paraId="6E9EC88F" w14:textId="18D4B5C7" w:rsidR="00CB2EA5" w:rsidRPr="00CB2EA5" w:rsidRDefault="00CB2EA5" w:rsidP="00CB2EA5">
      <w:pPr>
        <w:widowControl/>
        <w:numPr>
          <w:ilvl w:val="2"/>
          <w:numId w:val="8"/>
        </w:numPr>
        <w:spacing w:before="156" w:after="156"/>
        <w:jc w:val="left"/>
        <w:outlineLvl w:val="3"/>
        <w:rPr>
          <w:rFonts w:eastAsia="黑体"/>
          <w:kern w:val="0"/>
          <w:szCs w:val="21"/>
        </w:rPr>
      </w:pPr>
      <w:r w:rsidRPr="00CB2EA5">
        <w:rPr>
          <w:rFonts w:eastAsia="黑体" w:hint="eastAsia"/>
          <w:kern w:val="0"/>
          <w:szCs w:val="21"/>
        </w:rPr>
        <w:t>发射限值</w:t>
      </w:r>
    </w:p>
    <w:p w14:paraId="2B24E921" w14:textId="77777777" w:rsidR="00CB2EA5" w:rsidRPr="00790B32" w:rsidRDefault="00CB2EA5" w:rsidP="00CB2EA5">
      <w:pPr>
        <w:pStyle w:val="aff8"/>
        <w:rPr>
          <w:rFonts w:ascii="Times New Roman"/>
        </w:rPr>
      </w:pPr>
      <w:bookmarkStart w:id="115" w:name="_Hlk47516597"/>
      <w:r>
        <w:rPr>
          <w:rFonts w:ascii="Times New Roman" w:hint="eastAsia"/>
        </w:rPr>
        <w:t>各危害类型的不同危险类别所对应的发射限值如表</w:t>
      </w:r>
      <w:r>
        <w:rPr>
          <w:rFonts w:ascii="Times New Roman" w:hint="eastAsia"/>
        </w:rPr>
        <w:t>3</w:t>
      </w:r>
      <w:r>
        <w:rPr>
          <w:rFonts w:ascii="Times New Roman" w:hint="eastAsia"/>
        </w:rPr>
        <w:t>所示。</w:t>
      </w:r>
    </w:p>
    <w:p w14:paraId="42105E65" w14:textId="77777777" w:rsidR="00CB2EA5" w:rsidRPr="009C1344" w:rsidRDefault="00CB2EA5" w:rsidP="009C1344">
      <w:pPr>
        <w:pStyle w:val="af9"/>
        <w:spacing w:before="156" w:after="156"/>
        <w:rPr>
          <w:rFonts w:ascii="Times New Roman"/>
        </w:rPr>
      </w:pPr>
      <w:bookmarkStart w:id="116" w:name="_Toc47617024"/>
      <w:bookmarkEnd w:id="115"/>
      <w:r w:rsidRPr="009C1344">
        <w:rPr>
          <w:rFonts w:ascii="Times New Roman" w:hint="eastAsia"/>
        </w:rPr>
        <w:t>发射限值</w:t>
      </w:r>
      <w:bookmarkEnd w:id="116"/>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98"/>
        <w:gridCol w:w="1559"/>
        <w:gridCol w:w="1180"/>
        <w:gridCol w:w="1276"/>
        <w:gridCol w:w="1004"/>
        <w:gridCol w:w="1134"/>
        <w:gridCol w:w="1287"/>
      </w:tblGrid>
      <w:tr w:rsidR="00CB2EA5" w:rsidRPr="00790B32" w14:paraId="434DA6F4" w14:textId="77777777" w:rsidTr="00D53C43">
        <w:trPr>
          <w:trHeight w:val="390"/>
          <w:jc w:val="center"/>
        </w:trPr>
        <w:tc>
          <w:tcPr>
            <w:tcW w:w="1398" w:type="dxa"/>
            <w:vMerge w:val="restart"/>
            <w:tcBorders>
              <w:top w:val="double" w:sz="6" w:space="0" w:color="auto"/>
            </w:tcBorders>
            <w:vAlign w:val="center"/>
          </w:tcPr>
          <w:p w14:paraId="09022681" w14:textId="77777777" w:rsidR="00CB2EA5" w:rsidRPr="00790B32" w:rsidRDefault="00CB2EA5" w:rsidP="00D53C43">
            <w:pPr>
              <w:pStyle w:val="TABLE-col-heading"/>
              <w:rPr>
                <w:rFonts w:ascii="Times New Roman" w:hAnsi="Times New Roman" w:cs="Times New Roman"/>
                <w:lang w:val="en-US"/>
              </w:rPr>
            </w:pPr>
            <w:bookmarkStart w:id="117" w:name="_Hlk47516875"/>
            <w:r w:rsidRPr="00790B32">
              <w:rPr>
                <w:rFonts w:ascii="Times New Roman" w:eastAsia="宋体" w:cs="Times New Roman"/>
                <w:sz w:val="18"/>
                <w:szCs w:val="18"/>
                <w:lang w:val="en-US"/>
              </w:rPr>
              <w:t>危害类型</w:t>
            </w:r>
          </w:p>
        </w:tc>
        <w:tc>
          <w:tcPr>
            <w:tcW w:w="1559" w:type="dxa"/>
            <w:vMerge w:val="restart"/>
            <w:tcBorders>
              <w:top w:val="double" w:sz="6" w:space="0" w:color="auto"/>
            </w:tcBorders>
            <w:vAlign w:val="center"/>
          </w:tcPr>
          <w:p w14:paraId="328BE63A" w14:textId="77777777" w:rsidR="00CB2EA5" w:rsidRPr="00790B32" w:rsidRDefault="00CB2EA5" w:rsidP="00D53C43">
            <w:pPr>
              <w:pStyle w:val="TABLE-col-heading"/>
              <w:jc w:val="right"/>
              <w:rPr>
                <w:rFonts w:ascii="Times New Roman" w:eastAsia="宋体" w:hAnsi="Times New Roman" w:cs="Times New Roman"/>
                <w:sz w:val="18"/>
                <w:szCs w:val="18"/>
                <w:lang w:val="en-US"/>
              </w:rPr>
            </w:pPr>
            <w:r w:rsidRPr="00790B32">
              <w:rPr>
                <w:rFonts w:ascii="Times New Roman" w:eastAsia="宋体" w:cs="Times New Roman"/>
                <w:sz w:val="18"/>
                <w:szCs w:val="18"/>
                <w:lang w:val="en-US"/>
              </w:rPr>
              <w:t>波长范围</w:t>
            </w:r>
            <w:r w:rsidRPr="00790B32">
              <w:rPr>
                <w:rFonts w:ascii="Times New Roman" w:eastAsia="宋体" w:hAnsi="Times New Roman" w:cs="Times New Roman"/>
                <w:sz w:val="18"/>
                <w:szCs w:val="18"/>
                <w:lang w:val="en-US"/>
              </w:rPr>
              <w:t>(nm)</w:t>
            </w:r>
          </w:p>
        </w:tc>
        <w:tc>
          <w:tcPr>
            <w:tcW w:w="1180" w:type="dxa"/>
            <w:vMerge w:val="restart"/>
            <w:tcBorders>
              <w:top w:val="double" w:sz="6" w:space="0" w:color="auto"/>
            </w:tcBorders>
            <w:vAlign w:val="center"/>
          </w:tcPr>
          <w:p w14:paraId="3C0BFDDC" w14:textId="77777777" w:rsidR="00CB2EA5" w:rsidRPr="00790B32" w:rsidRDefault="00CB2EA5" w:rsidP="00D53C43">
            <w:pPr>
              <w:pStyle w:val="TABLE-col-heading"/>
              <w:rPr>
                <w:rFonts w:ascii="Times New Roman" w:eastAsia="宋体" w:hAnsi="Times New Roman" w:cs="Times New Roman"/>
                <w:sz w:val="18"/>
                <w:szCs w:val="18"/>
                <w:lang w:val="en-US"/>
              </w:rPr>
            </w:pPr>
            <w:r w:rsidRPr="00790B32">
              <w:rPr>
                <w:rFonts w:ascii="Times New Roman" w:eastAsia="宋体" w:cs="Times New Roman"/>
                <w:sz w:val="18"/>
                <w:szCs w:val="18"/>
                <w:lang w:val="en-US"/>
              </w:rPr>
              <w:t>符号</w:t>
            </w:r>
          </w:p>
        </w:tc>
        <w:tc>
          <w:tcPr>
            <w:tcW w:w="3414" w:type="dxa"/>
            <w:gridSpan w:val="3"/>
            <w:tcBorders>
              <w:top w:val="double" w:sz="6" w:space="0" w:color="auto"/>
              <w:bottom w:val="single" w:sz="6" w:space="0" w:color="auto"/>
            </w:tcBorders>
            <w:vAlign w:val="center"/>
          </w:tcPr>
          <w:p w14:paraId="3316C301" w14:textId="77777777" w:rsidR="00CB2EA5" w:rsidRPr="00790B32" w:rsidRDefault="00CB2EA5" w:rsidP="00D53C43">
            <w:pPr>
              <w:pStyle w:val="TABLE-col-heading"/>
              <w:rPr>
                <w:rFonts w:ascii="Times New Roman" w:eastAsia="宋体" w:hAnsi="Times New Roman" w:cs="Times New Roman"/>
                <w:sz w:val="18"/>
                <w:szCs w:val="18"/>
                <w:lang w:val="en-US"/>
              </w:rPr>
            </w:pPr>
            <w:r w:rsidRPr="00790B32">
              <w:rPr>
                <w:rFonts w:ascii="Times New Roman" w:eastAsia="宋体" w:cs="Times New Roman"/>
                <w:sz w:val="18"/>
                <w:szCs w:val="18"/>
                <w:lang w:val="en-US"/>
              </w:rPr>
              <w:t>发射限值</w:t>
            </w:r>
          </w:p>
        </w:tc>
        <w:tc>
          <w:tcPr>
            <w:tcW w:w="1287" w:type="dxa"/>
            <w:vMerge w:val="restart"/>
            <w:tcBorders>
              <w:top w:val="double" w:sz="6" w:space="0" w:color="auto"/>
            </w:tcBorders>
            <w:vAlign w:val="center"/>
          </w:tcPr>
          <w:p w14:paraId="0B43CE4A" w14:textId="77777777" w:rsidR="00CB2EA5" w:rsidRPr="00790B32" w:rsidRDefault="00CB2EA5" w:rsidP="00D53C43">
            <w:pPr>
              <w:pStyle w:val="TABLE-col-heading"/>
              <w:rPr>
                <w:rFonts w:ascii="Times New Roman" w:eastAsia="宋体" w:hAnsi="Times New Roman" w:cs="Times New Roman"/>
                <w:sz w:val="18"/>
                <w:szCs w:val="18"/>
                <w:lang w:val="en-US"/>
              </w:rPr>
            </w:pPr>
            <w:r w:rsidRPr="00790B32">
              <w:rPr>
                <w:rFonts w:ascii="Times New Roman" w:eastAsia="宋体" w:cs="Times New Roman"/>
                <w:sz w:val="18"/>
                <w:szCs w:val="18"/>
                <w:lang w:val="en-US"/>
              </w:rPr>
              <w:t>单位</w:t>
            </w:r>
          </w:p>
        </w:tc>
      </w:tr>
      <w:tr w:rsidR="00CB2EA5" w:rsidRPr="00790B32" w14:paraId="61A4F025" w14:textId="77777777" w:rsidTr="00D53C43">
        <w:trPr>
          <w:trHeight w:val="390"/>
          <w:jc w:val="center"/>
        </w:trPr>
        <w:tc>
          <w:tcPr>
            <w:tcW w:w="1398" w:type="dxa"/>
            <w:vMerge/>
            <w:tcBorders>
              <w:bottom w:val="single" w:sz="6" w:space="0" w:color="auto"/>
            </w:tcBorders>
            <w:vAlign w:val="center"/>
          </w:tcPr>
          <w:p w14:paraId="150AAFB7" w14:textId="77777777" w:rsidR="00CB2EA5" w:rsidRPr="00790B32" w:rsidRDefault="00CB2EA5" w:rsidP="00D53C43">
            <w:pPr>
              <w:rPr>
                <w:b/>
              </w:rPr>
            </w:pPr>
          </w:p>
        </w:tc>
        <w:tc>
          <w:tcPr>
            <w:tcW w:w="1559" w:type="dxa"/>
            <w:vMerge/>
            <w:tcBorders>
              <w:bottom w:val="single" w:sz="6" w:space="0" w:color="auto"/>
            </w:tcBorders>
          </w:tcPr>
          <w:p w14:paraId="5603C77C" w14:textId="77777777" w:rsidR="00CB2EA5" w:rsidRPr="00790B32" w:rsidRDefault="00CB2EA5" w:rsidP="00D53C43">
            <w:pPr>
              <w:rPr>
                <w:b/>
              </w:rPr>
            </w:pPr>
          </w:p>
        </w:tc>
        <w:tc>
          <w:tcPr>
            <w:tcW w:w="1180" w:type="dxa"/>
            <w:vMerge/>
            <w:tcBorders>
              <w:bottom w:val="single" w:sz="6" w:space="0" w:color="auto"/>
            </w:tcBorders>
            <w:vAlign w:val="center"/>
          </w:tcPr>
          <w:p w14:paraId="6A08CF3D" w14:textId="77777777" w:rsidR="00CB2EA5" w:rsidRPr="00790B32" w:rsidRDefault="00CB2EA5" w:rsidP="00D53C43">
            <w:pPr>
              <w:rPr>
                <w:b/>
              </w:rPr>
            </w:pPr>
          </w:p>
        </w:tc>
        <w:tc>
          <w:tcPr>
            <w:tcW w:w="1276" w:type="dxa"/>
            <w:tcBorders>
              <w:top w:val="single" w:sz="6" w:space="0" w:color="auto"/>
              <w:bottom w:val="single" w:sz="6" w:space="0" w:color="auto"/>
            </w:tcBorders>
            <w:vAlign w:val="center"/>
          </w:tcPr>
          <w:p w14:paraId="6F034647" w14:textId="77777777" w:rsidR="00CB2EA5" w:rsidRPr="00790B32" w:rsidRDefault="00CB2EA5" w:rsidP="00D53C43">
            <w:pPr>
              <w:pStyle w:val="TABLE-col-heading"/>
              <w:rPr>
                <w:rFonts w:ascii="Times New Roman" w:hAnsi="Times New Roman" w:cs="Times New Roman"/>
                <w:lang w:val="en-US"/>
              </w:rPr>
            </w:pPr>
            <w:r w:rsidRPr="00790B32">
              <w:rPr>
                <w:rFonts w:ascii="Times New Roman" w:cs="Times New Roman"/>
                <w:sz w:val="18"/>
                <w:szCs w:val="18"/>
                <w:lang w:val="en-US"/>
              </w:rPr>
              <w:t>豁免类</w:t>
            </w:r>
            <w:r w:rsidRPr="00790B32">
              <w:rPr>
                <w:rFonts w:ascii="Times New Roman" w:hAnsi="Times New Roman" w:cs="Times New Roman"/>
                <w:sz w:val="18"/>
                <w:szCs w:val="18"/>
                <w:lang w:val="en-US"/>
              </w:rPr>
              <w:t>(RG0)</w:t>
            </w:r>
          </w:p>
        </w:tc>
        <w:tc>
          <w:tcPr>
            <w:tcW w:w="1004" w:type="dxa"/>
            <w:tcBorders>
              <w:bottom w:val="single" w:sz="6" w:space="0" w:color="auto"/>
            </w:tcBorders>
            <w:vAlign w:val="center"/>
          </w:tcPr>
          <w:p w14:paraId="6BABF9F1" w14:textId="77777777" w:rsidR="00CB2EA5" w:rsidRPr="00790B32" w:rsidRDefault="00CB2EA5" w:rsidP="00D53C43">
            <w:pPr>
              <w:pStyle w:val="TABLE-col-heading"/>
              <w:rPr>
                <w:rFonts w:ascii="Times New Roman" w:hAnsi="Times New Roman" w:cs="Times New Roman"/>
                <w:lang w:val="en-US"/>
              </w:rPr>
            </w:pPr>
            <w:r w:rsidRPr="00790B32">
              <w:rPr>
                <w:rFonts w:ascii="Times New Roman" w:cs="Times New Roman"/>
                <w:sz w:val="18"/>
                <w:szCs w:val="18"/>
                <w:lang w:val="en-US"/>
              </w:rPr>
              <w:t>低风险类</w:t>
            </w:r>
            <w:r w:rsidRPr="00790B32">
              <w:rPr>
                <w:rFonts w:ascii="Times New Roman" w:hAnsi="Times New Roman" w:cs="Times New Roman"/>
                <w:sz w:val="18"/>
                <w:szCs w:val="18"/>
                <w:lang w:val="en-US"/>
              </w:rPr>
              <w:t>(RG1)</w:t>
            </w:r>
          </w:p>
        </w:tc>
        <w:tc>
          <w:tcPr>
            <w:tcW w:w="1134" w:type="dxa"/>
            <w:tcBorders>
              <w:bottom w:val="single" w:sz="6" w:space="0" w:color="auto"/>
            </w:tcBorders>
            <w:vAlign w:val="center"/>
          </w:tcPr>
          <w:p w14:paraId="3FA07EF9" w14:textId="77777777" w:rsidR="00CB2EA5" w:rsidRPr="00790B32" w:rsidRDefault="00CB2EA5" w:rsidP="00D53C43">
            <w:pPr>
              <w:pStyle w:val="TABLE-col-heading"/>
              <w:rPr>
                <w:rFonts w:ascii="Times New Roman" w:hAnsi="Times New Roman" w:cs="Times New Roman"/>
                <w:lang w:val="en-US"/>
              </w:rPr>
            </w:pPr>
            <w:r w:rsidRPr="00790B32">
              <w:rPr>
                <w:rFonts w:ascii="Times New Roman" w:cs="Times New Roman"/>
                <w:sz w:val="18"/>
                <w:szCs w:val="18"/>
                <w:lang w:val="en-US"/>
              </w:rPr>
              <w:t>中风险类</w:t>
            </w:r>
            <w:r w:rsidRPr="00790B32">
              <w:rPr>
                <w:rFonts w:ascii="Times New Roman" w:hAnsi="Times New Roman" w:cs="Times New Roman"/>
                <w:sz w:val="18"/>
                <w:szCs w:val="18"/>
                <w:lang w:val="en-US"/>
              </w:rPr>
              <w:t>(RG2)</w:t>
            </w:r>
          </w:p>
        </w:tc>
        <w:tc>
          <w:tcPr>
            <w:tcW w:w="1287" w:type="dxa"/>
            <w:vMerge/>
            <w:tcBorders>
              <w:bottom w:val="single" w:sz="6" w:space="0" w:color="auto"/>
            </w:tcBorders>
            <w:vAlign w:val="center"/>
          </w:tcPr>
          <w:p w14:paraId="0B33EA01" w14:textId="77777777" w:rsidR="00CB2EA5" w:rsidRPr="00790B32" w:rsidRDefault="00CB2EA5" w:rsidP="00D53C43"/>
        </w:tc>
      </w:tr>
      <w:tr w:rsidR="00CB2EA5" w:rsidRPr="00790B32" w14:paraId="314CB1ED" w14:textId="77777777" w:rsidTr="00D53C43">
        <w:trPr>
          <w:trHeight w:val="150"/>
          <w:jc w:val="center"/>
        </w:trPr>
        <w:tc>
          <w:tcPr>
            <w:tcW w:w="1398" w:type="dxa"/>
            <w:tcBorders>
              <w:top w:val="single" w:sz="6" w:space="0" w:color="auto"/>
            </w:tcBorders>
            <w:vAlign w:val="center"/>
          </w:tcPr>
          <w:p w14:paraId="0F9D95B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皮肤和眼睛光化学紫外危害</w:t>
            </w:r>
          </w:p>
        </w:tc>
        <w:tc>
          <w:tcPr>
            <w:tcW w:w="1559" w:type="dxa"/>
            <w:tcBorders>
              <w:top w:val="single" w:sz="6" w:space="0" w:color="auto"/>
            </w:tcBorders>
            <w:vAlign w:val="center"/>
          </w:tcPr>
          <w:p w14:paraId="2B85FC0E"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200 – 400</w:t>
            </w:r>
          </w:p>
        </w:tc>
        <w:tc>
          <w:tcPr>
            <w:tcW w:w="1180" w:type="dxa"/>
            <w:tcBorders>
              <w:top w:val="single" w:sz="6" w:space="0" w:color="auto"/>
            </w:tcBorders>
            <w:vAlign w:val="center"/>
          </w:tcPr>
          <w:p w14:paraId="4E2365C0" w14:textId="77777777" w:rsidR="00CB2EA5" w:rsidRPr="00790B32" w:rsidRDefault="00CB2EA5" w:rsidP="00D53C43">
            <w:pPr>
              <w:pStyle w:val="TABLE-cell"/>
              <w:jc w:val="both"/>
              <w:rPr>
                <w:rFonts w:ascii="Times New Roman" w:hAnsi="Times New Roman" w:cs="Times New Roman"/>
                <w:lang w:val="en-US"/>
              </w:rPr>
            </w:pPr>
            <w:proofErr w:type="spellStart"/>
            <w:r w:rsidRPr="00790B32">
              <w:rPr>
                <w:rFonts w:ascii="Times New Roman" w:hAnsi="Times New Roman" w:cs="Times New Roman"/>
                <w:i/>
                <w:lang w:val="en-US"/>
              </w:rPr>
              <w:t>E</w:t>
            </w:r>
            <w:r w:rsidRPr="00790B32">
              <w:rPr>
                <w:rFonts w:ascii="Times New Roman" w:hAnsi="Times New Roman" w:cs="Times New Roman"/>
                <w:vertAlign w:val="subscript"/>
                <w:lang w:val="en-US"/>
              </w:rPr>
              <w:t>s</w:t>
            </w:r>
            <w:proofErr w:type="spellEnd"/>
          </w:p>
        </w:tc>
        <w:tc>
          <w:tcPr>
            <w:tcW w:w="1276" w:type="dxa"/>
            <w:tcBorders>
              <w:top w:val="single" w:sz="6" w:space="0" w:color="auto"/>
            </w:tcBorders>
            <w:vAlign w:val="center"/>
          </w:tcPr>
          <w:p w14:paraId="3F034739"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0,001</w:t>
            </w:r>
          </w:p>
        </w:tc>
        <w:tc>
          <w:tcPr>
            <w:tcW w:w="1004" w:type="dxa"/>
            <w:tcBorders>
              <w:top w:val="single" w:sz="6" w:space="0" w:color="auto"/>
            </w:tcBorders>
            <w:vAlign w:val="center"/>
          </w:tcPr>
          <w:p w14:paraId="7BD032B1"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0,003</w:t>
            </w:r>
          </w:p>
        </w:tc>
        <w:tc>
          <w:tcPr>
            <w:tcW w:w="1134" w:type="dxa"/>
            <w:tcBorders>
              <w:top w:val="single" w:sz="6" w:space="0" w:color="auto"/>
            </w:tcBorders>
            <w:vAlign w:val="center"/>
          </w:tcPr>
          <w:p w14:paraId="7D359A19"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0,03</w:t>
            </w:r>
          </w:p>
        </w:tc>
        <w:tc>
          <w:tcPr>
            <w:tcW w:w="1287" w:type="dxa"/>
            <w:tcBorders>
              <w:top w:val="single" w:sz="6" w:space="0" w:color="auto"/>
            </w:tcBorders>
            <w:vAlign w:val="center"/>
          </w:tcPr>
          <w:p w14:paraId="0C659D3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p>
        </w:tc>
      </w:tr>
      <w:tr w:rsidR="00CB2EA5" w:rsidRPr="00790B32" w14:paraId="012F13B6" w14:textId="77777777" w:rsidTr="00D53C43">
        <w:trPr>
          <w:trHeight w:val="150"/>
          <w:jc w:val="center"/>
        </w:trPr>
        <w:tc>
          <w:tcPr>
            <w:tcW w:w="1398" w:type="dxa"/>
            <w:tcBorders>
              <w:top w:val="single" w:sz="6" w:space="0" w:color="auto"/>
            </w:tcBorders>
            <w:shd w:val="clear" w:color="auto" w:fill="auto"/>
            <w:vAlign w:val="center"/>
          </w:tcPr>
          <w:p w14:paraId="6652A95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皮肤紫外</w:t>
            </w:r>
            <w:r>
              <w:rPr>
                <w:rFonts w:ascii="Times New Roman" w:eastAsia="宋体" w:cs="Times New Roman" w:hint="eastAsia"/>
                <w:sz w:val="18"/>
                <w:szCs w:val="21"/>
                <w:lang w:val="en-US"/>
              </w:rPr>
              <w:t>致癌</w:t>
            </w:r>
            <w:r w:rsidRPr="00790B32">
              <w:rPr>
                <w:rFonts w:ascii="Times New Roman" w:eastAsia="宋体" w:cs="Times New Roman"/>
                <w:sz w:val="18"/>
                <w:szCs w:val="21"/>
                <w:lang w:val="en-US"/>
              </w:rPr>
              <w:t>危害</w:t>
            </w:r>
          </w:p>
        </w:tc>
        <w:tc>
          <w:tcPr>
            <w:tcW w:w="1559" w:type="dxa"/>
            <w:tcBorders>
              <w:top w:val="single" w:sz="6" w:space="0" w:color="auto"/>
            </w:tcBorders>
            <w:shd w:val="clear" w:color="auto" w:fill="auto"/>
            <w:vAlign w:val="center"/>
          </w:tcPr>
          <w:p w14:paraId="0C382D94"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2</w:t>
            </w:r>
            <w:r>
              <w:rPr>
                <w:rFonts w:ascii="Times New Roman" w:hAnsi="Times New Roman" w:cs="Times New Roman"/>
                <w:lang w:val="en-US"/>
              </w:rPr>
              <w:t>5</w:t>
            </w:r>
            <w:r w:rsidRPr="00790B32">
              <w:rPr>
                <w:rFonts w:ascii="Times New Roman" w:hAnsi="Times New Roman" w:cs="Times New Roman"/>
                <w:lang w:val="en-US"/>
              </w:rPr>
              <w:t>0 – 400</w:t>
            </w:r>
          </w:p>
        </w:tc>
        <w:tc>
          <w:tcPr>
            <w:tcW w:w="1180" w:type="dxa"/>
            <w:tcBorders>
              <w:top w:val="single" w:sz="6" w:space="0" w:color="auto"/>
            </w:tcBorders>
            <w:shd w:val="clear" w:color="auto" w:fill="auto"/>
            <w:vAlign w:val="center"/>
          </w:tcPr>
          <w:p w14:paraId="6239439B"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i/>
                <w:lang w:val="en-US"/>
              </w:rPr>
              <w:t>E</w:t>
            </w:r>
            <w:r>
              <w:rPr>
                <w:rFonts w:ascii="Times New Roman" w:hAnsi="Times New Roman" w:cs="Times New Roman"/>
                <w:vertAlign w:val="subscript"/>
                <w:lang w:val="en-US"/>
              </w:rPr>
              <w:t>p</w:t>
            </w:r>
          </w:p>
        </w:tc>
        <w:tc>
          <w:tcPr>
            <w:tcW w:w="1276" w:type="dxa"/>
            <w:tcBorders>
              <w:top w:val="single" w:sz="6" w:space="0" w:color="auto"/>
            </w:tcBorders>
            <w:shd w:val="clear" w:color="auto" w:fill="auto"/>
            <w:vAlign w:val="center"/>
          </w:tcPr>
          <w:p w14:paraId="49E37E07" w14:textId="77777777" w:rsidR="00CB2EA5" w:rsidRPr="00646070" w:rsidRDefault="00CB2EA5" w:rsidP="00D53C43">
            <w:pPr>
              <w:pStyle w:val="TABLE-cell"/>
              <w:jc w:val="both"/>
              <w:rPr>
                <w:rFonts w:ascii="Times New Roman" w:hAnsi="Times New Roman" w:cs="Times New Roman"/>
                <w:szCs w:val="16"/>
                <w:lang w:val="en-US"/>
              </w:rPr>
            </w:pPr>
            <w:r w:rsidRPr="00646070">
              <w:rPr>
                <w:rFonts w:ascii="Times New Roman" w:hAnsi="Times New Roman" w:cs="Times New Roman"/>
                <w:szCs w:val="16"/>
                <w:lang w:val="en-US"/>
              </w:rPr>
              <w:t>N/A</w:t>
            </w:r>
          </w:p>
        </w:tc>
        <w:tc>
          <w:tcPr>
            <w:tcW w:w="1004" w:type="dxa"/>
            <w:tcBorders>
              <w:top w:val="single" w:sz="6" w:space="0" w:color="auto"/>
            </w:tcBorders>
            <w:shd w:val="clear" w:color="auto" w:fill="auto"/>
            <w:vAlign w:val="center"/>
          </w:tcPr>
          <w:p w14:paraId="3766C1E3" w14:textId="77777777" w:rsidR="00CB2EA5" w:rsidRPr="00646070" w:rsidRDefault="00CB2EA5" w:rsidP="00D53C43">
            <w:pPr>
              <w:pStyle w:val="TABLE-cell"/>
              <w:jc w:val="both"/>
              <w:rPr>
                <w:rFonts w:ascii="Times New Roman" w:hAnsi="Times New Roman" w:cs="Times New Roman"/>
                <w:szCs w:val="16"/>
                <w:lang w:val="en-US"/>
              </w:rPr>
            </w:pPr>
            <w:r w:rsidRPr="00646070">
              <w:rPr>
                <w:rFonts w:ascii="Times New Roman" w:hAnsi="Times New Roman" w:cs="Times New Roman"/>
                <w:szCs w:val="16"/>
                <w:lang w:val="en-US"/>
              </w:rPr>
              <w:t>N/A</w:t>
            </w:r>
          </w:p>
        </w:tc>
        <w:tc>
          <w:tcPr>
            <w:tcW w:w="1134" w:type="dxa"/>
            <w:tcBorders>
              <w:top w:val="single" w:sz="6" w:space="0" w:color="auto"/>
            </w:tcBorders>
            <w:shd w:val="clear" w:color="auto" w:fill="auto"/>
            <w:vAlign w:val="center"/>
          </w:tcPr>
          <w:p w14:paraId="7C28F827" w14:textId="77777777" w:rsidR="00CB2EA5" w:rsidRPr="00790B32" w:rsidRDefault="00CB2EA5" w:rsidP="00D53C43">
            <w:pPr>
              <w:pStyle w:val="TABLE-cell"/>
              <w:jc w:val="both"/>
              <w:rPr>
                <w:rFonts w:ascii="Times New Roman" w:eastAsia="宋体" w:hAnsi="Times New Roman" w:cs="Times New Roman"/>
                <w:lang w:val="en-US"/>
              </w:rPr>
            </w:pPr>
            <w:r w:rsidRPr="00646070">
              <w:rPr>
                <w:rFonts w:ascii="Times New Roman" w:hAnsi="Times New Roman" w:cs="Times New Roman"/>
                <w:lang w:val="en-US"/>
              </w:rPr>
              <w:t>0</w:t>
            </w:r>
            <w:r>
              <w:rPr>
                <w:rFonts w:ascii="Times New Roman" w:hAnsi="Times New Roman" w:cs="Times New Roman"/>
                <w:lang w:val="en-US"/>
              </w:rPr>
              <w:t>,</w:t>
            </w:r>
            <w:r w:rsidRPr="00646070">
              <w:rPr>
                <w:rFonts w:ascii="Times New Roman" w:hAnsi="Times New Roman" w:cs="Times New Roman"/>
                <w:lang w:val="en-US"/>
              </w:rPr>
              <w:t>03</w:t>
            </w:r>
          </w:p>
        </w:tc>
        <w:tc>
          <w:tcPr>
            <w:tcW w:w="1287" w:type="dxa"/>
            <w:tcBorders>
              <w:top w:val="single" w:sz="6" w:space="0" w:color="auto"/>
            </w:tcBorders>
            <w:shd w:val="clear" w:color="auto" w:fill="auto"/>
            <w:vAlign w:val="center"/>
          </w:tcPr>
          <w:p w14:paraId="4AC4F670"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p>
        </w:tc>
      </w:tr>
      <w:tr w:rsidR="00CB2EA5" w:rsidRPr="00790B32" w14:paraId="40BDCAD5" w14:textId="77777777" w:rsidTr="00D53C43">
        <w:trPr>
          <w:trHeight w:val="153"/>
          <w:jc w:val="center"/>
        </w:trPr>
        <w:tc>
          <w:tcPr>
            <w:tcW w:w="1398" w:type="dxa"/>
            <w:vAlign w:val="center"/>
          </w:tcPr>
          <w:p w14:paraId="0613EB9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眼睛</w:t>
            </w:r>
            <w:r w:rsidRPr="00790B32">
              <w:rPr>
                <w:rFonts w:ascii="Times New Roman" w:eastAsia="宋体" w:cs="Times New Roman"/>
                <w:sz w:val="18"/>
                <w:szCs w:val="21"/>
                <w:lang w:val="en-US"/>
              </w:rPr>
              <w:t>晶状体</w:t>
            </w:r>
            <w:r w:rsidRPr="00790B32">
              <w:rPr>
                <w:rFonts w:ascii="Times New Roman" w:cs="Times New Roman"/>
                <w:sz w:val="18"/>
                <w:szCs w:val="21"/>
                <w:lang w:val="en-US"/>
              </w:rPr>
              <w:t>近紫外危害</w:t>
            </w:r>
          </w:p>
        </w:tc>
        <w:tc>
          <w:tcPr>
            <w:tcW w:w="1559" w:type="dxa"/>
            <w:vAlign w:val="center"/>
          </w:tcPr>
          <w:p w14:paraId="454285E2"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315 – 400</w:t>
            </w:r>
          </w:p>
        </w:tc>
        <w:tc>
          <w:tcPr>
            <w:tcW w:w="1180" w:type="dxa"/>
            <w:vAlign w:val="center"/>
          </w:tcPr>
          <w:p w14:paraId="2416F5A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i/>
                <w:lang w:val="en-US"/>
              </w:rPr>
              <w:t>E</w:t>
            </w:r>
            <w:r w:rsidRPr="00790B32">
              <w:rPr>
                <w:rFonts w:ascii="Times New Roman" w:hAnsi="Times New Roman" w:cs="Times New Roman"/>
                <w:vertAlign w:val="subscript"/>
                <w:lang w:val="en-US"/>
              </w:rPr>
              <w:t>UVA</w:t>
            </w:r>
          </w:p>
        </w:tc>
        <w:tc>
          <w:tcPr>
            <w:tcW w:w="1276" w:type="dxa"/>
            <w:vAlign w:val="center"/>
          </w:tcPr>
          <w:p w14:paraId="1FDA7A8F"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0,33</w:t>
            </w:r>
          </w:p>
        </w:tc>
        <w:tc>
          <w:tcPr>
            <w:tcW w:w="1004" w:type="dxa"/>
            <w:vAlign w:val="center"/>
          </w:tcPr>
          <w:p w14:paraId="1B9C7B9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33</w:t>
            </w:r>
          </w:p>
        </w:tc>
        <w:tc>
          <w:tcPr>
            <w:tcW w:w="1134" w:type="dxa"/>
            <w:vAlign w:val="center"/>
          </w:tcPr>
          <w:p w14:paraId="5D3E402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100</w:t>
            </w:r>
          </w:p>
        </w:tc>
        <w:tc>
          <w:tcPr>
            <w:tcW w:w="1287" w:type="dxa"/>
            <w:vAlign w:val="center"/>
          </w:tcPr>
          <w:p w14:paraId="3830BC8A"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p>
        </w:tc>
      </w:tr>
      <w:tr w:rsidR="00CB2EA5" w:rsidRPr="00790B32" w14:paraId="0C92B714" w14:textId="77777777" w:rsidTr="00D53C43">
        <w:trPr>
          <w:jc w:val="center"/>
        </w:trPr>
        <w:tc>
          <w:tcPr>
            <w:tcW w:w="1398" w:type="dxa"/>
            <w:vAlign w:val="center"/>
          </w:tcPr>
          <w:p w14:paraId="4C1B18E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lastRenderedPageBreak/>
              <w:t>视网膜蓝光危害</w:t>
            </w:r>
          </w:p>
        </w:tc>
        <w:tc>
          <w:tcPr>
            <w:tcW w:w="1559" w:type="dxa"/>
            <w:vAlign w:val="center"/>
          </w:tcPr>
          <w:p w14:paraId="469759B7"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300 – 700</w:t>
            </w:r>
          </w:p>
        </w:tc>
        <w:tc>
          <w:tcPr>
            <w:tcW w:w="1180" w:type="dxa"/>
            <w:vAlign w:val="center"/>
          </w:tcPr>
          <w:p w14:paraId="3759AEBA"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i/>
                <w:lang w:val="en-US"/>
              </w:rPr>
              <w:t>L</w:t>
            </w:r>
            <w:r w:rsidRPr="00790B32">
              <w:rPr>
                <w:rFonts w:ascii="Times New Roman" w:hAnsi="Times New Roman" w:cs="Times New Roman"/>
                <w:vertAlign w:val="subscript"/>
                <w:lang w:val="en-US"/>
              </w:rPr>
              <w:t>B</w:t>
            </w:r>
          </w:p>
        </w:tc>
        <w:tc>
          <w:tcPr>
            <w:tcW w:w="1276" w:type="dxa"/>
            <w:vAlign w:val="center"/>
          </w:tcPr>
          <w:p w14:paraId="0690E8F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100</w:t>
            </w:r>
          </w:p>
        </w:tc>
        <w:tc>
          <w:tcPr>
            <w:tcW w:w="1004" w:type="dxa"/>
            <w:vAlign w:val="center"/>
          </w:tcPr>
          <w:p w14:paraId="00462BF1"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10 000</w:t>
            </w:r>
          </w:p>
        </w:tc>
        <w:tc>
          <w:tcPr>
            <w:tcW w:w="1134" w:type="dxa"/>
            <w:vAlign w:val="center"/>
          </w:tcPr>
          <w:p w14:paraId="1F1078B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4 000 000</w:t>
            </w:r>
          </w:p>
        </w:tc>
        <w:tc>
          <w:tcPr>
            <w:tcW w:w="1287" w:type="dxa"/>
            <w:vAlign w:val="center"/>
          </w:tcPr>
          <w:p w14:paraId="55F3FF37"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r w:rsidRPr="00790B32">
              <w:rPr>
                <w:rFonts w:ascii="Times New Roman" w:hAnsi="Times New Roman" w:cs="Times New Roman"/>
                <w:lang w:val="en-US"/>
              </w:rPr>
              <w:sym w:font="Symbol" w:char="F0D7"/>
            </w:r>
            <w:r w:rsidRPr="00790B32">
              <w:rPr>
                <w:rFonts w:ascii="Times New Roman" w:hAnsi="Times New Roman" w:cs="Times New Roman"/>
                <w:lang w:val="en-US"/>
              </w:rPr>
              <w:t>sr</w:t>
            </w:r>
            <w:r w:rsidRPr="00790B32">
              <w:rPr>
                <w:rFonts w:ascii="Times New Roman" w:hAnsi="Times New Roman" w:cs="Times New Roman"/>
                <w:vertAlign w:val="superscript"/>
                <w:lang w:val="en-US"/>
              </w:rPr>
              <w:t>-1</w:t>
            </w:r>
          </w:p>
        </w:tc>
      </w:tr>
      <w:tr w:rsidR="00CB2EA5" w:rsidRPr="00790B32" w14:paraId="11D7AAE2" w14:textId="77777777" w:rsidTr="00D53C43">
        <w:trPr>
          <w:jc w:val="center"/>
        </w:trPr>
        <w:tc>
          <w:tcPr>
            <w:tcW w:w="1398" w:type="dxa"/>
            <w:shd w:val="clear" w:color="auto" w:fill="auto"/>
            <w:vAlign w:val="center"/>
          </w:tcPr>
          <w:p w14:paraId="7386226D"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小光源</w:t>
            </w:r>
            <w:r w:rsidRPr="00790B32">
              <w:rPr>
                <w:rFonts w:ascii="Times New Roman" w:cs="Times New Roman"/>
                <w:sz w:val="18"/>
                <w:szCs w:val="21"/>
                <w:lang w:val="en-US"/>
              </w:rPr>
              <w:t>视网膜蓝光危害</w:t>
            </w:r>
          </w:p>
        </w:tc>
        <w:tc>
          <w:tcPr>
            <w:tcW w:w="1559" w:type="dxa"/>
            <w:shd w:val="clear" w:color="auto" w:fill="auto"/>
            <w:vAlign w:val="center"/>
          </w:tcPr>
          <w:p w14:paraId="7BE3973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300 – 700</w:t>
            </w:r>
          </w:p>
        </w:tc>
        <w:tc>
          <w:tcPr>
            <w:tcW w:w="1180" w:type="dxa"/>
            <w:shd w:val="clear" w:color="auto" w:fill="auto"/>
            <w:vAlign w:val="center"/>
          </w:tcPr>
          <w:p w14:paraId="652D47A3"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i/>
                <w:lang w:val="en-US"/>
              </w:rPr>
              <w:t>E</w:t>
            </w:r>
            <w:r w:rsidRPr="00790B32">
              <w:rPr>
                <w:rFonts w:ascii="Times New Roman" w:hAnsi="Times New Roman" w:cs="Times New Roman"/>
                <w:vertAlign w:val="subscript"/>
                <w:lang w:val="en-US"/>
              </w:rPr>
              <w:t>B</w:t>
            </w:r>
          </w:p>
        </w:tc>
        <w:tc>
          <w:tcPr>
            <w:tcW w:w="1276" w:type="dxa"/>
            <w:shd w:val="clear" w:color="auto" w:fill="auto"/>
            <w:vAlign w:val="center"/>
          </w:tcPr>
          <w:p w14:paraId="152221A4"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1,0</w:t>
            </w:r>
          </w:p>
        </w:tc>
        <w:tc>
          <w:tcPr>
            <w:tcW w:w="1004" w:type="dxa"/>
            <w:tcBorders>
              <w:bottom w:val="single" w:sz="4" w:space="0" w:color="auto"/>
            </w:tcBorders>
            <w:shd w:val="clear" w:color="auto" w:fill="auto"/>
            <w:vAlign w:val="center"/>
          </w:tcPr>
          <w:p w14:paraId="597159DB"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N/A</w:t>
            </w:r>
          </w:p>
        </w:tc>
        <w:tc>
          <w:tcPr>
            <w:tcW w:w="1134" w:type="dxa"/>
            <w:tcBorders>
              <w:bottom w:val="single" w:sz="4" w:space="0" w:color="auto"/>
            </w:tcBorders>
            <w:shd w:val="clear" w:color="auto" w:fill="auto"/>
            <w:vAlign w:val="center"/>
          </w:tcPr>
          <w:p w14:paraId="6C91191F" w14:textId="77777777" w:rsidR="00CB2EA5" w:rsidRPr="007A3F36" w:rsidRDefault="00CB2EA5" w:rsidP="00D53C43">
            <w:pPr>
              <w:pStyle w:val="TABLE-cell"/>
              <w:jc w:val="both"/>
              <w:rPr>
                <w:rFonts w:ascii="Times New Roman" w:eastAsia="等线" w:hAnsi="Times New Roman" w:cs="Times New Roman"/>
                <w:lang w:val="en-US"/>
              </w:rPr>
            </w:pPr>
            <w:r w:rsidRPr="00790B32">
              <w:rPr>
                <w:rFonts w:ascii="Times New Roman" w:hAnsi="Times New Roman" w:cs="Times New Roman"/>
                <w:lang w:val="en-US"/>
              </w:rPr>
              <w:t>400</w:t>
            </w:r>
          </w:p>
        </w:tc>
        <w:tc>
          <w:tcPr>
            <w:tcW w:w="1287" w:type="dxa"/>
            <w:shd w:val="clear" w:color="auto" w:fill="auto"/>
            <w:vAlign w:val="center"/>
          </w:tcPr>
          <w:p w14:paraId="157DB00D"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p>
        </w:tc>
      </w:tr>
      <w:tr w:rsidR="00CB2EA5" w:rsidRPr="00790B32" w14:paraId="363E02B3" w14:textId="77777777" w:rsidTr="00D53C43">
        <w:trPr>
          <w:jc w:val="center"/>
        </w:trPr>
        <w:tc>
          <w:tcPr>
            <w:tcW w:w="1398" w:type="dxa"/>
            <w:tcBorders>
              <w:bottom w:val="single" w:sz="4" w:space="0" w:color="auto"/>
            </w:tcBorders>
            <w:shd w:val="clear" w:color="auto" w:fill="auto"/>
            <w:vAlign w:val="center"/>
          </w:tcPr>
          <w:p w14:paraId="19C35082"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视网膜热危害</w:t>
            </w:r>
          </w:p>
        </w:tc>
        <w:tc>
          <w:tcPr>
            <w:tcW w:w="1559" w:type="dxa"/>
            <w:tcBorders>
              <w:bottom w:val="single" w:sz="4" w:space="0" w:color="auto"/>
            </w:tcBorders>
            <w:shd w:val="clear" w:color="auto" w:fill="auto"/>
            <w:vAlign w:val="center"/>
          </w:tcPr>
          <w:p w14:paraId="74F44BBD"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380 – 1400</w:t>
            </w:r>
          </w:p>
        </w:tc>
        <w:tc>
          <w:tcPr>
            <w:tcW w:w="1180" w:type="dxa"/>
            <w:tcBorders>
              <w:bottom w:val="single" w:sz="4" w:space="0" w:color="auto"/>
            </w:tcBorders>
            <w:shd w:val="clear" w:color="auto" w:fill="auto"/>
            <w:vAlign w:val="center"/>
          </w:tcPr>
          <w:p w14:paraId="5B0A7A8F"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i/>
                <w:lang w:val="en-US"/>
              </w:rPr>
              <w:t>L</w:t>
            </w:r>
            <w:r w:rsidRPr="00790B32">
              <w:rPr>
                <w:rFonts w:ascii="Times New Roman" w:hAnsi="Times New Roman" w:cs="Times New Roman"/>
                <w:vertAlign w:val="subscript"/>
                <w:lang w:val="en-US"/>
              </w:rPr>
              <w:t>R</w:t>
            </w:r>
          </w:p>
        </w:tc>
        <w:tc>
          <w:tcPr>
            <w:tcW w:w="1276" w:type="dxa"/>
            <w:tcBorders>
              <w:bottom w:val="single" w:sz="4" w:space="0" w:color="auto"/>
              <w:right w:val="single" w:sz="4" w:space="0" w:color="auto"/>
            </w:tcBorders>
            <w:shd w:val="clear" w:color="auto" w:fill="auto"/>
            <w:vAlign w:val="center"/>
          </w:tcPr>
          <w:p w14:paraId="3C0CA52E"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28 000/</w:t>
            </w:r>
            <w:r w:rsidRPr="00790B32">
              <w:rPr>
                <w:rFonts w:ascii="Times New Roman" w:hAnsi="Times New Roman" w:cs="Times New Roman"/>
                <w:i/>
                <w:lang w:val="en-US"/>
              </w:rPr>
              <w:sym w:font="Symbol" w:char="F061"/>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C299866"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84DDA"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N/A</w:t>
            </w:r>
            <w:r w:rsidRPr="00790B32">
              <w:rPr>
                <w:rFonts w:ascii="Times New Roman" w:hAnsi="Times New Roman" w:cs="Times New Roman"/>
                <w:vertAlign w:val="superscript"/>
                <w:lang w:val="en-US"/>
              </w:rPr>
              <w:t>c</w:t>
            </w:r>
          </w:p>
        </w:tc>
        <w:tc>
          <w:tcPr>
            <w:tcW w:w="1287" w:type="dxa"/>
            <w:tcBorders>
              <w:left w:val="single" w:sz="4" w:space="0" w:color="auto"/>
              <w:bottom w:val="single" w:sz="4" w:space="0" w:color="auto"/>
            </w:tcBorders>
            <w:shd w:val="clear" w:color="auto" w:fill="auto"/>
            <w:vAlign w:val="center"/>
          </w:tcPr>
          <w:p w14:paraId="095FAB5F"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r w:rsidRPr="00790B32">
              <w:rPr>
                <w:rFonts w:ascii="Times New Roman" w:hAnsi="Times New Roman" w:cs="Times New Roman"/>
                <w:lang w:val="en-US"/>
              </w:rPr>
              <w:sym w:font="Symbol" w:char="F0D7"/>
            </w:r>
            <w:r w:rsidRPr="00790B32">
              <w:rPr>
                <w:rFonts w:ascii="Times New Roman" w:hAnsi="Times New Roman" w:cs="Times New Roman"/>
                <w:lang w:val="en-US"/>
              </w:rPr>
              <w:t>sr</w:t>
            </w:r>
            <w:r w:rsidRPr="00790B32">
              <w:rPr>
                <w:rFonts w:ascii="Times New Roman" w:hAnsi="Times New Roman" w:cs="Times New Roman"/>
                <w:vertAlign w:val="superscript"/>
                <w:lang w:val="en-US"/>
              </w:rPr>
              <w:t>-1</w:t>
            </w:r>
          </w:p>
        </w:tc>
      </w:tr>
      <w:tr w:rsidR="00CB2EA5" w:rsidRPr="00790B32" w14:paraId="2875C2F9" w14:textId="77777777" w:rsidTr="00D53C43">
        <w:trPr>
          <w:jc w:val="center"/>
        </w:trPr>
        <w:tc>
          <w:tcPr>
            <w:tcW w:w="1398" w:type="dxa"/>
            <w:tcBorders>
              <w:top w:val="single" w:sz="4" w:space="0" w:color="auto"/>
            </w:tcBorders>
            <w:shd w:val="clear" w:color="auto" w:fill="auto"/>
            <w:vAlign w:val="center"/>
          </w:tcPr>
          <w:p w14:paraId="03FA66C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弱视</w:t>
            </w:r>
            <w:r w:rsidRPr="00790B32">
              <w:rPr>
                <w:rFonts w:ascii="Times New Roman" w:eastAsia="宋体" w:hAnsi="Times New Roman" w:cs="Times New Roman"/>
                <w:sz w:val="18"/>
                <w:szCs w:val="21"/>
                <w:lang w:val="en-US"/>
              </w:rPr>
              <w:t>(</w:t>
            </w:r>
            <w:r w:rsidRPr="00790B32">
              <w:rPr>
                <w:rFonts w:ascii="Times New Roman" w:eastAsia="宋体" w:cs="Times New Roman"/>
                <w:sz w:val="18"/>
                <w:szCs w:val="21"/>
                <w:lang w:val="en-US"/>
              </w:rPr>
              <w:t>低亮度</w:t>
            </w:r>
            <w:r w:rsidRPr="00790B32">
              <w:rPr>
                <w:rFonts w:ascii="Times New Roman" w:eastAsia="宋体" w:hAnsi="Times New Roman" w:cs="Times New Roman"/>
                <w:sz w:val="18"/>
                <w:szCs w:val="21"/>
                <w:lang w:val="en-US"/>
              </w:rPr>
              <w:t>)</w:t>
            </w:r>
            <w:r w:rsidRPr="00790B32">
              <w:rPr>
                <w:rFonts w:ascii="Times New Roman" w:eastAsia="宋体" w:cs="Times New Roman"/>
                <w:sz w:val="18"/>
                <w:szCs w:val="21"/>
                <w:lang w:val="en-US"/>
              </w:rPr>
              <w:t>下</w:t>
            </w:r>
            <w:r w:rsidRPr="00790B32">
              <w:rPr>
                <w:rFonts w:ascii="Times New Roman" w:cs="Times New Roman"/>
                <w:sz w:val="18"/>
                <w:szCs w:val="21"/>
                <w:lang w:val="en-US"/>
              </w:rPr>
              <w:t>视网膜热危害</w:t>
            </w:r>
          </w:p>
        </w:tc>
        <w:tc>
          <w:tcPr>
            <w:tcW w:w="1559" w:type="dxa"/>
            <w:tcBorders>
              <w:top w:val="single" w:sz="4" w:space="0" w:color="auto"/>
            </w:tcBorders>
            <w:shd w:val="clear" w:color="auto" w:fill="auto"/>
            <w:vAlign w:val="center"/>
          </w:tcPr>
          <w:p w14:paraId="38464473"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780 – 1400</w:t>
            </w:r>
          </w:p>
        </w:tc>
        <w:tc>
          <w:tcPr>
            <w:tcW w:w="1180" w:type="dxa"/>
            <w:tcBorders>
              <w:top w:val="single" w:sz="4" w:space="0" w:color="auto"/>
            </w:tcBorders>
            <w:shd w:val="clear" w:color="auto" w:fill="auto"/>
            <w:vAlign w:val="center"/>
          </w:tcPr>
          <w:p w14:paraId="7ABCCD49"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i/>
                <w:lang w:val="en-US"/>
              </w:rPr>
              <w:t>L</w:t>
            </w:r>
            <w:r w:rsidRPr="00790B32">
              <w:rPr>
                <w:rFonts w:ascii="Times New Roman" w:hAnsi="Times New Roman" w:cs="Times New Roman"/>
                <w:vertAlign w:val="subscript"/>
                <w:lang w:val="en-US"/>
              </w:rPr>
              <w:t>IR</w:t>
            </w:r>
          </w:p>
        </w:tc>
        <w:tc>
          <w:tcPr>
            <w:tcW w:w="1276" w:type="dxa"/>
            <w:tcBorders>
              <w:top w:val="single" w:sz="4" w:space="0" w:color="auto"/>
            </w:tcBorders>
            <w:shd w:val="clear" w:color="auto" w:fill="auto"/>
            <w:vAlign w:val="center"/>
          </w:tcPr>
          <w:p w14:paraId="381C5DB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6300/</w:t>
            </w:r>
            <w:r w:rsidRPr="00790B32">
              <w:rPr>
                <w:rFonts w:ascii="Times New Roman" w:hAnsi="Times New Roman" w:cs="Times New Roman"/>
                <w:lang w:val="en-US"/>
              </w:rPr>
              <w:sym w:font="Symbol" w:char="F061"/>
            </w:r>
            <w:r w:rsidRPr="00790B32">
              <w:rPr>
                <w:rFonts w:ascii="Times New Roman" w:hAnsi="Times New Roman" w:cs="Times New Roman"/>
                <w:i/>
                <w:vertAlign w:val="superscript"/>
                <w:lang w:val="en-US"/>
              </w:rPr>
              <w:t xml:space="preserve"> </w:t>
            </w:r>
          </w:p>
        </w:tc>
        <w:tc>
          <w:tcPr>
            <w:tcW w:w="1004" w:type="dxa"/>
            <w:tcBorders>
              <w:top w:val="single" w:sz="4" w:space="0" w:color="auto"/>
              <w:bottom w:val="single" w:sz="6" w:space="0" w:color="auto"/>
            </w:tcBorders>
            <w:shd w:val="clear" w:color="auto" w:fill="auto"/>
            <w:vAlign w:val="center"/>
          </w:tcPr>
          <w:p w14:paraId="3344C4A6"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11 000/</w:t>
            </w:r>
            <w:r w:rsidRPr="00790B32">
              <w:rPr>
                <w:rFonts w:ascii="Times New Roman" w:hAnsi="Times New Roman" w:cs="Times New Roman"/>
                <w:lang w:val="en-US"/>
              </w:rPr>
              <w:sym w:font="Symbol" w:char="F061"/>
            </w:r>
          </w:p>
        </w:tc>
        <w:tc>
          <w:tcPr>
            <w:tcW w:w="1134" w:type="dxa"/>
            <w:tcBorders>
              <w:top w:val="single" w:sz="4" w:space="0" w:color="auto"/>
              <w:bottom w:val="single" w:sz="6" w:space="0" w:color="auto"/>
            </w:tcBorders>
            <w:shd w:val="clear" w:color="auto" w:fill="auto"/>
            <w:vAlign w:val="center"/>
          </w:tcPr>
          <w:p w14:paraId="7038D57D"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N/A</w:t>
            </w:r>
          </w:p>
        </w:tc>
        <w:tc>
          <w:tcPr>
            <w:tcW w:w="1287" w:type="dxa"/>
            <w:tcBorders>
              <w:top w:val="single" w:sz="4" w:space="0" w:color="auto"/>
            </w:tcBorders>
            <w:shd w:val="clear" w:color="auto" w:fill="auto"/>
            <w:vAlign w:val="center"/>
          </w:tcPr>
          <w:p w14:paraId="4F631DA9"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r w:rsidRPr="00790B32">
              <w:rPr>
                <w:rFonts w:ascii="Times New Roman" w:hAnsi="Times New Roman" w:cs="Times New Roman"/>
                <w:lang w:val="en-US"/>
              </w:rPr>
              <w:sym w:font="Symbol" w:char="F0D7"/>
            </w:r>
            <w:r w:rsidRPr="00790B32">
              <w:rPr>
                <w:rFonts w:ascii="Times New Roman" w:hAnsi="Times New Roman" w:cs="Times New Roman"/>
                <w:lang w:val="en-US"/>
              </w:rPr>
              <w:t>sr</w:t>
            </w:r>
            <w:r w:rsidRPr="00790B32">
              <w:rPr>
                <w:rFonts w:ascii="Times New Roman" w:hAnsi="Times New Roman" w:cs="Times New Roman"/>
                <w:vertAlign w:val="superscript"/>
                <w:lang w:val="en-US"/>
              </w:rPr>
              <w:t>-1</w:t>
            </w:r>
          </w:p>
        </w:tc>
      </w:tr>
      <w:tr w:rsidR="00CB2EA5" w:rsidRPr="00790B32" w14:paraId="7E6479BB" w14:textId="77777777" w:rsidTr="00D53C43">
        <w:trPr>
          <w:trHeight w:val="243"/>
          <w:jc w:val="center"/>
        </w:trPr>
        <w:tc>
          <w:tcPr>
            <w:tcW w:w="1398" w:type="dxa"/>
            <w:tcBorders>
              <w:bottom w:val="double" w:sz="6" w:space="0" w:color="auto"/>
            </w:tcBorders>
            <w:shd w:val="clear" w:color="auto" w:fill="auto"/>
            <w:vAlign w:val="center"/>
          </w:tcPr>
          <w:p w14:paraId="48C5977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眼睛</w:t>
            </w:r>
            <w:r w:rsidRPr="00790B32">
              <w:rPr>
                <w:rFonts w:ascii="Times New Roman" w:eastAsia="宋体" w:hAnsi="Times New Roman" w:cs="Times New Roman"/>
                <w:sz w:val="18"/>
                <w:szCs w:val="21"/>
                <w:lang w:val="en-US"/>
              </w:rPr>
              <w:t>(</w:t>
            </w:r>
            <w:r w:rsidRPr="00790B32">
              <w:rPr>
                <w:rFonts w:ascii="Times New Roman" w:eastAsia="宋体" w:cs="Times New Roman"/>
                <w:sz w:val="18"/>
                <w:szCs w:val="21"/>
                <w:lang w:val="en-US"/>
              </w:rPr>
              <w:t>角膜、晶状体</w:t>
            </w:r>
            <w:r w:rsidRPr="00790B32">
              <w:rPr>
                <w:rFonts w:ascii="Times New Roman" w:eastAsia="宋体" w:hAnsi="Times New Roman" w:cs="Times New Roman"/>
                <w:sz w:val="18"/>
                <w:szCs w:val="21"/>
                <w:lang w:val="en-US"/>
              </w:rPr>
              <w:t>)</w:t>
            </w:r>
            <w:r w:rsidRPr="00790B32">
              <w:rPr>
                <w:rFonts w:ascii="Times New Roman" w:cs="Times New Roman"/>
                <w:sz w:val="18"/>
                <w:szCs w:val="21"/>
                <w:lang w:val="en-US"/>
              </w:rPr>
              <w:t>红外辐射危害</w:t>
            </w:r>
          </w:p>
        </w:tc>
        <w:tc>
          <w:tcPr>
            <w:tcW w:w="1559" w:type="dxa"/>
            <w:tcBorders>
              <w:bottom w:val="double" w:sz="6" w:space="0" w:color="auto"/>
            </w:tcBorders>
            <w:shd w:val="clear" w:color="auto" w:fill="auto"/>
            <w:vAlign w:val="center"/>
          </w:tcPr>
          <w:p w14:paraId="5F513F6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780 – 3000</w:t>
            </w:r>
          </w:p>
        </w:tc>
        <w:tc>
          <w:tcPr>
            <w:tcW w:w="1180" w:type="dxa"/>
            <w:tcBorders>
              <w:bottom w:val="double" w:sz="6" w:space="0" w:color="auto"/>
            </w:tcBorders>
            <w:shd w:val="clear" w:color="auto" w:fill="auto"/>
            <w:vAlign w:val="center"/>
          </w:tcPr>
          <w:p w14:paraId="4AF9ED3E"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E</w:t>
            </w:r>
            <w:r w:rsidRPr="00790B32">
              <w:rPr>
                <w:rFonts w:ascii="Times New Roman" w:hAnsi="Times New Roman" w:cs="Times New Roman"/>
                <w:vertAlign w:val="subscript"/>
                <w:lang w:val="en-US"/>
              </w:rPr>
              <w:t>IR</w:t>
            </w:r>
          </w:p>
        </w:tc>
        <w:tc>
          <w:tcPr>
            <w:tcW w:w="1276" w:type="dxa"/>
            <w:tcBorders>
              <w:bottom w:val="double" w:sz="6" w:space="0" w:color="auto"/>
            </w:tcBorders>
            <w:shd w:val="clear" w:color="auto" w:fill="auto"/>
            <w:vAlign w:val="center"/>
          </w:tcPr>
          <w:p w14:paraId="710F3E69"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100</w:t>
            </w:r>
          </w:p>
        </w:tc>
        <w:tc>
          <w:tcPr>
            <w:tcW w:w="1004" w:type="dxa"/>
            <w:tcBorders>
              <w:top w:val="single" w:sz="6" w:space="0" w:color="auto"/>
              <w:bottom w:val="double" w:sz="6" w:space="0" w:color="auto"/>
            </w:tcBorders>
            <w:shd w:val="clear" w:color="auto" w:fill="auto"/>
            <w:vAlign w:val="center"/>
          </w:tcPr>
          <w:p w14:paraId="70DA28A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570</w:t>
            </w:r>
          </w:p>
        </w:tc>
        <w:tc>
          <w:tcPr>
            <w:tcW w:w="1134" w:type="dxa"/>
            <w:tcBorders>
              <w:top w:val="single" w:sz="6" w:space="0" w:color="auto"/>
              <w:bottom w:val="double" w:sz="6" w:space="0" w:color="auto"/>
            </w:tcBorders>
            <w:shd w:val="clear" w:color="auto" w:fill="auto"/>
            <w:vAlign w:val="center"/>
          </w:tcPr>
          <w:p w14:paraId="7C562E5C"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3200</w:t>
            </w:r>
          </w:p>
        </w:tc>
        <w:tc>
          <w:tcPr>
            <w:tcW w:w="1287" w:type="dxa"/>
            <w:tcBorders>
              <w:bottom w:val="double" w:sz="6" w:space="0" w:color="auto"/>
            </w:tcBorders>
            <w:shd w:val="clear" w:color="auto" w:fill="auto"/>
            <w:vAlign w:val="center"/>
          </w:tcPr>
          <w:p w14:paraId="113D795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p>
        </w:tc>
      </w:tr>
      <w:tr w:rsidR="00CB2EA5" w:rsidRPr="00790B32" w14:paraId="71E380A3" w14:textId="77777777" w:rsidTr="00D53C43">
        <w:trPr>
          <w:trHeight w:val="243"/>
          <w:jc w:val="center"/>
        </w:trPr>
        <w:tc>
          <w:tcPr>
            <w:tcW w:w="1398" w:type="dxa"/>
            <w:tcBorders>
              <w:bottom w:val="double" w:sz="6" w:space="0" w:color="auto"/>
            </w:tcBorders>
            <w:shd w:val="clear" w:color="auto" w:fill="auto"/>
            <w:vAlign w:val="center"/>
          </w:tcPr>
          <w:p w14:paraId="6F9F028D"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皮肤红外辐射热危害</w:t>
            </w:r>
          </w:p>
        </w:tc>
        <w:tc>
          <w:tcPr>
            <w:tcW w:w="1559" w:type="dxa"/>
            <w:tcBorders>
              <w:bottom w:val="double" w:sz="6" w:space="0" w:color="auto"/>
            </w:tcBorders>
            <w:shd w:val="clear" w:color="auto" w:fill="auto"/>
            <w:vAlign w:val="center"/>
          </w:tcPr>
          <w:p w14:paraId="4231D2BC" w14:textId="77777777" w:rsidR="00CB2EA5" w:rsidRPr="007A3F36" w:rsidRDefault="00CB2EA5" w:rsidP="00D53C43">
            <w:pPr>
              <w:pStyle w:val="TABLE-cell"/>
              <w:jc w:val="both"/>
              <w:rPr>
                <w:rFonts w:ascii="Times New Roman" w:eastAsia="等线" w:hAnsi="Times New Roman" w:cs="Times New Roman"/>
                <w:lang w:val="en-US"/>
              </w:rPr>
            </w:pPr>
            <w:r w:rsidRPr="007A3F36">
              <w:rPr>
                <w:rFonts w:ascii="Times New Roman" w:eastAsia="等线" w:hAnsi="Times New Roman" w:cs="Times New Roman" w:hint="eastAsia"/>
                <w:lang w:val="en-US"/>
              </w:rPr>
              <w:t>3</w:t>
            </w:r>
            <w:r w:rsidRPr="007A3F36">
              <w:rPr>
                <w:rFonts w:ascii="Times New Roman" w:eastAsia="等线" w:hAnsi="Times New Roman" w:cs="Times New Roman"/>
                <w:lang w:val="en-US"/>
              </w:rPr>
              <w:t>80</w:t>
            </w:r>
            <w:r w:rsidRPr="00646070">
              <w:rPr>
                <w:rFonts w:ascii="Times New Roman" w:eastAsia="等线" w:hAnsi="Times New Roman" w:cs="Times New Roman"/>
                <w:lang w:val="en-US"/>
              </w:rPr>
              <w:t xml:space="preserve"> –</w:t>
            </w:r>
            <w:r>
              <w:rPr>
                <w:rFonts w:ascii="Times New Roman" w:eastAsia="等线" w:hAnsi="Times New Roman" w:cs="Times New Roman"/>
                <w:lang w:val="en-US"/>
              </w:rPr>
              <w:t xml:space="preserve"> 3000</w:t>
            </w:r>
          </w:p>
        </w:tc>
        <w:tc>
          <w:tcPr>
            <w:tcW w:w="1180" w:type="dxa"/>
            <w:tcBorders>
              <w:bottom w:val="double" w:sz="6" w:space="0" w:color="auto"/>
            </w:tcBorders>
            <w:shd w:val="clear" w:color="auto" w:fill="auto"/>
            <w:vAlign w:val="center"/>
          </w:tcPr>
          <w:p w14:paraId="0C6E455A" w14:textId="77777777" w:rsidR="00CB2EA5" w:rsidRPr="007A3F36" w:rsidRDefault="00CB2EA5" w:rsidP="00D53C43">
            <w:pPr>
              <w:pStyle w:val="TABLE-cell"/>
              <w:jc w:val="both"/>
              <w:rPr>
                <w:rFonts w:ascii="Times New Roman" w:eastAsia="等线" w:hAnsi="Times New Roman" w:cs="Times New Roman"/>
                <w:lang w:val="en-US"/>
              </w:rPr>
            </w:pPr>
            <w:r w:rsidRPr="007A3F36">
              <w:rPr>
                <w:rFonts w:ascii="Times New Roman" w:eastAsia="等线" w:hAnsi="Times New Roman" w:cs="Times New Roman" w:hint="eastAsia"/>
                <w:lang w:val="en-US"/>
              </w:rPr>
              <w:t>E</w:t>
            </w:r>
            <w:r w:rsidRPr="007A3F36">
              <w:rPr>
                <w:rFonts w:ascii="Times New Roman" w:eastAsia="等线" w:hAnsi="Times New Roman" w:cs="Times New Roman"/>
                <w:vertAlign w:val="subscript"/>
                <w:lang w:val="en-US"/>
              </w:rPr>
              <w:t>H</w:t>
            </w:r>
          </w:p>
        </w:tc>
        <w:tc>
          <w:tcPr>
            <w:tcW w:w="1276" w:type="dxa"/>
            <w:tcBorders>
              <w:bottom w:val="double" w:sz="6" w:space="0" w:color="auto"/>
            </w:tcBorders>
            <w:shd w:val="clear" w:color="auto" w:fill="auto"/>
            <w:vAlign w:val="center"/>
          </w:tcPr>
          <w:p w14:paraId="7D673302"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N/A</w:t>
            </w:r>
          </w:p>
        </w:tc>
        <w:tc>
          <w:tcPr>
            <w:tcW w:w="1004" w:type="dxa"/>
            <w:tcBorders>
              <w:top w:val="single" w:sz="6" w:space="0" w:color="auto"/>
              <w:bottom w:val="double" w:sz="6" w:space="0" w:color="auto"/>
            </w:tcBorders>
            <w:shd w:val="clear" w:color="auto" w:fill="auto"/>
            <w:vAlign w:val="center"/>
          </w:tcPr>
          <w:p w14:paraId="7B1CBF1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N/A</w:t>
            </w:r>
          </w:p>
        </w:tc>
        <w:tc>
          <w:tcPr>
            <w:tcW w:w="1134" w:type="dxa"/>
            <w:tcBorders>
              <w:top w:val="single" w:sz="6" w:space="0" w:color="auto"/>
              <w:bottom w:val="double" w:sz="6" w:space="0" w:color="auto"/>
            </w:tcBorders>
            <w:shd w:val="clear" w:color="auto" w:fill="auto"/>
            <w:vAlign w:val="center"/>
          </w:tcPr>
          <w:p w14:paraId="18DC072A" w14:textId="77777777" w:rsidR="00CB2EA5" w:rsidRPr="00790B32" w:rsidRDefault="00CB2EA5" w:rsidP="00D53C43">
            <w:pPr>
              <w:pStyle w:val="TABLE-cell"/>
              <w:jc w:val="both"/>
              <w:rPr>
                <w:rFonts w:ascii="Times New Roman" w:hAnsi="Times New Roman" w:cs="Times New Roman"/>
                <w:lang w:val="en-US"/>
              </w:rPr>
            </w:pPr>
            <w:r w:rsidRPr="00E76635">
              <w:rPr>
                <w:rFonts w:ascii="Times New Roman" w:hAnsi="Times New Roman" w:cs="Times New Roman"/>
                <w:lang w:val="en-US"/>
              </w:rPr>
              <w:t>355.66</w:t>
            </w:r>
          </w:p>
        </w:tc>
        <w:tc>
          <w:tcPr>
            <w:tcW w:w="1287" w:type="dxa"/>
            <w:tcBorders>
              <w:bottom w:val="double" w:sz="6" w:space="0" w:color="auto"/>
            </w:tcBorders>
            <w:shd w:val="clear" w:color="auto" w:fill="auto"/>
            <w:vAlign w:val="center"/>
          </w:tcPr>
          <w:p w14:paraId="4C0B8B1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W</w:t>
            </w:r>
            <w:r w:rsidRPr="00790B32">
              <w:rPr>
                <w:rFonts w:ascii="Times New Roman" w:hAnsi="Times New Roman" w:cs="Times New Roman"/>
                <w:lang w:val="en-US"/>
              </w:rPr>
              <w:sym w:font="Symbol" w:char="F0D7"/>
            </w:r>
            <w:r w:rsidRPr="00790B32">
              <w:rPr>
                <w:rFonts w:ascii="Times New Roman" w:hAnsi="Times New Roman" w:cs="Times New Roman"/>
                <w:lang w:val="en-US"/>
              </w:rPr>
              <w:t>m</w:t>
            </w:r>
            <w:r w:rsidRPr="00790B32">
              <w:rPr>
                <w:rFonts w:ascii="Times New Roman" w:hAnsi="Times New Roman" w:cs="Times New Roman"/>
                <w:vertAlign w:val="superscript"/>
                <w:lang w:val="en-US"/>
              </w:rPr>
              <w:t>-2</w:t>
            </w:r>
          </w:p>
        </w:tc>
      </w:tr>
      <w:bookmarkEnd w:id="117"/>
    </w:tbl>
    <w:p w14:paraId="3FCAEF84" w14:textId="77777777" w:rsidR="00CB2EA5" w:rsidRDefault="00CB2EA5" w:rsidP="00CB2EA5">
      <w:pPr>
        <w:widowControl/>
        <w:tabs>
          <w:tab w:val="center" w:pos="4201"/>
          <w:tab w:val="right" w:leader="dot" w:pos="9298"/>
        </w:tabs>
        <w:autoSpaceDE w:val="0"/>
        <w:autoSpaceDN w:val="0"/>
        <w:ind w:firstLineChars="200" w:firstLine="420"/>
        <w:rPr>
          <w:kern w:val="0"/>
          <w:szCs w:val="20"/>
        </w:rPr>
      </w:pPr>
    </w:p>
    <w:p w14:paraId="67536FFF" w14:textId="77777777" w:rsidR="00CB2EA5" w:rsidRDefault="00CB2EA5" w:rsidP="00CB2EA5">
      <w:pPr>
        <w:widowControl/>
        <w:tabs>
          <w:tab w:val="center" w:pos="4201"/>
          <w:tab w:val="right" w:leader="dot" w:pos="9298"/>
        </w:tabs>
        <w:autoSpaceDE w:val="0"/>
        <w:autoSpaceDN w:val="0"/>
        <w:ind w:firstLineChars="200" w:firstLine="420"/>
        <w:rPr>
          <w:kern w:val="0"/>
          <w:szCs w:val="20"/>
        </w:rPr>
      </w:pPr>
      <w:r>
        <w:rPr>
          <w:rFonts w:hint="eastAsia"/>
          <w:kern w:val="0"/>
          <w:szCs w:val="20"/>
        </w:rPr>
        <w:t>评估</w:t>
      </w:r>
      <w:r w:rsidRPr="0062459B">
        <w:rPr>
          <w:rFonts w:hint="eastAsia"/>
          <w:kern w:val="0"/>
          <w:szCs w:val="20"/>
        </w:rPr>
        <w:t>各危害类型的不同危险类别所对应的</w:t>
      </w:r>
      <w:r>
        <w:rPr>
          <w:rFonts w:hint="eastAsia"/>
          <w:kern w:val="0"/>
          <w:szCs w:val="20"/>
        </w:rPr>
        <w:t>接收角度</w:t>
      </w:r>
      <w:r w:rsidRPr="0062459B">
        <w:rPr>
          <w:rFonts w:hint="eastAsia"/>
          <w:kern w:val="0"/>
          <w:szCs w:val="20"/>
        </w:rPr>
        <w:t>如表</w:t>
      </w:r>
      <w:r>
        <w:rPr>
          <w:rFonts w:hint="eastAsia"/>
          <w:kern w:val="0"/>
          <w:szCs w:val="20"/>
        </w:rPr>
        <w:t>4</w:t>
      </w:r>
      <w:r w:rsidRPr="0062459B">
        <w:rPr>
          <w:rFonts w:hint="eastAsia"/>
          <w:kern w:val="0"/>
          <w:szCs w:val="20"/>
        </w:rPr>
        <w:t>所示。</w:t>
      </w:r>
    </w:p>
    <w:p w14:paraId="06FC69B3" w14:textId="77777777" w:rsidR="00CB2EA5" w:rsidRPr="009C1344" w:rsidRDefault="00CB2EA5" w:rsidP="009C1344">
      <w:pPr>
        <w:pStyle w:val="af9"/>
        <w:spacing w:before="156" w:after="156"/>
        <w:rPr>
          <w:rFonts w:ascii="Times New Roman"/>
        </w:rPr>
      </w:pPr>
      <w:bookmarkStart w:id="118" w:name="_Toc47617025"/>
      <w:r w:rsidRPr="009C1344">
        <w:rPr>
          <w:rFonts w:ascii="Times New Roman" w:hint="eastAsia"/>
        </w:rPr>
        <w:t>接收角</w:t>
      </w:r>
      <w:bookmarkEnd w:id="118"/>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1480"/>
        <w:gridCol w:w="1378"/>
        <w:gridCol w:w="1559"/>
        <w:gridCol w:w="1560"/>
      </w:tblGrid>
      <w:tr w:rsidR="00CB2EA5" w:rsidRPr="00790B32" w14:paraId="22CD6EEE" w14:textId="77777777" w:rsidTr="00D53C43">
        <w:trPr>
          <w:trHeight w:val="390"/>
          <w:jc w:val="center"/>
        </w:trPr>
        <w:tc>
          <w:tcPr>
            <w:tcW w:w="2893" w:type="dxa"/>
            <w:vMerge w:val="restart"/>
            <w:tcBorders>
              <w:top w:val="double" w:sz="6" w:space="0" w:color="auto"/>
            </w:tcBorders>
            <w:vAlign w:val="center"/>
          </w:tcPr>
          <w:p w14:paraId="1C6FA643" w14:textId="77777777" w:rsidR="00CB2EA5" w:rsidRPr="00790B32" w:rsidRDefault="00CB2EA5" w:rsidP="00D53C43">
            <w:pPr>
              <w:pStyle w:val="TABLE-col-heading"/>
              <w:rPr>
                <w:rFonts w:ascii="Times New Roman" w:hAnsi="Times New Roman" w:cs="Times New Roman"/>
                <w:lang w:val="en-US"/>
              </w:rPr>
            </w:pPr>
            <w:r w:rsidRPr="00790B32">
              <w:rPr>
                <w:rFonts w:ascii="Times New Roman" w:eastAsia="宋体" w:cs="Times New Roman"/>
                <w:sz w:val="18"/>
                <w:szCs w:val="18"/>
                <w:lang w:val="en-US"/>
              </w:rPr>
              <w:t>危害类型</w:t>
            </w:r>
          </w:p>
        </w:tc>
        <w:tc>
          <w:tcPr>
            <w:tcW w:w="1480" w:type="dxa"/>
            <w:vMerge w:val="restart"/>
            <w:tcBorders>
              <w:top w:val="double" w:sz="6" w:space="0" w:color="auto"/>
            </w:tcBorders>
            <w:vAlign w:val="center"/>
          </w:tcPr>
          <w:p w14:paraId="024A0E98" w14:textId="77777777" w:rsidR="00CB2EA5" w:rsidRPr="00790B32" w:rsidRDefault="00CB2EA5" w:rsidP="00D53C43">
            <w:pPr>
              <w:pStyle w:val="TABLE-col-heading"/>
              <w:jc w:val="right"/>
              <w:rPr>
                <w:rFonts w:ascii="Times New Roman" w:eastAsia="宋体" w:hAnsi="Times New Roman" w:cs="Times New Roman"/>
                <w:sz w:val="18"/>
                <w:szCs w:val="18"/>
                <w:lang w:val="en-US"/>
              </w:rPr>
            </w:pPr>
            <w:r w:rsidRPr="00790B32">
              <w:rPr>
                <w:rFonts w:ascii="Times New Roman" w:eastAsia="宋体" w:cs="Times New Roman"/>
                <w:sz w:val="18"/>
                <w:szCs w:val="18"/>
                <w:lang w:val="en-US"/>
              </w:rPr>
              <w:t>波长范围</w:t>
            </w:r>
            <w:r w:rsidRPr="00790B32">
              <w:rPr>
                <w:rFonts w:ascii="Times New Roman" w:eastAsia="宋体" w:hAnsi="Times New Roman" w:cs="Times New Roman"/>
                <w:sz w:val="18"/>
                <w:szCs w:val="18"/>
                <w:lang w:val="en-US"/>
              </w:rPr>
              <w:t>(nm)</w:t>
            </w:r>
          </w:p>
        </w:tc>
        <w:tc>
          <w:tcPr>
            <w:tcW w:w="4497" w:type="dxa"/>
            <w:gridSpan w:val="3"/>
            <w:tcBorders>
              <w:top w:val="double" w:sz="6" w:space="0" w:color="auto"/>
              <w:bottom w:val="single" w:sz="6" w:space="0" w:color="auto"/>
            </w:tcBorders>
            <w:vAlign w:val="center"/>
          </w:tcPr>
          <w:p w14:paraId="6E1E7DCF" w14:textId="77777777" w:rsidR="00CB2EA5" w:rsidRPr="00790B32" w:rsidRDefault="00CB2EA5" w:rsidP="00D53C43">
            <w:pPr>
              <w:pStyle w:val="TABLE-col-heading"/>
              <w:rPr>
                <w:rFonts w:ascii="Times New Roman" w:eastAsia="宋体" w:hAnsi="Times New Roman" w:cs="Times New Roman"/>
                <w:sz w:val="18"/>
                <w:szCs w:val="18"/>
                <w:lang w:val="en-US"/>
              </w:rPr>
            </w:pPr>
            <w:r>
              <w:rPr>
                <w:rFonts w:ascii="Times New Roman" w:eastAsia="宋体" w:cs="Times New Roman" w:hint="eastAsia"/>
                <w:sz w:val="18"/>
                <w:szCs w:val="18"/>
                <w:lang w:val="en-US"/>
              </w:rPr>
              <w:t>接收角γ，</w:t>
            </w:r>
            <w:r>
              <w:rPr>
                <w:rFonts w:ascii="Times New Roman" w:eastAsia="宋体" w:cs="Times New Roman" w:hint="eastAsia"/>
                <w:sz w:val="18"/>
                <w:szCs w:val="18"/>
                <w:lang w:val="en-US"/>
              </w:rPr>
              <w:t>rad</w:t>
            </w:r>
          </w:p>
        </w:tc>
      </w:tr>
      <w:tr w:rsidR="00CB2EA5" w:rsidRPr="00790B32" w14:paraId="63B34092" w14:textId="77777777" w:rsidTr="00D53C43">
        <w:trPr>
          <w:trHeight w:val="390"/>
          <w:jc w:val="center"/>
        </w:trPr>
        <w:tc>
          <w:tcPr>
            <w:tcW w:w="2893" w:type="dxa"/>
            <w:vMerge/>
            <w:tcBorders>
              <w:bottom w:val="single" w:sz="6" w:space="0" w:color="auto"/>
            </w:tcBorders>
            <w:vAlign w:val="center"/>
          </w:tcPr>
          <w:p w14:paraId="3E256D43" w14:textId="77777777" w:rsidR="00CB2EA5" w:rsidRPr="00790B32" w:rsidRDefault="00CB2EA5" w:rsidP="00D53C43">
            <w:pPr>
              <w:rPr>
                <w:b/>
              </w:rPr>
            </w:pPr>
          </w:p>
        </w:tc>
        <w:tc>
          <w:tcPr>
            <w:tcW w:w="1480" w:type="dxa"/>
            <w:vMerge/>
            <w:tcBorders>
              <w:bottom w:val="single" w:sz="6" w:space="0" w:color="auto"/>
            </w:tcBorders>
          </w:tcPr>
          <w:p w14:paraId="3CDD8426" w14:textId="77777777" w:rsidR="00CB2EA5" w:rsidRPr="00790B32" w:rsidRDefault="00CB2EA5" w:rsidP="00D53C43">
            <w:pPr>
              <w:rPr>
                <w:b/>
              </w:rPr>
            </w:pPr>
          </w:p>
        </w:tc>
        <w:tc>
          <w:tcPr>
            <w:tcW w:w="1378" w:type="dxa"/>
            <w:tcBorders>
              <w:top w:val="single" w:sz="6" w:space="0" w:color="auto"/>
              <w:bottom w:val="single" w:sz="6" w:space="0" w:color="auto"/>
            </w:tcBorders>
            <w:vAlign w:val="center"/>
          </w:tcPr>
          <w:p w14:paraId="1923735C" w14:textId="77777777" w:rsidR="00CB2EA5" w:rsidRPr="00790B32" w:rsidRDefault="00CB2EA5" w:rsidP="00D53C43">
            <w:pPr>
              <w:pStyle w:val="TABLE-col-heading"/>
              <w:rPr>
                <w:rFonts w:ascii="Times New Roman" w:hAnsi="Times New Roman" w:cs="Times New Roman"/>
                <w:lang w:val="en-US"/>
              </w:rPr>
            </w:pPr>
            <w:r w:rsidRPr="00790B32">
              <w:rPr>
                <w:rFonts w:ascii="Times New Roman" w:cs="Times New Roman"/>
                <w:sz w:val="18"/>
                <w:szCs w:val="18"/>
                <w:lang w:val="en-US"/>
              </w:rPr>
              <w:t>豁免类</w:t>
            </w:r>
            <w:r w:rsidRPr="00790B32">
              <w:rPr>
                <w:rFonts w:ascii="Times New Roman" w:hAnsi="Times New Roman" w:cs="Times New Roman"/>
                <w:sz w:val="18"/>
                <w:szCs w:val="18"/>
                <w:lang w:val="en-US"/>
              </w:rPr>
              <w:t>(RG0)</w:t>
            </w:r>
          </w:p>
        </w:tc>
        <w:tc>
          <w:tcPr>
            <w:tcW w:w="1559" w:type="dxa"/>
            <w:tcBorders>
              <w:bottom w:val="single" w:sz="6" w:space="0" w:color="auto"/>
            </w:tcBorders>
            <w:vAlign w:val="center"/>
          </w:tcPr>
          <w:p w14:paraId="000D43D4" w14:textId="77777777" w:rsidR="00CB2EA5" w:rsidRPr="00790B32" w:rsidRDefault="00CB2EA5" w:rsidP="00D53C43">
            <w:pPr>
              <w:pStyle w:val="TABLE-col-heading"/>
              <w:rPr>
                <w:rFonts w:ascii="Times New Roman" w:hAnsi="Times New Roman" w:cs="Times New Roman"/>
                <w:lang w:val="en-US"/>
              </w:rPr>
            </w:pPr>
            <w:r w:rsidRPr="00790B32">
              <w:rPr>
                <w:rFonts w:ascii="Times New Roman" w:cs="Times New Roman"/>
                <w:sz w:val="18"/>
                <w:szCs w:val="18"/>
                <w:lang w:val="en-US"/>
              </w:rPr>
              <w:t>低风险类</w:t>
            </w:r>
            <w:r w:rsidRPr="00790B32">
              <w:rPr>
                <w:rFonts w:ascii="Times New Roman" w:hAnsi="Times New Roman" w:cs="Times New Roman"/>
                <w:sz w:val="18"/>
                <w:szCs w:val="18"/>
                <w:lang w:val="en-US"/>
              </w:rPr>
              <w:t>(RG1)</w:t>
            </w:r>
          </w:p>
        </w:tc>
        <w:tc>
          <w:tcPr>
            <w:tcW w:w="1560" w:type="dxa"/>
            <w:tcBorders>
              <w:bottom w:val="single" w:sz="6" w:space="0" w:color="auto"/>
            </w:tcBorders>
            <w:vAlign w:val="center"/>
          </w:tcPr>
          <w:p w14:paraId="17EFC05C" w14:textId="77777777" w:rsidR="00CB2EA5" w:rsidRPr="00790B32" w:rsidRDefault="00CB2EA5" w:rsidP="00D53C43">
            <w:pPr>
              <w:pStyle w:val="TABLE-col-heading"/>
              <w:rPr>
                <w:rFonts w:ascii="Times New Roman" w:hAnsi="Times New Roman" w:cs="Times New Roman"/>
                <w:lang w:val="en-US"/>
              </w:rPr>
            </w:pPr>
            <w:r w:rsidRPr="00790B32">
              <w:rPr>
                <w:rFonts w:ascii="Times New Roman" w:cs="Times New Roman"/>
                <w:sz w:val="18"/>
                <w:szCs w:val="18"/>
                <w:lang w:val="en-US"/>
              </w:rPr>
              <w:t>中风险类</w:t>
            </w:r>
            <w:r w:rsidRPr="00790B32">
              <w:rPr>
                <w:rFonts w:ascii="Times New Roman" w:hAnsi="Times New Roman" w:cs="Times New Roman"/>
                <w:sz w:val="18"/>
                <w:szCs w:val="18"/>
                <w:lang w:val="en-US"/>
              </w:rPr>
              <w:t>(RG2)</w:t>
            </w:r>
          </w:p>
        </w:tc>
      </w:tr>
      <w:tr w:rsidR="00CB2EA5" w:rsidRPr="00790B32" w14:paraId="7F002818" w14:textId="77777777" w:rsidTr="00D53C43">
        <w:trPr>
          <w:trHeight w:val="150"/>
          <w:jc w:val="center"/>
        </w:trPr>
        <w:tc>
          <w:tcPr>
            <w:tcW w:w="2893" w:type="dxa"/>
            <w:tcBorders>
              <w:top w:val="single" w:sz="6" w:space="0" w:color="auto"/>
            </w:tcBorders>
            <w:vAlign w:val="center"/>
          </w:tcPr>
          <w:p w14:paraId="6EC0FC8B"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皮肤和眼睛光化学紫外危害</w:t>
            </w:r>
          </w:p>
        </w:tc>
        <w:tc>
          <w:tcPr>
            <w:tcW w:w="1480" w:type="dxa"/>
            <w:tcBorders>
              <w:top w:val="single" w:sz="6" w:space="0" w:color="auto"/>
            </w:tcBorders>
            <w:vAlign w:val="center"/>
          </w:tcPr>
          <w:p w14:paraId="7CA55083"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200 – 400</w:t>
            </w:r>
          </w:p>
        </w:tc>
        <w:tc>
          <w:tcPr>
            <w:tcW w:w="1378" w:type="dxa"/>
            <w:tcBorders>
              <w:top w:val="single" w:sz="6" w:space="0" w:color="auto"/>
            </w:tcBorders>
            <w:vAlign w:val="center"/>
          </w:tcPr>
          <w:p w14:paraId="6D0EA0B5"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c>
          <w:tcPr>
            <w:tcW w:w="1559" w:type="dxa"/>
            <w:tcBorders>
              <w:top w:val="single" w:sz="6" w:space="0" w:color="auto"/>
            </w:tcBorders>
            <w:vAlign w:val="center"/>
          </w:tcPr>
          <w:p w14:paraId="653827FA"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c>
          <w:tcPr>
            <w:tcW w:w="1560" w:type="dxa"/>
            <w:tcBorders>
              <w:top w:val="single" w:sz="6" w:space="0" w:color="auto"/>
            </w:tcBorders>
            <w:vAlign w:val="center"/>
          </w:tcPr>
          <w:p w14:paraId="36629523"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lang w:val="en-US"/>
              </w:rPr>
              <w:t>1,4</w:t>
            </w:r>
          </w:p>
        </w:tc>
      </w:tr>
      <w:tr w:rsidR="00CB2EA5" w:rsidRPr="00790B32" w14:paraId="511FFA7E" w14:textId="77777777" w:rsidTr="00D53C43">
        <w:trPr>
          <w:trHeight w:val="150"/>
          <w:jc w:val="center"/>
        </w:trPr>
        <w:tc>
          <w:tcPr>
            <w:tcW w:w="2893" w:type="dxa"/>
            <w:tcBorders>
              <w:top w:val="single" w:sz="6" w:space="0" w:color="auto"/>
            </w:tcBorders>
            <w:shd w:val="clear" w:color="auto" w:fill="auto"/>
            <w:vAlign w:val="center"/>
          </w:tcPr>
          <w:p w14:paraId="440F0C64"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皮肤紫外</w:t>
            </w:r>
            <w:r>
              <w:rPr>
                <w:rFonts w:ascii="Times New Roman" w:eastAsia="宋体" w:cs="Times New Roman" w:hint="eastAsia"/>
                <w:sz w:val="18"/>
                <w:szCs w:val="21"/>
                <w:lang w:val="en-US"/>
              </w:rPr>
              <w:t>致癌</w:t>
            </w:r>
            <w:r w:rsidRPr="00790B32">
              <w:rPr>
                <w:rFonts w:ascii="Times New Roman" w:eastAsia="宋体" w:cs="Times New Roman"/>
                <w:sz w:val="18"/>
                <w:szCs w:val="21"/>
                <w:lang w:val="en-US"/>
              </w:rPr>
              <w:t>危害</w:t>
            </w:r>
          </w:p>
        </w:tc>
        <w:tc>
          <w:tcPr>
            <w:tcW w:w="1480" w:type="dxa"/>
            <w:tcBorders>
              <w:top w:val="single" w:sz="6" w:space="0" w:color="auto"/>
            </w:tcBorders>
            <w:shd w:val="clear" w:color="auto" w:fill="auto"/>
            <w:vAlign w:val="center"/>
          </w:tcPr>
          <w:p w14:paraId="105B32EB"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2</w:t>
            </w:r>
            <w:r>
              <w:rPr>
                <w:rFonts w:ascii="Times New Roman" w:hAnsi="Times New Roman" w:cs="Times New Roman"/>
                <w:lang w:val="en-US"/>
              </w:rPr>
              <w:t>5</w:t>
            </w:r>
            <w:r w:rsidRPr="00790B32">
              <w:rPr>
                <w:rFonts w:ascii="Times New Roman" w:hAnsi="Times New Roman" w:cs="Times New Roman"/>
                <w:lang w:val="en-US"/>
              </w:rPr>
              <w:t>0 – 400</w:t>
            </w:r>
          </w:p>
        </w:tc>
        <w:tc>
          <w:tcPr>
            <w:tcW w:w="1378" w:type="dxa"/>
            <w:tcBorders>
              <w:top w:val="single" w:sz="6" w:space="0" w:color="auto"/>
            </w:tcBorders>
            <w:shd w:val="clear" w:color="auto" w:fill="auto"/>
            <w:vAlign w:val="center"/>
          </w:tcPr>
          <w:p w14:paraId="15BD2C01" w14:textId="77777777" w:rsidR="00CB2EA5" w:rsidRPr="00AD5FA6" w:rsidRDefault="00CB2EA5" w:rsidP="00D53C43">
            <w:pPr>
              <w:pStyle w:val="TABLE-cell"/>
              <w:jc w:val="both"/>
              <w:rPr>
                <w:rFonts w:ascii="Times New Roman" w:eastAsia="等线" w:hAnsi="Times New Roman" w:cs="Times New Roman"/>
                <w:szCs w:val="16"/>
                <w:lang w:val="en-US"/>
              </w:rPr>
            </w:pPr>
            <w:r w:rsidRPr="00AD5FA6">
              <w:rPr>
                <w:rFonts w:ascii="Times New Roman" w:eastAsia="等线" w:hAnsi="Times New Roman" w:cs="Times New Roman" w:hint="eastAsia"/>
                <w:szCs w:val="16"/>
                <w:lang w:val="en-US"/>
              </w:rPr>
              <w:t>2</w:t>
            </w:r>
            <w:r w:rsidRPr="00AD5FA6">
              <w:rPr>
                <w:rFonts w:ascii="Times New Roman" w:eastAsia="等线" w:hAnsi="Times New Roman" w:cs="Times New Roman"/>
                <w:szCs w:val="16"/>
                <w:lang w:val="en-US"/>
              </w:rPr>
              <w:t>π</w:t>
            </w:r>
          </w:p>
        </w:tc>
        <w:tc>
          <w:tcPr>
            <w:tcW w:w="1559" w:type="dxa"/>
            <w:tcBorders>
              <w:top w:val="single" w:sz="6" w:space="0" w:color="auto"/>
            </w:tcBorders>
            <w:shd w:val="clear" w:color="auto" w:fill="auto"/>
            <w:vAlign w:val="center"/>
          </w:tcPr>
          <w:p w14:paraId="154DD28C" w14:textId="77777777" w:rsidR="00CB2EA5" w:rsidRPr="00646070" w:rsidRDefault="00CB2EA5" w:rsidP="00D53C43">
            <w:pPr>
              <w:pStyle w:val="TABLE-cell"/>
              <w:jc w:val="both"/>
              <w:rPr>
                <w:rFonts w:ascii="Times New Roman" w:hAnsi="Times New Roman" w:cs="Times New Roman"/>
                <w:szCs w:val="16"/>
                <w:lang w:val="en-US"/>
              </w:rPr>
            </w:pPr>
            <w:r w:rsidRPr="0062459B">
              <w:rPr>
                <w:rFonts w:ascii="Times New Roman" w:hAnsi="Times New Roman" w:cs="Times New Roman"/>
                <w:szCs w:val="16"/>
                <w:lang w:val="en-US"/>
              </w:rPr>
              <w:t>2π</w:t>
            </w:r>
          </w:p>
        </w:tc>
        <w:tc>
          <w:tcPr>
            <w:tcW w:w="1560" w:type="dxa"/>
            <w:tcBorders>
              <w:top w:val="single" w:sz="6" w:space="0" w:color="auto"/>
            </w:tcBorders>
            <w:shd w:val="clear" w:color="auto" w:fill="auto"/>
            <w:vAlign w:val="center"/>
          </w:tcPr>
          <w:p w14:paraId="6592F077" w14:textId="77777777" w:rsidR="00CB2EA5" w:rsidRPr="00790B32" w:rsidRDefault="00CB2EA5" w:rsidP="00D53C43">
            <w:pPr>
              <w:pStyle w:val="TABLE-cell"/>
              <w:jc w:val="both"/>
              <w:rPr>
                <w:rFonts w:ascii="Times New Roman" w:eastAsia="宋体" w:hAnsi="Times New Roman" w:cs="Times New Roman"/>
                <w:lang w:val="en-US"/>
              </w:rPr>
            </w:pPr>
            <w:r w:rsidRPr="0062459B">
              <w:rPr>
                <w:rFonts w:ascii="Times New Roman" w:eastAsia="宋体" w:hAnsi="Times New Roman" w:cs="Times New Roman"/>
                <w:lang w:val="en-US"/>
              </w:rPr>
              <w:t>2π</w:t>
            </w:r>
          </w:p>
        </w:tc>
      </w:tr>
      <w:tr w:rsidR="00CB2EA5" w:rsidRPr="00790B32" w14:paraId="32EAF5C0" w14:textId="77777777" w:rsidTr="00D53C43">
        <w:trPr>
          <w:trHeight w:val="153"/>
          <w:jc w:val="center"/>
        </w:trPr>
        <w:tc>
          <w:tcPr>
            <w:tcW w:w="2893" w:type="dxa"/>
            <w:shd w:val="clear" w:color="auto" w:fill="auto"/>
            <w:vAlign w:val="center"/>
          </w:tcPr>
          <w:p w14:paraId="52D997E0"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眼睛</w:t>
            </w:r>
            <w:r w:rsidRPr="00790B32">
              <w:rPr>
                <w:rFonts w:ascii="Times New Roman" w:eastAsia="宋体" w:cs="Times New Roman"/>
                <w:sz w:val="18"/>
                <w:szCs w:val="21"/>
                <w:lang w:val="en-US"/>
              </w:rPr>
              <w:t>晶状体</w:t>
            </w:r>
            <w:r w:rsidRPr="00790B32">
              <w:rPr>
                <w:rFonts w:ascii="Times New Roman" w:cs="Times New Roman"/>
                <w:sz w:val="18"/>
                <w:szCs w:val="21"/>
                <w:lang w:val="en-US"/>
              </w:rPr>
              <w:t>近紫外危害</w:t>
            </w:r>
          </w:p>
        </w:tc>
        <w:tc>
          <w:tcPr>
            <w:tcW w:w="1480" w:type="dxa"/>
            <w:shd w:val="clear" w:color="auto" w:fill="auto"/>
            <w:vAlign w:val="center"/>
          </w:tcPr>
          <w:p w14:paraId="00A45FFE"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315 – 400</w:t>
            </w:r>
          </w:p>
        </w:tc>
        <w:tc>
          <w:tcPr>
            <w:tcW w:w="1378" w:type="dxa"/>
            <w:shd w:val="clear" w:color="auto" w:fill="auto"/>
            <w:vAlign w:val="center"/>
          </w:tcPr>
          <w:p w14:paraId="3D03512A"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c>
          <w:tcPr>
            <w:tcW w:w="1559" w:type="dxa"/>
            <w:shd w:val="clear" w:color="auto" w:fill="auto"/>
            <w:vAlign w:val="center"/>
          </w:tcPr>
          <w:p w14:paraId="434D9372"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c>
          <w:tcPr>
            <w:tcW w:w="1560" w:type="dxa"/>
            <w:shd w:val="clear" w:color="auto" w:fill="auto"/>
            <w:vAlign w:val="center"/>
          </w:tcPr>
          <w:p w14:paraId="121E63E5"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lang w:val="en-US"/>
              </w:rPr>
              <w:t>1,4</w:t>
            </w:r>
          </w:p>
        </w:tc>
      </w:tr>
      <w:tr w:rsidR="00CB2EA5" w:rsidRPr="00790B32" w14:paraId="2048E027" w14:textId="77777777" w:rsidTr="00D53C43">
        <w:trPr>
          <w:jc w:val="center"/>
        </w:trPr>
        <w:tc>
          <w:tcPr>
            <w:tcW w:w="2893" w:type="dxa"/>
            <w:shd w:val="clear" w:color="auto" w:fill="auto"/>
            <w:vAlign w:val="center"/>
          </w:tcPr>
          <w:p w14:paraId="7AE28B02"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视网膜蓝光危害</w:t>
            </w:r>
          </w:p>
        </w:tc>
        <w:tc>
          <w:tcPr>
            <w:tcW w:w="1480" w:type="dxa"/>
            <w:shd w:val="clear" w:color="auto" w:fill="auto"/>
            <w:vAlign w:val="center"/>
          </w:tcPr>
          <w:p w14:paraId="5FFBB7C6"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300 – 700</w:t>
            </w:r>
          </w:p>
        </w:tc>
        <w:tc>
          <w:tcPr>
            <w:tcW w:w="1378" w:type="dxa"/>
            <w:shd w:val="clear" w:color="auto" w:fill="auto"/>
            <w:vAlign w:val="center"/>
          </w:tcPr>
          <w:p w14:paraId="56C5FE12"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0,</w:t>
            </w:r>
            <w:r w:rsidRPr="00AD5FA6">
              <w:rPr>
                <w:rFonts w:ascii="Times New Roman" w:eastAsia="等线" w:hAnsi="Times New Roman" w:cs="Times New Roman"/>
                <w:lang w:val="en-US"/>
              </w:rPr>
              <w:t>11</w:t>
            </w:r>
          </w:p>
        </w:tc>
        <w:tc>
          <w:tcPr>
            <w:tcW w:w="1559" w:type="dxa"/>
            <w:shd w:val="clear" w:color="auto" w:fill="auto"/>
            <w:vAlign w:val="center"/>
          </w:tcPr>
          <w:p w14:paraId="04B0DBE6"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0</w:t>
            </w:r>
            <w:r w:rsidRPr="00AD5FA6">
              <w:rPr>
                <w:rFonts w:ascii="Times New Roman" w:eastAsia="等线" w:hAnsi="Times New Roman" w:cs="Times New Roman"/>
                <w:lang w:val="en-US"/>
              </w:rPr>
              <w:t>,011</w:t>
            </w:r>
          </w:p>
        </w:tc>
        <w:tc>
          <w:tcPr>
            <w:tcW w:w="1560" w:type="dxa"/>
            <w:shd w:val="clear" w:color="auto" w:fill="auto"/>
            <w:vAlign w:val="center"/>
          </w:tcPr>
          <w:p w14:paraId="0FF0B47D"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0</w:t>
            </w:r>
            <w:r w:rsidRPr="00AD5FA6">
              <w:rPr>
                <w:rFonts w:ascii="Times New Roman" w:eastAsia="等线" w:hAnsi="Times New Roman" w:cs="Times New Roman"/>
                <w:lang w:val="en-US"/>
              </w:rPr>
              <w:t>,011</w:t>
            </w:r>
          </w:p>
        </w:tc>
      </w:tr>
      <w:tr w:rsidR="00CB2EA5" w:rsidRPr="00790B32" w14:paraId="79D655A4" w14:textId="77777777" w:rsidTr="00D53C43">
        <w:trPr>
          <w:jc w:val="center"/>
        </w:trPr>
        <w:tc>
          <w:tcPr>
            <w:tcW w:w="2893" w:type="dxa"/>
            <w:shd w:val="clear" w:color="auto" w:fill="auto"/>
            <w:vAlign w:val="center"/>
          </w:tcPr>
          <w:p w14:paraId="26CBE93F"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小光源</w:t>
            </w:r>
            <w:r w:rsidRPr="00790B32">
              <w:rPr>
                <w:rFonts w:ascii="Times New Roman" w:cs="Times New Roman"/>
                <w:sz w:val="18"/>
                <w:szCs w:val="21"/>
                <w:lang w:val="en-US"/>
              </w:rPr>
              <w:t>视网膜蓝光危害</w:t>
            </w:r>
          </w:p>
        </w:tc>
        <w:tc>
          <w:tcPr>
            <w:tcW w:w="1480" w:type="dxa"/>
            <w:shd w:val="clear" w:color="auto" w:fill="auto"/>
            <w:vAlign w:val="center"/>
          </w:tcPr>
          <w:p w14:paraId="77BFEEC0"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300 – 700</w:t>
            </w:r>
          </w:p>
        </w:tc>
        <w:tc>
          <w:tcPr>
            <w:tcW w:w="1378" w:type="dxa"/>
            <w:shd w:val="clear" w:color="auto" w:fill="auto"/>
            <w:vAlign w:val="center"/>
          </w:tcPr>
          <w:p w14:paraId="193725ED" w14:textId="77777777" w:rsidR="00CB2EA5" w:rsidRPr="00790B32" w:rsidRDefault="00CB2EA5" w:rsidP="00D53C43">
            <w:pPr>
              <w:pStyle w:val="TABLE-cell"/>
              <w:jc w:val="both"/>
              <w:rPr>
                <w:rFonts w:ascii="Times New Roman" w:hAnsi="Times New Roman" w:cs="Times New Roman"/>
                <w:lang w:val="en-US"/>
              </w:rPr>
            </w:pPr>
            <w:r w:rsidRPr="0062459B">
              <w:rPr>
                <w:rFonts w:ascii="Times New Roman" w:hAnsi="Times New Roman" w:cs="Times New Roman"/>
                <w:lang w:val="en-US"/>
              </w:rPr>
              <w:t>N/A</w:t>
            </w:r>
          </w:p>
        </w:tc>
        <w:tc>
          <w:tcPr>
            <w:tcW w:w="1559" w:type="dxa"/>
            <w:tcBorders>
              <w:bottom w:val="single" w:sz="4" w:space="0" w:color="auto"/>
            </w:tcBorders>
            <w:shd w:val="clear" w:color="auto" w:fill="auto"/>
            <w:vAlign w:val="center"/>
          </w:tcPr>
          <w:p w14:paraId="73B6B768" w14:textId="77777777" w:rsidR="00CB2EA5" w:rsidRPr="00790B32" w:rsidRDefault="00CB2EA5" w:rsidP="00D53C43">
            <w:pPr>
              <w:pStyle w:val="TABLE-cell"/>
              <w:jc w:val="both"/>
              <w:rPr>
                <w:rFonts w:ascii="Times New Roman" w:hAnsi="Times New Roman" w:cs="Times New Roman"/>
                <w:lang w:val="en-US"/>
              </w:rPr>
            </w:pPr>
            <w:r w:rsidRPr="0062459B">
              <w:rPr>
                <w:rFonts w:ascii="Times New Roman" w:hAnsi="Times New Roman" w:cs="Times New Roman"/>
                <w:lang w:val="en-US"/>
              </w:rPr>
              <w:t>N/A</w:t>
            </w:r>
          </w:p>
        </w:tc>
        <w:tc>
          <w:tcPr>
            <w:tcW w:w="1560" w:type="dxa"/>
            <w:tcBorders>
              <w:bottom w:val="single" w:sz="4" w:space="0" w:color="auto"/>
            </w:tcBorders>
            <w:shd w:val="clear" w:color="auto" w:fill="auto"/>
            <w:vAlign w:val="center"/>
          </w:tcPr>
          <w:p w14:paraId="43A70778" w14:textId="77777777" w:rsidR="00CB2EA5" w:rsidRPr="007A3F36" w:rsidRDefault="00CB2EA5" w:rsidP="00D53C43">
            <w:pPr>
              <w:pStyle w:val="TABLE-cell"/>
              <w:jc w:val="both"/>
              <w:rPr>
                <w:rFonts w:ascii="Times New Roman" w:eastAsia="等线" w:hAnsi="Times New Roman" w:cs="Times New Roman"/>
                <w:lang w:val="en-US"/>
              </w:rPr>
            </w:pPr>
            <w:r w:rsidRPr="0062459B">
              <w:rPr>
                <w:rFonts w:ascii="Times New Roman" w:eastAsia="等线" w:hAnsi="Times New Roman" w:cs="Times New Roman"/>
                <w:lang w:val="en-US"/>
              </w:rPr>
              <w:t>N/A</w:t>
            </w:r>
          </w:p>
        </w:tc>
      </w:tr>
      <w:tr w:rsidR="00CB2EA5" w:rsidRPr="00790B32" w14:paraId="1F5D3B95" w14:textId="77777777" w:rsidTr="00D53C43">
        <w:trPr>
          <w:jc w:val="center"/>
        </w:trPr>
        <w:tc>
          <w:tcPr>
            <w:tcW w:w="2893" w:type="dxa"/>
            <w:tcBorders>
              <w:bottom w:val="single" w:sz="4" w:space="0" w:color="auto"/>
            </w:tcBorders>
            <w:shd w:val="clear" w:color="auto" w:fill="auto"/>
            <w:vAlign w:val="center"/>
          </w:tcPr>
          <w:p w14:paraId="2EA0669F"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视网膜热危害</w:t>
            </w:r>
          </w:p>
        </w:tc>
        <w:tc>
          <w:tcPr>
            <w:tcW w:w="1480" w:type="dxa"/>
            <w:tcBorders>
              <w:bottom w:val="single" w:sz="4" w:space="0" w:color="auto"/>
            </w:tcBorders>
            <w:shd w:val="clear" w:color="auto" w:fill="auto"/>
            <w:vAlign w:val="center"/>
          </w:tcPr>
          <w:p w14:paraId="5A8DA6EB"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380 – 1400</w:t>
            </w:r>
          </w:p>
        </w:tc>
        <w:tc>
          <w:tcPr>
            <w:tcW w:w="1378" w:type="dxa"/>
            <w:tcBorders>
              <w:bottom w:val="single" w:sz="4" w:space="0" w:color="auto"/>
              <w:right w:val="single" w:sz="4" w:space="0" w:color="auto"/>
            </w:tcBorders>
            <w:shd w:val="clear" w:color="auto" w:fill="auto"/>
            <w:vAlign w:val="center"/>
          </w:tcPr>
          <w:p w14:paraId="07497851"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0</w:t>
            </w:r>
            <w:r w:rsidRPr="00AD5FA6">
              <w:rPr>
                <w:rFonts w:ascii="Times New Roman" w:eastAsia="等线" w:hAnsi="Times New Roman" w:cs="Times New Roman"/>
                <w:lang w:val="en-US"/>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9960F7" w14:textId="77777777" w:rsidR="00CB2EA5" w:rsidRPr="00790B32" w:rsidRDefault="00CB2EA5" w:rsidP="00D53C43">
            <w:pPr>
              <w:pStyle w:val="TABLE-cell"/>
              <w:jc w:val="both"/>
              <w:rPr>
                <w:rFonts w:ascii="Times New Roman" w:hAnsi="Times New Roman" w:cs="Times New Roman"/>
                <w:lang w:val="en-US"/>
              </w:rPr>
            </w:pPr>
            <w:r w:rsidRPr="0062459B">
              <w:rPr>
                <w:rFonts w:ascii="Times New Roman" w:hAnsi="Times New Roman" w:cs="Times New Roman"/>
                <w:lang w:val="en-US"/>
              </w:rPr>
              <w:t>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29BDA6" w14:textId="77777777" w:rsidR="00CB2EA5" w:rsidRPr="00790B32" w:rsidRDefault="00CB2EA5" w:rsidP="00D53C43">
            <w:pPr>
              <w:pStyle w:val="TABLE-cell"/>
              <w:jc w:val="both"/>
              <w:rPr>
                <w:rFonts w:ascii="Times New Roman" w:hAnsi="Times New Roman" w:cs="Times New Roman"/>
                <w:lang w:val="en-US"/>
              </w:rPr>
            </w:pPr>
            <w:r w:rsidRPr="0062459B">
              <w:rPr>
                <w:rFonts w:ascii="Times New Roman" w:hAnsi="Times New Roman" w:cs="Times New Roman"/>
                <w:lang w:val="en-US"/>
              </w:rPr>
              <w:t>N/A</w:t>
            </w:r>
          </w:p>
        </w:tc>
      </w:tr>
      <w:tr w:rsidR="00CB2EA5" w:rsidRPr="00790B32" w14:paraId="3FEC754E" w14:textId="77777777" w:rsidTr="00D53C43">
        <w:trPr>
          <w:jc w:val="center"/>
        </w:trPr>
        <w:tc>
          <w:tcPr>
            <w:tcW w:w="2893" w:type="dxa"/>
            <w:tcBorders>
              <w:top w:val="single" w:sz="4" w:space="0" w:color="auto"/>
            </w:tcBorders>
            <w:shd w:val="clear" w:color="auto" w:fill="auto"/>
            <w:vAlign w:val="center"/>
          </w:tcPr>
          <w:p w14:paraId="56C39865"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eastAsia="宋体" w:cs="Times New Roman"/>
                <w:sz w:val="18"/>
                <w:szCs w:val="21"/>
                <w:lang w:val="en-US"/>
              </w:rPr>
              <w:t>弱视</w:t>
            </w:r>
            <w:r w:rsidRPr="00790B32">
              <w:rPr>
                <w:rFonts w:ascii="Times New Roman" w:eastAsia="宋体" w:hAnsi="Times New Roman" w:cs="Times New Roman"/>
                <w:sz w:val="18"/>
                <w:szCs w:val="21"/>
                <w:lang w:val="en-US"/>
              </w:rPr>
              <w:t>(</w:t>
            </w:r>
            <w:r w:rsidRPr="00790B32">
              <w:rPr>
                <w:rFonts w:ascii="Times New Roman" w:eastAsia="宋体" w:cs="Times New Roman"/>
                <w:sz w:val="18"/>
                <w:szCs w:val="21"/>
                <w:lang w:val="en-US"/>
              </w:rPr>
              <w:t>低亮度</w:t>
            </w:r>
            <w:r w:rsidRPr="00790B32">
              <w:rPr>
                <w:rFonts w:ascii="Times New Roman" w:eastAsia="宋体" w:hAnsi="Times New Roman" w:cs="Times New Roman"/>
                <w:sz w:val="18"/>
                <w:szCs w:val="21"/>
                <w:lang w:val="en-US"/>
              </w:rPr>
              <w:t>)</w:t>
            </w:r>
            <w:r w:rsidRPr="00790B32">
              <w:rPr>
                <w:rFonts w:ascii="Times New Roman" w:eastAsia="宋体" w:cs="Times New Roman"/>
                <w:sz w:val="18"/>
                <w:szCs w:val="21"/>
                <w:lang w:val="en-US"/>
              </w:rPr>
              <w:t>下</w:t>
            </w:r>
            <w:r w:rsidRPr="00790B32">
              <w:rPr>
                <w:rFonts w:ascii="Times New Roman" w:cs="Times New Roman"/>
                <w:sz w:val="18"/>
                <w:szCs w:val="21"/>
                <w:lang w:val="en-US"/>
              </w:rPr>
              <w:t>视网膜热危害</w:t>
            </w:r>
          </w:p>
        </w:tc>
        <w:tc>
          <w:tcPr>
            <w:tcW w:w="1480" w:type="dxa"/>
            <w:tcBorders>
              <w:top w:val="single" w:sz="4" w:space="0" w:color="auto"/>
            </w:tcBorders>
            <w:shd w:val="clear" w:color="auto" w:fill="auto"/>
            <w:vAlign w:val="center"/>
          </w:tcPr>
          <w:p w14:paraId="28BA4FA8"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780 – 1400</w:t>
            </w:r>
          </w:p>
        </w:tc>
        <w:tc>
          <w:tcPr>
            <w:tcW w:w="1378" w:type="dxa"/>
            <w:tcBorders>
              <w:top w:val="single" w:sz="4" w:space="0" w:color="auto"/>
            </w:tcBorders>
            <w:shd w:val="clear" w:color="auto" w:fill="auto"/>
            <w:vAlign w:val="center"/>
          </w:tcPr>
          <w:p w14:paraId="0E8EA844"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0</w:t>
            </w:r>
            <w:r w:rsidRPr="00AD5FA6">
              <w:rPr>
                <w:rFonts w:ascii="Times New Roman" w:eastAsia="等线" w:hAnsi="Times New Roman" w:cs="Times New Roman"/>
                <w:lang w:val="en-US"/>
              </w:rPr>
              <w:t>,011</w:t>
            </w:r>
          </w:p>
        </w:tc>
        <w:tc>
          <w:tcPr>
            <w:tcW w:w="1559" w:type="dxa"/>
            <w:tcBorders>
              <w:top w:val="single" w:sz="4" w:space="0" w:color="auto"/>
              <w:bottom w:val="single" w:sz="6" w:space="0" w:color="auto"/>
            </w:tcBorders>
            <w:shd w:val="clear" w:color="auto" w:fill="auto"/>
            <w:vAlign w:val="center"/>
          </w:tcPr>
          <w:p w14:paraId="11D9F014"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0</w:t>
            </w:r>
            <w:r w:rsidRPr="00AD5FA6">
              <w:rPr>
                <w:rFonts w:ascii="Times New Roman" w:eastAsia="等线" w:hAnsi="Times New Roman" w:cs="Times New Roman"/>
                <w:lang w:val="en-US"/>
              </w:rPr>
              <w:t>,011</w:t>
            </w:r>
          </w:p>
        </w:tc>
        <w:tc>
          <w:tcPr>
            <w:tcW w:w="1560" w:type="dxa"/>
            <w:tcBorders>
              <w:top w:val="single" w:sz="4" w:space="0" w:color="auto"/>
              <w:bottom w:val="single" w:sz="6" w:space="0" w:color="auto"/>
            </w:tcBorders>
            <w:shd w:val="clear" w:color="auto" w:fill="auto"/>
            <w:vAlign w:val="center"/>
          </w:tcPr>
          <w:p w14:paraId="70DBEBA8" w14:textId="77777777" w:rsidR="00CB2EA5" w:rsidRPr="00790B32" w:rsidRDefault="00CB2EA5" w:rsidP="00D53C43">
            <w:pPr>
              <w:pStyle w:val="TABLE-cell"/>
              <w:jc w:val="both"/>
              <w:rPr>
                <w:rFonts w:ascii="Times New Roman" w:hAnsi="Times New Roman" w:cs="Times New Roman"/>
                <w:lang w:val="en-US"/>
              </w:rPr>
            </w:pPr>
            <w:r w:rsidRPr="0062459B">
              <w:rPr>
                <w:rFonts w:ascii="Times New Roman" w:hAnsi="Times New Roman" w:cs="Times New Roman"/>
                <w:lang w:val="en-US"/>
              </w:rPr>
              <w:t>N/A</w:t>
            </w:r>
          </w:p>
        </w:tc>
      </w:tr>
      <w:tr w:rsidR="00CB2EA5" w:rsidRPr="00790B32" w14:paraId="70A20DBF" w14:textId="77777777" w:rsidTr="00D53C43">
        <w:trPr>
          <w:trHeight w:val="243"/>
          <w:jc w:val="center"/>
        </w:trPr>
        <w:tc>
          <w:tcPr>
            <w:tcW w:w="2893" w:type="dxa"/>
            <w:tcBorders>
              <w:bottom w:val="double" w:sz="6" w:space="0" w:color="auto"/>
            </w:tcBorders>
            <w:shd w:val="clear" w:color="auto" w:fill="auto"/>
            <w:vAlign w:val="center"/>
          </w:tcPr>
          <w:p w14:paraId="6D5D131D"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眼睛</w:t>
            </w:r>
            <w:r w:rsidRPr="00790B32">
              <w:rPr>
                <w:rFonts w:ascii="Times New Roman" w:eastAsia="宋体" w:hAnsi="Times New Roman" w:cs="Times New Roman"/>
                <w:sz w:val="18"/>
                <w:szCs w:val="21"/>
                <w:lang w:val="en-US"/>
              </w:rPr>
              <w:t>(</w:t>
            </w:r>
            <w:r w:rsidRPr="00790B32">
              <w:rPr>
                <w:rFonts w:ascii="Times New Roman" w:eastAsia="宋体" w:cs="Times New Roman"/>
                <w:sz w:val="18"/>
                <w:szCs w:val="21"/>
                <w:lang w:val="en-US"/>
              </w:rPr>
              <w:t>角膜、晶状体</w:t>
            </w:r>
            <w:r w:rsidRPr="00790B32">
              <w:rPr>
                <w:rFonts w:ascii="Times New Roman" w:eastAsia="宋体" w:hAnsi="Times New Roman" w:cs="Times New Roman"/>
                <w:sz w:val="18"/>
                <w:szCs w:val="21"/>
                <w:lang w:val="en-US"/>
              </w:rPr>
              <w:t>)</w:t>
            </w:r>
            <w:r w:rsidRPr="00790B32">
              <w:rPr>
                <w:rFonts w:ascii="微软雅黑" w:eastAsia="微软雅黑" w:hAnsi="微软雅黑" w:cs="微软雅黑" w:hint="eastAsia"/>
                <w:sz w:val="18"/>
                <w:szCs w:val="21"/>
                <w:lang w:val="en-US"/>
              </w:rPr>
              <w:t>红</w:t>
            </w:r>
            <w:r w:rsidRPr="00790B32">
              <w:rPr>
                <w:rFonts w:ascii="MS Mincho" w:hAnsi="MS Mincho" w:cs="MS Mincho" w:hint="eastAsia"/>
                <w:sz w:val="18"/>
                <w:szCs w:val="21"/>
                <w:lang w:val="en-US"/>
              </w:rPr>
              <w:t>外</w:t>
            </w:r>
            <w:r w:rsidRPr="00790B32">
              <w:rPr>
                <w:rFonts w:ascii="微软雅黑" w:eastAsia="微软雅黑" w:hAnsi="微软雅黑" w:cs="微软雅黑" w:hint="eastAsia"/>
                <w:sz w:val="18"/>
                <w:szCs w:val="21"/>
                <w:lang w:val="en-US"/>
              </w:rPr>
              <w:t>辐</w:t>
            </w:r>
            <w:r w:rsidRPr="00790B32">
              <w:rPr>
                <w:rFonts w:ascii="MS Mincho" w:hAnsi="MS Mincho" w:cs="MS Mincho" w:hint="eastAsia"/>
                <w:sz w:val="18"/>
                <w:szCs w:val="21"/>
                <w:lang w:val="en-US"/>
              </w:rPr>
              <w:t>射危害</w:t>
            </w:r>
          </w:p>
        </w:tc>
        <w:tc>
          <w:tcPr>
            <w:tcW w:w="1480" w:type="dxa"/>
            <w:tcBorders>
              <w:bottom w:val="double" w:sz="6" w:space="0" w:color="auto"/>
            </w:tcBorders>
            <w:shd w:val="clear" w:color="auto" w:fill="auto"/>
            <w:vAlign w:val="center"/>
          </w:tcPr>
          <w:p w14:paraId="26B34150"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hAnsi="Times New Roman" w:cs="Times New Roman"/>
                <w:lang w:val="en-US"/>
              </w:rPr>
              <w:t>780 – 3000</w:t>
            </w:r>
          </w:p>
        </w:tc>
        <w:tc>
          <w:tcPr>
            <w:tcW w:w="1378" w:type="dxa"/>
            <w:tcBorders>
              <w:bottom w:val="double" w:sz="6" w:space="0" w:color="auto"/>
            </w:tcBorders>
            <w:shd w:val="clear" w:color="auto" w:fill="auto"/>
            <w:vAlign w:val="center"/>
          </w:tcPr>
          <w:p w14:paraId="45DD649E"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c>
          <w:tcPr>
            <w:tcW w:w="1559" w:type="dxa"/>
            <w:tcBorders>
              <w:top w:val="single" w:sz="6" w:space="0" w:color="auto"/>
              <w:bottom w:val="double" w:sz="6" w:space="0" w:color="auto"/>
            </w:tcBorders>
            <w:shd w:val="clear" w:color="auto" w:fill="auto"/>
            <w:vAlign w:val="center"/>
          </w:tcPr>
          <w:p w14:paraId="5969D0F9"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c>
          <w:tcPr>
            <w:tcW w:w="1560" w:type="dxa"/>
            <w:tcBorders>
              <w:top w:val="single" w:sz="6" w:space="0" w:color="auto"/>
              <w:bottom w:val="double" w:sz="6" w:space="0" w:color="auto"/>
            </w:tcBorders>
            <w:shd w:val="clear" w:color="auto" w:fill="auto"/>
            <w:vAlign w:val="center"/>
          </w:tcPr>
          <w:p w14:paraId="4B82B68D" w14:textId="77777777" w:rsidR="00CB2EA5" w:rsidRPr="00AD5FA6" w:rsidRDefault="00CB2EA5" w:rsidP="00D53C43">
            <w:pPr>
              <w:pStyle w:val="TABLE-cell"/>
              <w:jc w:val="both"/>
              <w:rPr>
                <w:rFonts w:ascii="Times New Roman" w:eastAsia="等线" w:hAnsi="Times New Roman" w:cs="Times New Roman"/>
                <w:lang w:val="en-US"/>
              </w:rPr>
            </w:pPr>
            <w:r w:rsidRPr="00AD5FA6">
              <w:rPr>
                <w:rFonts w:ascii="Times New Roman" w:eastAsia="等线" w:hAnsi="Times New Roman" w:cs="Times New Roman" w:hint="eastAsia"/>
                <w:lang w:val="en-US"/>
              </w:rPr>
              <w:t>1</w:t>
            </w:r>
            <w:r w:rsidRPr="00AD5FA6">
              <w:rPr>
                <w:rFonts w:ascii="Times New Roman" w:eastAsia="等线" w:hAnsi="Times New Roman" w:cs="Times New Roman"/>
                <w:lang w:val="en-US"/>
              </w:rPr>
              <w:t>,4</w:t>
            </w:r>
          </w:p>
        </w:tc>
      </w:tr>
      <w:tr w:rsidR="00CB2EA5" w:rsidRPr="00790B32" w14:paraId="12B7FADB" w14:textId="77777777" w:rsidTr="00D53C43">
        <w:trPr>
          <w:trHeight w:val="243"/>
          <w:jc w:val="center"/>
        </w:trPr>
        <w:tc>
          <w:tcPr>
            <w:tcW w:w="2893" w:type="dxa"/>
            <w:tcBorders>
              <w:bottom w:val="double" w:sz="6" w:space="0" w:color="auto"/>
            </w:tcBorders>
            <w:shd w:val="clear" w:color="auto" w:fill="auto"/>
            <w:vAlign w:val="center"/>
          </w:tcPr>
          <w:p w14:paraId="13F64004" w14:textId="77777777" w:rsidR="00CB2EA5" w:rsidRPr="00790B32" w:rsidRDefault="00CB2EA5" w:rsidP="00D53C43">
            <w:pPr>
              <w:pStyle w:val="TABLE-cell"/>
              <w:jc w:val="both"/>
              <w:rPr>
                <w:rFonts w:ascii="Times New Roman" w:hAnsi="Times New Roman" w:cs="Times New Roman"/>
                <w:lang w:val="en-US"/>
              </w:rPr>
            </w:pPr>
            <w:r w:rsidRPr="00790B32">
              <w:rPr>
                <w:rFonts w:ascii="Times New Roman" w:cs="Times New Roman"/>
                <w:sz w:val="18"/>
                <w:szCs w:val="21"/>
                <w:lang w:val="en-US"/>
              </w:rPr>
              <w:t>皮肤</w:t>
            </w:r>
            <w:r w:rsidRPr="00790B32">
              <w:rPr>
                <w:rFonts w:ascii="微软雅黑" w:eastAsia="微软雅黑" w:hAnsi="微软雅黑" w:cs="微软雅黑" w:hint="eastAsia"/>
                <w:sz w:val="18"/>
                <w:szCs w:val="21"/>
                <w:lang w:val="en-US"/>
              </w:rPr>
              <w:t>红</w:t>
            </w:r>
            <w:r w:rsidRPr="00790B32">
              <w:rPr>
                <w:rFonts w:ascii="MS Mincho" w:hAnsi="MS Mincho" w:cs="MS Mincho" w:hint="eastAsia"/>
                <w:sz w:val="18"/>
                <w:szCs w:val="21"/>
                <w:lang w:val="en-US"/>
              </w:rPr>
              <w:t>外</w:t>
            </w:r>
            <w:r w:rsidRPr="00790B32">
              <w:rPr>
                <w:rFonts w:ascii="微软雅黑" w:eastAsia="微软雅黑" w:hAnsi="微软雅黑" w:cs="微软雅黑" w:hint="eastAsia"/>
                <w:sz w:val="18"/>
                <w:szCs w:val="21"/>
                <w:lang w:val="en-US"/>
              </w:rPr>
              <w:t>辐</w:t>
            </w:r>
            <w:r w:rsidRPr="00790B32">
              <w:rPr>
                <w:rFonts w:ascii="MS Mincho" w:hAnsi="MS Mincho" w:cs="MS Mincho" w:hint="eastAsia"/>
                <w:sz w:val="18"/>
                <w:szCs w:val="21"/>
                <w:lang w:val="en-US"/>
              </w:rPr>
              <w:t>射</w:t>
            </w:r>
            <w:r w:rsidRPr="00790B32">
              <w:rPr>
                <w:rFonts w:ascii="微软雅黑" w:eastAsia="微软雅黑" w:hAnsi="微软雅黑" w:cs="微软雅黑" w:hint="eastAsia"/>
                <w:sz w:val="18"/>
                <w:szCs w:val="21"/>
                <w:lang w:val="en-US"/>
              </w:rPr>
              <w:t>热</w:t>
            </w:r>
            <w:r w:rsidRPr="00790B32">
              <w:rPr>
                <w:rFonts w:ascii="MS Mincho" w:hAnsi="MS Mincho" w:cs="MS Mincho" w:hint="eastAsia"/>
                <w:sz w:val="18"/>
                <w:szCs w:val="21"/>
                <w:lang w:val="en-US"/>
              </w:rPr>
              <w:t>危害</w:t>
            </w:r>
          </w:p>
        </w:tc>
        <w:tc>
          <w:tcPr>
            <w:tcW w:w="1480" w:type="dxa"/>
            <w:tcBorders>
              <w:bottom w:val="double" w:sz="6" w:space="0" w:color="auto"/>
            </w:tcBorders>
            <w:shd w:val="clear" w:color="auto" w:fill="auto"/>
            <w:vAlign w:val="center"/>
          </w:tcPr>
          <w:p w14:paraId="69029505" w14:textId="77777777" w:rsidR="00CB2EA5" w:rsidRPr="007A3F36" w:rsidRDefault="00CB2EA5" w:rsidP="00D53C43">
            <w:pPr>
              <w:pStyle w:val="TABLE-cell"/>
              <w:jc w:val="both"/>
              <w:rPr>
                <w:rFonts w:ascii="Times New Roman" w:eastAsia="等线" w:hAnsi="Times New Roman" w:cs="Times New Roman"/>
                <w:lang w:val="en-US"/>
              </w:rPr>
            </w:pPr>
            <w:r w:rsidRPr="007A3F36">
              <w:rPr>
                <w:rFonts w:ascii="Times New Roman" w:eastAsia="等线" w:hAnsi="Times New Roman" w:cs="Times New Roman" w:hint="eastAsia"/>
                <w:lang w:val="en-US"/>
              </w:rPr>
              <w:t>3</w:t>
            </w:r>
            <w:r w:rsidRPr="007A3F36">
              <w:rPr>
                <w:rFonts w:ascii="Times New Roman" w:eastAsia="等线" w:hAnsi="Times New Roman" w:cs="Times New Roman"/>
                <w:lang w:val="en-US"/>
              </w:rPr>
              <w:t>80</w:t>
            </w:r>
            <w:r w:rsidRPr="00646070">
              <w:rPr>
                <w:rFonts w:ascii="Times New Roman" w:eastAsia="等线" w:hAnsi="Times New Roman" w:cs="Times New Roman"/>
                <w:lang w:val="en-US"/>
              </w:rPr>
              <w:t xml:space="preserve"> –</w:t>
            </w:r>
            <w:r>
              <w:rPr>
                <w:rFonts w:ascii="Times New Roman" w:eastAsia="等线" w:hAnsi="Times New Roman" w:cs="Times New Roman"/>
                <w:lang w:val="en-US"/>
              </w:rPr>
              <w:t xml:space="preserve"> 3000</w:t>
            </w:r>
          </w:p>
        </w:tc>
        <w:tc>
          <w:tcPr>
            <w:tcW w:w="1378" w:type="dxa"/>
            <w:tcBorders>
              <w:bottom w:val="double" w:sz="6" w:space="0" w:color="auto"/>
            </w:tcBorders>
            <w:shd w:val="clear" w:color="auto" w:fill="auto"/>
            <w:vAlign w:val="center"/>
          </w:tcPr>
          <w:p w14:paraId="231BCA2B" w14:textId="77777777" w:rsidR="00CB2EA5" w:rsidRPr="00AD5FA6" w:rsidRDefault="00CB2EA5" w:rsidP="00D53C43">
            <w:pPr>
              <w:pStyle w:val="TABLE-cell"/>
              <w:jc w:val="both"/>
              <w:rPr>
                <w:rFonts w:ascii="Times New Roman" w:eastAsia="等线" w:hAnsi="Times New Roman" w:cs="Times New Roman"/>
                <w:szCs w:val="16"/>
                <w:lang w:val="en-US"/>
              </w:rPr>
            </w:pPr>
            <w:r w:rsidRPr="00AD5FA6">
              <w:rPr>
                <w:rFonts w:ascii="Times New Roman" w:eastAsia="等线" w:hAnsi="Times New Roman" w:cs="Times New Roman" w:hint="eastAsia"/>
                <w:szCs w:val="16"/>
                <w:lang w:val="en-US"/>
              </w:rPr>
              <w:t>2</w:t>
            </w:r>
            <w:r w:rsidRPr="00AD5FA6">
              <w:rPr>
                <w:rFonts w:ascii="Times New Roman" w:eastAsia="等线" w:hAnsi="Times New Roman" w:cs="Times New Roman"/>
                <w:szCs w:val="16"/>
                <w:lang w:val="en-US"/>
              </w:rPr>
              <w:t>π</w:t>
            </w:r>
          </w:p>
        </w:tc>
        <w:tc>
          <w:tcPr>
            <w:tcW w:w="1559" w:type="dxa"/>
            <w:tcBorders>
              <w:top w:val="single" w:sz="6" w:space="0" w:color="auto"/>
              <w:bottom w:val="double" w:sz="6" w:space="0" w:color="auto"/>
            </w:tcBorders>
            <w:shd w:val="clear" w:color="auto" w:fill="auto"/>
            <w:vAlign w:val="center"/>
          </w:tcPr>
          <w:p w14:paraId="7C2795EE" w14:textId="77777777" w:rsidR="00CB2EA5" w:rsidRPr="00AD5FA6" w:rsidRDefault="00CB2EA5" w:rsidP="00D53C43">
            <w:pPr>
              <w:pStyle w:val="TABLE-cell"/>
              <w:jc w:val="both"/>
              <w:rPr>
                <w:rFonts w:ascii="Times New Roman" w:eastAsia="等线" w:hAnsi="Times New Roman" w:cs="Times New Roman"/>
                <w:szCs w:val="16"/>
                <w:lang w:val="en-US"/>
              </w:rPr>
            </w:pPr>
            <w:r w:rsidRPr="00AD5FA6">
              <w:rPr>
                <w:rFonts w:ascii="Times New Roman" w:eastAsia="等线" w:hAnsi="Times New Roman" w:cs="Times New Roman" w:hint="eastAsia"/>
                <w:szCs w:val="16"/>
                <w:lang w:val="en-US"/>
              </w:rPr>
              <w:t>2</w:t>
            </w:r>
            <w:r w:rsidRPr="00AD5FA6">
              <w:rPr>
                <w:rFonts w:ascii="Times New Roman" w:eastAsia="等线" w:hAnsi="Times New Roman" w:cs="Times New Roman"/>
                <w:szCs w:val="16"/>
                <w:lang w:val="en-US"/>
              </w:rPr>
              <w:t>π</w:t>
            </w:r>
          </w:p>
        </w:tc>
        <w:tc>
          <w:tcPr>
            <w:tcW w:w="1560" w:type="dxa"/>
            <w:tcBorders>
              <w:top w:val="single" w:sz="6" w:space="0" w:color="auto"/>
              <w:bottom w:val="double" w:sz="6" w:space="0" w:color="auto"/>
            </w:tcBorders>
            <w:shd w:val="clear" w:color="auto" w:fill="auto"/>
            <w:vAlign w:val="center"/>
          </w:tcPr>
          <w:p w14:paraId="15AFC226" w14:textId="77777777" w:rsidR="00CB2EA5" w:rsidRPr="00AD5FA6" w:rsidRDefault="00CB2EA5" w:rsidP="00D53C43">
            <w:pPr>
              <w:pStyle w:val="TABLE-cell"/>
              <w:jc w:val="both"/>
              <w:rPr>
                <w:rFonts w:ascii="Times New Roman" w:eastAsia="等线" w:hAnsi="Times New Roman" w:cs="Times New Roman"/>
                <w:szCs w:val="16"/>
                <w:lang w:val="en-US"/>
              </w:rPr>
            </w:pPr>
            <w:r w:rsidRPr="00AD5FA6">
              <w:rPr>
                <w:rFonts w:ascii="Times New Roman" w:eastAsia="等线" w:hAnsi="Times New Roman" w:cs="Times New Roman" w:hint="eastAsia"/>
                <w:szCs w:val="16"/>
                <w:lang w:val="en-US"/>
              </w:rPr>
              <w:t>2</w:t>
            </w:r>
            <w:r w:rsidRPr="00AD5FA6">
              <w:rPr>
                <w:rFonts w:ascii="Times New Roman" w:eastAsia="等线" w:hAnsi="Times New Roman" w:cs="Times New Roman"/>
                <w:szCs w:val="16"/>
                <w:lang w:val="en-US"/>
              </w:rPr>
              <w:t>π</w:t>
            </w:r>
          </w:p>
        </w:tc>
      </w:tr>
    </w:tbl>
    <w:p w14:paraId="77C3E6BC" w14:textId="6FB286DC" w:rsidR="00B00580" w:rsidRPr="00B00580" w:rsidRDefault="00CB2EA5" w:rsidP="00B00580">
      <w:pPr>
        <w:pStyle w:val="a3"/>
        <w:spacing w:before="312" w:after="312"/>
      </w:pPr>
      <w:bookmarkStart w:id="119" w:name="_Toc47616765"/>
      <w:bookmarkStart w:id="120" w:name="_Toc47616992"/>
      <w:bookmarkEnd w:id="104"/>
      <w:bookmarkEnd w:id="105"/>
      <w:r>
        <w:rPr>
          <w:rFonts w:hint="eastAsia"/>
        </w:rPr>
        <w:t>安全评估</w:t>
      </w:r>
      <w:bookmarkEnd w:id="119"/>
      <w:bookmarkEnd w:id="120"/>
    </w:p>
    <w:p w14:paraId="0A90F50F" w14:textId="77403364" w:rsidR="0017045B" w:rsidRDefault="00CB2EA5" w:rsidP="0017045B">
      <w:pPr>
        <w:pStyle w:val="a4"/>
        <w:spacing w:before="156" w:after="156"/>
        <w:ind w:leftChars="-1" w:left="-2"/>
        <w:rPr>
          <w:rFonts w:ascii="Times New Roman"/>
        </w:rPr>
      </w:pPr>
      <w:bookmarkStart w:id="121" w:name="_Toc47616766"/>
      <w:bookmarkStart w:id="122" w:name="_Toc47616993"/>
      <w:r>
        <w:rPr>
          <w:rFonts w:ascii="Times New Roman" w:hint="eastAsia"/>
        </w:rPr>
        <w:t>概述</w:t>
      </w:r>
      <w:bookmarkEnd w:id="121"/>
      <w:bookmarkEnd w:id="122"/>
    </w:p>
    <w:p w14:paraId="38F8A784" w14:textId="79E358FA" w:rsidR="00B00580" w:rsidRPr="00CB2EA5" w:rsidRDefault="00CB2EA5" w:rsidP="00CB2EA5">
      <w:pPr>
        <w:pStyle w:val="aff8"/>
        <w:rPr>
          <w:rFonts w:ascii="Times New Roman"/>
          <w:szCs w:val="22"/>
        </w:rPr>
      </w:pPr>
      <w:r w:rsidRPr="00AD6B5B">
        <w:rPr>
          <w:rFonts w:ascii="Times New Roman" w:hAnsi="宋体"/>
          <w:szCs w:val="22"/>
        </w:rPr>
        <w:t>光辐射危险类别应分别考虑预期使用、非预期使用和单一故障条件下的光辐射</w:t>
      </w:r>
      <w:r>
        <w:rPr>
          <w:rFonts w:ascii="Times New Roman" w:hAnsi="宋体" w:hint="eastAsia"/>
          <w:szCs w:val="22"/>
        </w:rPr>
        <w:t>危险</w:t>
      </w:r>
      <w:r w:rsidRPr="00AD6B5B">
        <w:rPr>
          <w:rFonts w:ascii="Times New Roman" w:hAnsi="宋体"/>
          <w:szCs w:val="22"/>
        </w:rPr>
        <w:t>类别。</w:t>
      </w:r>
    </w:p>
    <w:p w14:paraId="5D8A6D80" w14:textId="41F9A19E" w:rsidR="00B00580" w:rsidRPr="00CB2EA5" w:rsidRDefault="00CB2EA5" w:rsidP="00CB2EA5">
      <w:pPr>
        <w:pStyle w:val="a4"/>
        <w:spacing w:before="156" w:after="156"/>
        <w:ind w:leftChars="-1" w:left="-2"/>
        <w:rPr>
          <w:rFonts w:ascii="Times New Roman"/>
        </w:rPr>
      </w:pPr>
      <w:bookmarkStart w:id="123" w:name="_Toc47616767"/>
      <w:bookmarkStart w:id="124" w:name="_Toc47616994"/>
      <w:r>
        <w:rPr>
          <w:rFonts w:ascii="Times New Roman" w:hint="eastAsia"/>
        </w:rPr>
        <w:t>评估条件</w:t>
      </w:r>
      <w:bookmarkEnd w:id="123"/>
      <w:bookmarkEnd w:id="124"/>
    </w:p>
    <w:p w14:paraId="5D0326E7" w14:textId="77777777" w:rsidR="00CB2EA5" w:rsidRPr="00AD6B5B" w:rsidRDefault="00CB2EA5" w:rsidP="00CB2EA5">
      <w:pPr>
        <w:pStyle w:val="ad"/>
        <w:ind w:hanging="407"/>
        <w:rPr>
          <w:rFonts w:ascii="Times New Roman"/>
        </w:rPr>
      </w:pPr>
      <w:bookmarkStart w:id="125" w:name="_Toc32609677"/>
      <w:bookmarkStart w:id="126" w:name="_Toc47604347"/>
      <w:r w:rsidRPr="00AD6B5B">
        <w:rPr>
          <w:rFonts w:ascii="Times New Roman" w:hAnsi="宋体"/>
        </w:rPr>
        <w:t>进行预期使用情况下的光辐射安全评估时，应按照制造商和供应商提供的规格、说明和信息资料，在正常使用状态（供电、使用距离等）下及进行评估；</w:t>
      </w:r>
    </w:p>
    <w:p w14:paraId="5CF844C8" w14:textId="77777777" w:rsidR="00CB2EA5" w:rsidRPr="00AD6B5B" w:rsidRDefault="00CB2EA5" w:rsidP="00CB2EA5">
      <w:pPr>
        <w:pStyle w:val="ad"/>
        <w:ind w:hanging="407"/>
        <w:rPr>
          <w:rFonts w:ascii="Times New Roman"/>
        </w:rPr>
      </w:pPr>
      <w:r w:rsidRPr="00AD6B5B">
        <w:rPr>
          <w:rFonts w:ascii="Times New Roman" w:hAnsi="宋体"/>
          <w:szCs w:val="22"/>
        </w:rPr>
        <w:t>进行非预期使用情况下的光辐射安全评估时，应通过增大或减小使用距离、角度等方式，评估在任意条件下，产品的光辐射危险类别是否会发生改变；</w:t>
      </w:r>
    </w:p>
    <w:p w14:paraId="3B7396D5" w14:textId="77777777" w:rsidR="00CB2EA5" w:rsidRPr="00AD6B5B" w:rsidRDefault="00CB2EA5" w:rsidP="00CB2EA5">
      <w:pPr>
        <w:pStyle w:val="ad"/>
        <w:ind w:hanging="407"/>
        <w:rPr>
          <w:rFonts w:ascii="Times New Roman"/>
        </w:rPr>
      </w:pPr>
      <w:r w:rsidRPr="00AD6B5B">
        <w:rPr>
          <w:rFonts w:ascii="Times New Roman" w:hAnsi="宋体"/>
          <w:szCs w:val="22"/>
        </w:rPr>
        <w:t>进行单一故障条件下的光辐射安全评估时，应制造通常可能会发生的故障条件，并在此条件下</w:t>
      </w:r>
      <w:r w:rsidRPr="00AD6B5B">
        <w:rPr>
          <w:rFonts w:ascii="Times New Roman" w:hAnsi="宋体"/>
          <w:szCs w:val="22"/>
        </w:rPr>
        <w:lastRenderedPageBreak/>
        <w:t>评估产品的光辐射危险类别。</w:t>
      </w:r>
    </w:p>
    <w:p w14:paraId="2F63126B" w14:textId="5D879EFA" w:rsidR="00F83800" w:rsidRDefault="00CB2EA5" w:rsidP="00CB2EA5">
      <w:pPr>
        <w:pStyle w:val="a4"/>
        <w:spacing w:before="156" w:after="156"/>
        <w:ind w:leftChars="-1" w:left="-2"/>
      </w:pPr>
      <w:bookmarkStart w:id="127" w:name="_Toc47616768"/>
      <w:bookmarkStart w:id="128" w:name="_Toc47616995"/>
      <w:bookmarkEnd w:id="125"/>
      <w:bookmarkEnd w:id="126"/>
      <w:r>
        <w:rPr>
          <w:rFonts w:hint="eastAsia"/>
        </w:rPr>
        <w:t>可达发射值</w:t>
      </w:r>
      <w:bookmarkEnd w:id="127"/>
      <w:bookmarkEnd w:id="128"/>
    </w:p>
    <w:p w14:paraId="3878D3C6" w14:textId="559CA047" w:rsidR="00A14B04" w:rsidRPr="00CB2EA5" w:rsidRDefault="00CB2EA5" w:rsidP="00CB2EA5">
      <w:pPr>
        <w:widowControl/>
        <w:numPr>
          <w:ilvl w:val="2"/>
          <w:numId w:val="8"/>
        </w:numPr>
        <w:spacing w:before="156" w:after="156"/>
        <w:jc w:val="left"/>
        <w:outlineLvl w:val="3"/>
        <w:rPr>
          <w:rFonts w:eastAsia="黑体"/>
          <w:kern w:val="0"/>
          <w:szCs w:val="21"/>
        </w:rPr>
      </w:pPr>
      <w:r w:rsidRPr="00CB2EA5">
        <w:rPr>
          <w:rFonts w:eastAsia="黑体" w:hint="eastAsia"/>
          <w:kern w:val="0"/>
          <w:szCs w:val="21"/>
        </w:rPr>
        <w:t>皮肤和眼睛光化学紫外危害</w:t>
      </w:r>
    </w:p>
    <w:p w14:paraId="7DFFE125" w14:textId="65AD83F9" w:rsidR="00CB2EA5" w:rsidRPr="00CB2EA5" w:rsidRDefault="00CB2EA5" w:rsidP="00A57B95">
      <w:pPr>
        <w:pStyle w:val="aff8"/>
        <w:rPr>
          <w:rFonts w:hAnsi="宋体"/>
        </w:rPr>
      </w:pPr>
      <w:bookmarkStart w:id="129" w:name="OLE_LINK47"/>
      <w:r w:rsidRPr="00E8492F">
        <w:rPr>
          <w:rFonts w:hAnsi="宋体" w:hint="eastAsia"/>
        </w:rPr>
        <w:t>眼睛和皮肤光化学紫外危害</w:t>
      </w:r>
      <w:r w:rsidRPr="00E8492F">
        <w:rPr>
          <w:rFonts w:hAnsi="宋体" w:cs="宋体" w:hint="eastAsia"/>
        </w:rPr>
        <w:t>辐</w:t>
      </w:r>
      <w:r w:rsidRPr="00E8492F">
        <w:rPr>
          <w:rFonts w:hAnsi="宋体" w:cs="MS Mincho" w:hint="eastAsia"/>
        </w:rPr>
        <w:t>照度，是光</w:t>
      </w:r>
      <w:r w:rsidRPr="00E8492F">
        <w:rPr>
          <w:rFonts w:hAnsi="宋体" w:cs="宋体" w:hint="eastAsia"/>
        </w:rPr>
        <w:t>谱</w:t>
      </w:r>
      <w:r w:rsidRPr="00E8492F">
        <w:rPr>
          <w:rFonts w:hAnsi="宋体" w:cs="MS Mincho" w:hint="eastAsia"/>
        </w:rPr>
        <w:t>范</w:t>
      </w:r>
      <w:r w:rsidRPr="00E8492F">
        <w:rPr>
          <w:rFonts w:hAnsi="宋体" w:cs="宋体" w:hint="eastAsia"/>
        </w:rPr>
        <w:t>围</w:t>
      </w:r>
      <w:r w:rsidRPr="00E8492F">
        <w:rPr>
          <w:rFonts w:ascii="Times New Roman"/>
        </w:rPr>
        <w:t>200nm~400nm</w:t>
      </w:r>
      <w:r w:rsidRPr="00E8492F">
        <w:rPr>
          <w:rFonts w:hAnsi="宋体" w:hint="eastAsia"/>
        </w:rPr>
        <w:t>的光</w:t>
      </w:r>
      <w:r w:rsidRPr="00E8492F">
        <w:rPr>
          <w:rFonts w:hAnsi="宋体" w:cs="宋体" w:hint="eastAsia"/>
        </w:rPr>
        <w:t>谱辐</w:t>
      </w:r>
      <w:r w:rsidRPr="00E8492F">
        <w:rPr>
          <w:rFonts w:hAnsi="宋体" w:cs="MS Mincho" w:hint="eastAsia"/>
        </w:rPr>
        <w:t>照度</w:t>
      </w:r>
      <w:bookmarkStart w:id="130" w:name="_Hlk47447833"/>
      <w:r w:rsidRPr="00E8492F">
        <w:rPr>
          <w:rFonts w:hAnsi="宋体"/>
          <w:i/>
        </w:rPr>
        <w:t>E</w:t>
      </w:r>
      <w:r w:rsidRPr="00E8492F">
        <w:rPr>
          <w:rFonts w:hAnsi="宋体"/>
          <w:vertAlign w:val="subscript"/>
        </w:rPr>
        <w:t>λ</w:t>
      </w:r>
      <w:bookmarkEnd w:id="130"/>
      <w:r w:rsidRPr="00E8492F">
        <w:rPr>
          <w:rFonts w:hAnsi="宋体" w:hint="eastAsia"/>
        </w:rPr>
        <w:t>与紫外危害作用光</w:t>
      </w:r>
      <w:r w:rsidRPr="00EB0D3F">
        <w:rPr>
          <w:rFonts w:hAnsi="宋体" w:cs="宋体" w:hint="eastAsia"/>
        </w:rPr>
        <w:t>谱</w:t>
      </w:r>
      <w:r w:rsidRPr="00EB0D3F">
        <w:rPr>
          <w:rFonts w:hAnsi="宋体" w:cs="MS Mincho" w:hint="eastAsia"/>
        </w:rPr>
        <w:t>函数</w:t>
      </w:r>
      <w:bookmarkStart w:id="131" w:name="_Hlk47447883"/>
      <w:r w:rsidRPr="00EB0D3F">
        <w:rPr>
          <w:rFonts w:hAnsi="宋体"/>
          <w:i/>
        </w:rPr>
        <w:t>S</w:t>
      </w:r>
      <w:r w:rsidRPr="00EB0D3F">
        <w:rPr>
          <w:rFonts w:hAnsi="宋体"/>
          <w:vertAlign w:val="subscript"/>
        </w:rPr>
        <w:t>UV</w:t>
      </w:r>
      <w:r w:rsidRPr="00EB0D3F">
        <w:rPr>
          <w:rFonts w:hAnsi="宋体"/>
        </w:rPr>
        <w:t>(λ)</w:t>
      </w:r>
      <w:bookmarkEnd w:id="131"/>
      <w:r w:rsidRPr="00EB0D3F">
        <w:rPr>
          <w:rFonts w:hAnsi="宋体" w:hint="eastAsia"/>
        </w:rPr>
        <w:t>（</w:t>
      </w:r>
      <w:r w:rsidRPr="00EB0D3F">
        <w:rPr>
          <w:rFonts w:hAnsi="宋体" w:cs="宋体" w:hint="eastAsia"/>
        </w:rPr>
        <w:t>见</w:t>
      </w:r>
      <w:r w:rsidRPr="00EB0D3F">
        <w:rPr>
          <w:rFonts w:hAnsi="宋体" w:cs="MS Mincho" w:hint="eastAsia"/>
        </w:rPr>
        <w:t>附</w:t>
      </w:r>
      <w:r w:rsidRPr="00EB0D3F">
        <w:rPr>
          <w:rFonts w:hAnsi="宋体" w:cs="宋体" w:hint="eastAsia"/>
        </w:rPr>
        <w:t>录B</w:t>
      </w:r>
      <w:r w:rsidRPr="00EB0D3F">
        <w:rPr>
          <w:rFonts w:hAnsi="宋体" w:hint="eastAsia"/>
        </w:rPr>
        <w:t>）加</w:t>
      </w:r>
      <w:r w:rsidRPr="00EB0D3F">
        <w:rPr>
          <w:rFonts w:hAnsi="宋体" w:cs="宋体" w:hint="eastAsia"/>
        </w:rPr>
        <w:t>权积</w:t>
      </w:r>
      <w:r w:rsidRPr="00EB0D3F">
        <w:rPr>
          <w:rFonts w:hAnsi="宋体" w:cs="MS Mincho" w:hint="eastAsia"/>
        </w:rPr>
        <w:t>分所得的</w:t>
      </w:r>
      <w:r w:rsidRPr="00EB0D3F">
        <w:rPr>
          <w:rFonts w:hAnsi="宋体" w:cs="宋体" w:hint="eastAsia"/>
        </w:rPr>
        <w:t>值</w:t>
      </w:r>
      <w:r w:rsidRPr="00EB0D3F">
        <w:rPr>
          <w:rFonts w:hAnsi="宋体" w:cs="MS Mincho" w:hint="eastAsia"/>
        </w:rPr>
        <w:t>，</w:t>
      </w:r>
      <w:r w:rsidRPr="00EB0D3F">
        <w:rPr>
          <w:rFonts w:hAnsi="宋体" w:cs="宋体" w:hint="eastAsia"/>
        </w:rPr>
        <w:t>计</w:t>
      </w:r>
      <w:r w:rsidRPr="00EB0D3F">
        <w:rPr>
          <w:rFonts w:hAnsi="宋体" w:cs="MS Mincho" w:hint="eastAsia"/>
        </w:rPr>
        <w:t>算如公式（</w:t>
      </w:r>
      <w:r w:rsidRPr="00EB0D3F">
        <w:rPr>
          <w:rFonts w:hAnsi="宋体"/>
        </w:rPr>
        <w:t>1</w:t>
      </w:r>
      <w:r w:rsidRPr="00EB0D3F">
        <w:rPr>
          <w:rFonts w:hAnsi="宋体" w:hint="eastAsia"/>
        </w:rPr>
        <w:t>）所示。</w:t>
      </w:r>
      <w:bookmarkStart w:id="132" w:name="_Hlk47448047"/>
      <w:r>
        <w:rPr>
          <w:rFonts w:hAnsi="宋体"/>
          <w:szCs w:val="22"/>
        </w:rPr>
        <w:t xml:space="preserve">     </w:t>
      </w:r>
    </w:p>
    <w:p w14:paraId="5B497D38" w14:textId="34716055" w:rsidR="00CB2EA5" w:rsidRPr="00A57B95" w:rsidRDefault="00863E46" w:rsidP="00A57B95">
      <w:pPr>
        <w:pStyle w:val="aff8"/>
        <w:textAlignment w:val="center"/>
        <w:rPr>
          <w:rFonts w:hAnsi="宋体"/>
        </w:rPr>
      </w:pPr>
      <m:oMathPara>
        <m:oMathParaPr>
          <m:jc m:val="right"/>
        </m:oMathParaPr>
        <m:oMath>
          <m:sSub>
            <m:sSubPr>
              <m:ctrlPr>
                <w:rPr>
                  <w:rFonts w:ascii="Cambria Math" w:eastAsiaTheme="minorEastAsia" w:hAnsi="Cambria Math" w:cstheme="minorBidi"/>
                  <w:i/>
                  <w:noProof w:val="0"/>
                  <w:kern w:val="2"/>
                  <w:szCs w:val="22"/>
                </w:rPr>
              </m:ctrlPr>
            </m:sSubPr>
            <m:e>
              <m:r>
                <w:rPr>
                  <w:rFonts w:ascii="Cambria Math" w:hAnsi="Cambria Math"/>
                </w:rPr>
                <m:t>E</m:t>
              </m:r>
            </m:e>
            <m:sub>
              <m:r>
                <w:rPr>
                  <w:rFonts w:ascii="Cambria Math" w:hAnsi="Cambria Math"/>
                </w:rPr>
                <m:t>S</m:t>
              </m:r>
            </m:sub>
          </m:sSub>
          <m:r>
            <w:rPr>
              <w:rFonts w:ascii="Cambria Math" w:hAnsi="Cambria Math"/>
            </w:rPr>
            <m:t>=</m:t>
          </m:r>
          <m:nary>
            <m:naryPr>
              <m:chr m:val="∑"/>
              <m:limLoc m:val="undOvr"/>
              <m:ctrlPr>
                <w:rPr>
                  <w:rFonts w:ascii="Cambria Math" w:eastAsiaTheme="minorEastAsia" w:hAnsi="Cambria Math" w:cstheme="minorBidi"/>
                  <w:i/>
                  <w:noProof w:val="0"/>
                  <w:kern w:val="2"/>
                  <w:szCs w:val="22"/>
                </w:rPr>
              </m:ctrlPr>
            </m:naryPr>
            <m:sub>
              <m:r>
                <w:rPr>
                  <w:rFonts w:ascii="Cambria Math" w:hAnsi="Cambria Math"/>
                </w:rPr>
                <m:t>200</m:t>
              </m:r>
            </m:sub>
            <m:sup>
              <m:r>
                <w:rPr>
                  <w:rFonts w:ascii="Cambria Math" w:hAnsi="Cambria Math"/>
                </w:rPr>
                <m:t>400</m:t>
              </m:r>
            </m:sup>
            <m:e>
              <m:sSub>
                <m:sSubPr>
                  <m:ctrlPr>
                    <w:rPr>
                      <w:rFonts w:ascii="Cambria Math" w:eastAsiaTheme="minorEastAsia" w:hAnsi="Cambria Math" w:cstheme="minorBidi"/>
                      <w:i/>
                      <w:noProof w:val="0"/>
                      <w:kern w:val="2"/>
                      <w:szCs w:val="22"/>
                    </w:rPr>
                  </m:ctrlPr>
                </m:sSubPr>
                <m:e>
                  <m:r>
                    <w:rPr>
                      <w:rFonts w:ascii="Cambria Math" w:hAnsi="Cambria Math"/>
                    </w:rPr>
                    <m:t>E</m:t>
                  </m:r>
                </m:e>
                <m:sub>
                  <m:r>
                    <w:rPr>
                      <w:rFonts w:ascii="Cambria Math" w:hAnsi="Cambria Math"/>
                    </w:rPr>
                    <m:t>λ</m:t>
                  </m:r>
                </m:sub>
              </m:sSub>
              <m:r>
                <w:rPr>
                  <w:rFonts w:ascii="Cambria Math" w:hAnsi="Cambria Math" w:cs="Calibri"/>
                </w:rPr>
                <m:t>∙</m:t>
              </m:r>
              <m:sSub>
                <m:sSubPr>
                  <m:ctrlPr>
                    <w:rPr>
                      <w:rFonts w:ascii="Cambria Math" w:eastAsiaTheme="minorEastAsia" w:hAnsi="Cambria Math" w:cstheme="minorBidi"/>
                      <w:i/>
                      <w:noProof w:val="0"/>
                      <w:kern w:val="2"/>
                      <w:szCs w:val="22"/>
                    </w:rPr>
                  </m:ctrlPr>
                </m:sSubPr>
                <m:e>
                  <m:r>
                    <w:rPr>
                      <w:rFonts w:ascii="Cambria Math" w:hAnsi="Cambria Math"/>
                    </w:rPr>
                    <m:t>S</m:t>
                  </m:r>
                </m:e>
                <m:sub>
                  <m:r>
                    <w:rPr>
                      <w:rFonts w:ascii="Cambria Math" w:hAnsi="Cambria Math"/>
                    </w:rPr>
                    <m:t>UV</m:t>
                  </m:r>
                </m:sub>
              </m:sSub>
              <m:r>
                <w:rPr>
                  <w:rFonts w:ascii="Cambria Math" w:hAnsi="Cambria Math"/>
                </w:rPr>
                <m:t>(λ)</m:t>
              </m:r>
              <m:r>
                <w:rPr>
                  <w:rFonts w:ascii="Cambria Math" w:hAnsi="Cambria Math" w:cs="Calibri"/>
                </w:rPr>
                <m:t>∙</m:t>
              </m:r>
              <m:r>
                <w:rPr>
                  <w:rFonts w:ascii="Cambria Math" w:hAnsi="Cambria Math"/>
                </w:rPr>
                <m:t>∆λ</m:t>
              </m:r>
            </m:e>
          </m:nary>
          <m:r>
            <m:rPr>
              <m:sty m:val="p"/>
            </m:rPr>
            <w:rPr>
              <w:rFonts w:ascii="Cambria Math" w:hAnsi="Cambria Math"/>
            </w:rPr>
            <m:t>…………………………………………(1)</m:t>
          </m:r>
        </m:oMath>
      </m:oMathPara>
    </w:p>
    <w:p w14:paraId="3F69B0C0" w14:textId="77777777" w:rsidR="00CB2EA5" w:rsidRPr="00EB0D3F" w:rsidRDefault="00CB2EA5" w:rsidP="00CB2EA5">
      <w:pPr>
        <w:pStyle w:val="aff8"/>
      </w:pPr>
      <w:bookmarkStart w:id="133" w:name="OLE_LINK100"/>
      <w:bookmarkStart w:id="134" w:name="OLE_LINK99"/>
      <w:bookmarkEnd w:id="132"/>
      <w:r w:rsidRPr="00EB0D3F">
        <w:rPr>
          <w:rFonts w:hint="eastAsia"/>
        </w:rPr>
        <w:t>式中：</w:t>
      </w:r>
    </w:p>
    <w:p w14:paraId="54AE86D2" w14:textId="77777777" w:rsidR="00CB2EA5" w:rsidRPr="00EB0D3F" w:rsidRDefault="00CB2EA5" w:rsidP="00CB2EA5">
      <w:pPr>
        <w:pStyle w:val="aff8"/>
        <w:rPr>
          <w:rFonts w:ascii="Times New Roman"/>
          <w:i/>
        </w:rPr>
      </w:pPr>
      <w:r w:rsidRPr="00EB0D3F">
        <w:rPr>
          <w:rFonts w:ascii="Times New Roman"/>
          <w:i/>
        </w:rPr>
        <w:t>E</w:t>
      </w:r>
      <w:r w:rsidRPr="00EB0D3F">
        <w:rPr>
          <w:rFonts w:ascii="Times New Roman"/>
          <w:vertAlign w:val="subscript"/>
        </w:rPr>
        <w:t xml:space="preserve">S     </w:t>
      </w:r>
      <w:r w:rsidRPr="00EB0D3F">
        <w:rPr>
          <w:rFonts w:ascii="Times New Roman"/>
        </w:rPr>
        <w:t>——</w:t>
      </w:r>
      <w:r w:rsidRPr="00EB0D3F">
        <w:rPr>
          <w:rFonts w:hAnsi="宋体" w:hint="eastAsia"/>
        </w:rPr>
        <w:t>眼睛和皮肤光化学紫外危害</w:t>
      </w:r>
      <w:r w:rsidRPr="00EB0D3F">
        <w:rPr>
          <w:rFonts w:hAnsi="宋体" w:cs="宋体" w:hint="eastAsia"/>
        </w:rPr>
        <w:t>辐</w:t>
      </w:r>
      <w:r w:rsidRPr="00EB0D3F">
        <w:rPr>
          <w:rFonts w:hAnsi="宋体" w:cs="MS Mincho" w:hint="eastAsia"/>
        </w:rPr>
        <w:t>照度，</w:t>
      </w:r>
      <w:r w:rsidRPr="00EB0D3F">
        <w:rPr>
          <w:rFonts w:hAnsi="宋体" w:cs="宋体" w:hint="eastAsia"/>
        </w:rPr>
        <w:t>单</w:t>
      </w:r>
      <w:r w:rsidRPr="00EB0D3F">
        <w:rPr>
          <w:rFonts w:hAnsi="宋体" w:cs="MS Mincho" w:hint="eastAsia"/>
        </w:rPr>
        <w:t>位</w:t>
      </w:r>
      <w:r w:rsidRPr="00EB0D3F">
        <w:rPr>
          <w:rFonts w:hAnsi="宋体" w:cs="宋体" w:hint="eastAsia"/>
        </w:rPr>
        <w:t>为</w:t>
      </w:r>
      <w:r w:rsidRPr="00EB0D3F">
        <w:rPr>
          <w:rFonts w:hAnsi="宋体" w:cs="MS Mincho" w:hint="eastAsia"/>
        </w:rPr>
        <w:t>瓦每平方米</w:t>
      </w:r>
      <w:r w:rsidRPr="00EB0D3F">
        <w:rPr>
          <w:rFonts w:ascii="MS Mincho" w:hAnsi="MS Mincho" w:cs="MS Mincho" w:hint="eastAsia"/>
        </w:rPr>
        <w:t>（</w:t>
      </w:r>
      <w:r w:rsidRPr="00EB0D3F">
        <w:rPr>
          <w:rFonts w:ascii="Times New Roman"/>
        </w:rPr>
        <w:t>W</w:t>
      </w:r>
      <w:r w:rsidRPr="00EB0D3F">
        <w:rPr>
          <w:rFonts w:ascii="Times New Roman"/>
        </w:rPr>
        <w:sym w:font="Symbol" w:char="00D7"/>
      </w:r>
      <w:r w:rsidRPr="00EB0D3F">
        <w:rPr>
          <w:rFonts w:ascii="Times New Roman"/>
        </w:rPr>
        <w:t>m</w:t>
      </w:r>
      <w:r w:rsidRPr="00EB0D3F">
        <w:rPr>
          <w:rFonts w:ascii="Times New Roman"/>
          <w:vertAlign w:val="superscript"/>
        </w:rPr>
        <w:t>-2</w:t>
      </w:r>
      <w:r w:rsidRPr="00EB0D3F">
        <w:rPr>
          <w:rFonts w:ascii="Times New Roman" w:hint="eastAsia"/>
        </w:rPr>
        <w:t>）；</w:t>
      </w:r>
    </w:p>
    <w:p w14:paraId="467714A9" w14:textId="77777777" w:rsidR="00CB2EA5" w:rsidRPr="00EB0D3F" w:rsidRDefault="00CB2EA5" w:rsidP="00CB2EA5">
      <w:pPr>
        <w:pStyle w:val="aff8"/>
        <w:rPr>
          <w:rFonts w:ascii="Times New Roman"/>
        </w:rPr>
      </w:pPr>
      <w:r w:rsidRPr="00EB0D3F">
        <w:rPr>
          <w:rFonts w:ascii="Times New Roman"/>
          <w:i/>
        </w:rPr>
        <w:t>E</w:t>
      </w:r>
      <w:r w:rsidRPr="00EB0D3F">
        <w:rPr>
          <w:rFonts w:ascii="Times New Roman"/>
          <w:vertAlign w:val="subscript"/>
        </w:rPr>
        <w:t xml:space="preserve">λ     </w:t>
      </w:r>
      <w:r w:rsidRPr="00EB0D3F">
        <w:rPr>
          <w:rFonts w:ascii="Times New Roman"/>
        </w:rPr>
        <w:t>——</w:t>
      </w:r>
      <w:r w:rsidRPr="00EB0D3F">
        <w:rPr>
          <w:rFonts w:hAnsi="宋体" w:hint="eastAsia"/>
        </w:rPr>
        <w:t>光谱辐照度，单位为瓦每平方米每纳米</w:t>
      </w:r>
      <w:r w:rsidRPr="00EB0D3F">
        <w:rPr>
          <w:rFonts w:ascii="MS Mincho" w:hAnsi="MS Mincho" w:cs="MS Mincho" w:hint="eastAsia"/>
        </w:rPr>
        <w:t>（</w:t>
      </w:r>
      <w:r w:rsidRPr="00EB0D3F">
        <w:rPr>
          <w:rFonts w:ascii="Times New Roman"/>
        </w:rPr>
        <w:t>W</w:t>
      </w:r>
      <w:r w:rsidRPr="00EB0D3F">
        <w:rPr>
          <w:rFonts w:ascii="Times New Roman"/>
        </w:rPr>
        <w:sym w:font="Symbol" w:char="00D7"/>
      </w:r>
      <w:r w:rsidRPr="00EB0D3F">
        <w:rPr>
          <w:rFonts w:ascii="Times New Roman"/>
        </w:rPr>
        <w:t>m</w:t>
      </w:r>
      <w:r w:rsidRPr="00EB0D3F">
        <w:rPr>
          <w:rFonts w:ascii="Times New Roman"/>
          <w:vertAlign w:val="superscript"/>
        </w:rPr>
        <w:t>-2</w:t>
      </w:r>
      <w:r w:rsidRPr="00EB0D3F">
        <w:rPr>
          <w:rFonts w:ascii="Times New Roman"/>
        </w:rPr>
        <w:sym w:font="Symbol" w:char="00D7"/>
      </w:r>
      <w:r w:rsidRPr="00EB0D3F">
        <w:rPr>
          <w:rFonts w:ascii="Times New Roman"/>
        </w:rPr>
        <w:t>nm</w:t>
      </w:r>
      <w:r w:rsidRPr="00EB0D3F">
        <w:rPr>
          <w:rFonts w:ascii="Times New Roman"/>
          <w:vertAlign w:val="superscript"/>
        </w:rPr>
        <w:t>-1</w:t>
      </w:r>
      <w:r w:rsidRPr="00EB0D3F">
        <w:rPr>
          <w:rFonts w:ascii="Times New Roman" w:hint="eastAsia"/>
        </w:rPr>
        <w:t>）；</w:t>
      </w:r>
    </w:p>
    <w:p w14:paraId="61606039" w14:textId="77777777" w:rsidR="00CB2EA5" w:rsidRPr="00EB0D3F" w:rsidRDefault="00CB2EA5" w:rsidP="00CB2EA5">
      <w:pPr>
        <w:pStyle w:val="aff8"/>
        <w:rPr>
          <w:rFonts w:ascii="Times New Roman"/>
        </w:rPr>
      </w:pPr>
      <w:r w:rsidRPr="00EB0D3F">
        <w:rPr>
          <w:rFonts w:ascii="Times New Roman"/>
          <w:i/>
        </w:rPr>
        <w:t>S</w:t>
      </w:r>
      <w:r w:rsidRPr="00EB0D3F">
        <w:rPr>
          <w:rFonts w:ascii="Times New Roman"/>
          <w:vertAlign w:val="subscript"/>
        </w:rPr>
        <w:t>UV</w:t>
      </w:r>
      <w:r w:rsidRPr="00EB0D3F">
        <w:rPr>
          <w:rFonts w:ascii="Times New Roman"/>
        </w:rPr>
        <w:t>(λ)——</w:t>
      </w:r>
      <w:r w:rsidRPr="00EB0D3F">
        <w:rPr>
          <w:rFonts w:hAnsi="宋体" w:hint="eastAsia"/>
        </w:rPr>
        <w:t>眼睛和皮肤的紫外危害作用光</w:t>
      </w:r>
      <w:r w:rsidRPr="00EB0D3F">
        <w:rPr>
          <w:rFonts w:hAnsi="宋体" w:cs="宋体" w:hint="eastAsia"/>
        </w:rPr>
        <w:t>谱</w:t>
      </w:r>
      <w:r w:rsidRPr="00EB0D3F">
        <w:rPr>
          <w:rFonts w:hAnsi="宋体" w:cs="MS Mincho" w:hint="eastAsia"/>
        </w:rPr>
        <w:t>函数</w:t>
      </w:r>
      <w:r w:rsidRPr="00EB0D3F">
        <w:rPr>
          <w:rFonts w:ascii="MS Mincho" w:hAnsi="MS Mincho" w:cs="MS Mincho" w:hint="eastAsia"/>
        </w:rPr>
        <w:t>；</w:t>
      </w:r>
    </w:p>
    <w:p w14:paraId="0F275A62" w14:textId="495859D3" w:rsidR="0048434D" w:rsidRPr="00485306" w:rsidRDefault="00CB2EA5" w:rsidP="00CB2EA5">
      <w:pPr>
        <w:pStyle w:val="aff8"/>
      </w:pPr>
      <w:r w:rsidRPr="00EB0D3F">
        <w:rPr>
          <w:rFonts w:ascii="Times New Roman"/>
        </w:rPr>
        <w:t>Δ</w:t>
      </w:r>
      <w:r w:rsidRPr="00EB0D3F">
        <w:rPr>
          <w:rFonts w:ascii="Times New Roman"/>
          <w:i/>
        </w:rPr>
        <w:t xml:space="preserve">λ   </w:t>
      </w:r>
      <w:r w:rsidRPr="00EB0D3F">
        <w:rPr>
          <w:rFonts w:ascii="Times New Roman"/>
        </w:rPr>
        <w:t>——</w:t>
      </w:r>
      <w:r w:rsidRPr="00EB0D3F">
        <w:rPr>
          <w:rFonts w:ascii="Times New Roman" w:hint="eastAsia"/>
        </w:rPr>
        <w:t>波</w:t>
      </w:r>
      <w:r w:rsidRPr="00EB0D3F">
        <w:rPr>
          <w:rFonts w:hAnsi="宋体" w:cs="宋体" w:hint="eastAsia"/>
        </w:rPr>
        <w:t>长间</w:t>
      </w:r>
      <w:r w:rsidRPr="00EB0D3F">
        <w:rPr>
          <w:rFonts w:ascii="MS Mincho" w:hAnsi="MS Mincho" w:cs="MS Mincho" w:hint="eastAsia"/>
        </w:rPr>
        <w:t>隔，</w:t>
      </w:r>
      <w:r w:rsidRPr="00EB0D3F">
        <w:rPr>
          <w:rFonts w:hAnsi="宋体" w:cs="宋体" w:hint="eastAsia"/>
        </w:rPr>
        <w:t>单</w:t>
      </w:r>
      <w:r w:rsidRPr="00EB0D3F">
        <w:rPr>
          <w:rFonts w:ascii="MS Mincho" w:hAnsi="MS Mincho" w:cs="MS Mincho" w:hint="eastAsia"/>
        </w:rPr>
        <w:t>位</w:t>
      </w:r>
      <w:r w:rsidRPr="00EB0D3F">
        <w:rPr>
          <w:rFonts w:hAnsi="宋体" w:cs="宋体" w:hint="eastAsia"/>
        </w:rPr>
        <w:t>为纳</w:t>
      </w:r>
      <w:r w:rsidRPr="00EB0D3F">
        <w:rPr>
          <w:rFonts w:ascii="MS Mincho" w:hAnsi="MS Mincho" w:cs="MS Mincho" w:hint="eastAsia"/>
        </w:rPr>
        <w:t>米（</w:t>
      </w:r>
      <w:r w:rsidRPr="00EB0D3F">
        <w:rPr>
          <w:rFonts w:ascii="Times New Roman"/>
        </w:rPr>
        <w:t>nm</w:t>
      </w:r>
      <w:r w:rsidRPr="00EB0D3F">
        <w:rPr>
          <w:rFonts w:ascii="Times New Roman" w:hint="eastAsia"/>
        </w:rPr>
        <w:t>）。</w:t>
      </w:r>
      <w:bookmarkEnd w:id="133"/>
      <w:bookmarkEnd w:id="134"/>
    </w:p>
    <w:p w14:paraId="1B62B10C" w14:textId="16E64D2A" w:rsidR="0048434D" w:rsidRPr="00A57B95" w:rsidRDefault="00A57B95" w:rsidP="00A57B95">
      <w:pPr>
        <w:widowControl/>
        <w:numPr>
          <w:ilvl w:val="2"/>
          <w:numId w:val="8"/>
        </w:numPr>
        <w:spacing w:before="156" w:after="156"/>
        <w:jc w:val="left"/>
        <w:outlineLvl w:val="3"/>
        <w:rPr>
          <w:rFonts w:eastAsia="黑体"/>
          <w:kern w:val="0"/>
          <w:szCs w:val="21"/>
        </w:rPr>
      </w:pPr>
      <w:bookmarkStart w:id="135" w:name="_Toc32609679"/>
      <w:r w:rsidRPr="00A57B95">
        <w:rPr>
          <w:rFonts w:eastAsia="黑体" w:hint="eastAsia"/>
          <w:kern w:val="0"/>
          <w:szCs w:val="21"/>
        </w:rPr>
        <w:t>皮肤紫外致癌危害</w:t>
      </w:r>
      <w:bookmarkEnd w:id="135"/>
    </w:p>
    <w:p w14:paraId="186F342C" w14:textId="77777777" w:rsidR="00A57B95" w:rsidRDefault="00A57B95" w:rsidP="00A57B95">
      <w:pPr>
        <w:pStyle w:val="aff8"/>
        <w:rPr>
          <w:rFonts w:hAnsi="宋体"/>
        </w:rPr>
      </w:pPr>
      <w:r w:rsidRPr="00EB0D3F">
        <w:rPr>
          <w:rFonts w:hAnsi="宋体" w:hint="eastAsia"/>
        </w:rPr>
        <w:t>皮肤紫外致癌危害辐照度，是光谱范围</w:t>
      </w:r>
      <w:r w:rsidRPr="00EB0D3F">
        <w:rPr>
          <w:rFonts w:ascii="Times New Roman" w:hint="eastAsia"/>
        </w:rPr>
        <w:t>2</w:t>
      </w:r>
      <w:r w:rsidRPr="00EB0D3F">
        <w:rPr>
          <w:rFonts w:ascii="Times New Roman"/>
        </w:rPr>
        <w:t>50nm~400nm</w:t>
      </w:r>
      <w:r w:rsidRPr="00EB0D3F">
        <w:rPr>
          <w:rFonts w:hAnsi="宋体" w:hint="eastAsia"/>
        </w:rPr>
        <w:t>的光谱辐照度</w:t>
      </w:r>
      <w:r w:rsidRPr="00EB0D3F">
        <w:rPr>
          <w:rFonts w:hAnsi="宋体"/>
          <w:i/>
        </w:rPr>
        <w:t>E</w:t>
      </w:r>
      <w:r w:rsidRPr="00EB0D3F">
        <w:rPr>
          <w:rFonts w:hAnsi="宋体"/>
          <w:vertAlign w:val="subscript"/>
        </w:rPr>
        <w:t>λ</w:t>
      </w:r>
      <w:r w:rsidRPr="00EB0D3F">
        <w:rPr>
          <w:rFonts w:hAnsi="宋体" w:hint="eastAsia"/>
        </w:rPr>
        <w:t>与光致癌作用光谱函数</w:t>
      </w:r>
      <w:r w:rsidRPr="00EB0D3F">
        <w:rPr>
          <w:rFonts w:hAnsi="宋体"/>
          <w:i/>
        </w:rPr>
        <w:t>S</w:t>
      </w:r>
      <w:r w:rsidRPr="00EB0D3F">
        <w:rPr>
          <w:rFonts w:hAnsi="宋体"/>
          <w:i/>
          <w:vertAlign w:val="subscript"/>
        </w:rPr>
        <w:t>PC</w:t>
      </w:r>
      <w:r w:rsidRPr="00EB0D3F">
        <w:rPr>
          <w:rFonts w:hAnsi="宋体"/>
        </w:rPr>
        <w:t>(λ)</w:t>
      </w:r>
      <w:r w:rsidRPr="00EB0D3F">
        <w:rPr>
          <w:rFonts w:hAnsi="宋体" w:hint="eastAsia"/>
        </w:rPr>
        <w:t>（见附录C）加权积分所得的值，计算如公式（</w:t>
      </w:r>
      <w:r w:rsidRPr="00EB0D3F">
        <w:rPr>
          <w:rFonts w:hAnsi="宋体"/>
        </w:rPr>
        <w:t>2</w:t>
      </w:r>
      <w:r w:rsidRPr="00EB0D3F">
        <w:rPr>
          <w:rFonts w:hAnsi="宋体" w:hint="eastAsia"/>
        </w:rPr>
        <w:t>）所示。</w:t>
      </w:r>
    </w:p>
    <w:bookmarkStart w:id="136" w:name="_Hlk47447241"/>
    <w:bookmarkStart w:id="137" w:name="_Hlk47606720"/>
    <w:p w14:paraId="656097BB" w14:textId="327CD265" w:rsidR="00A57B95" w:rsidRPr="00FB59C6" w:rsidRDefault="00863E46" w:rsidP="00A57B95">
      <w:pPr>
        <w:pStyle w:val="afffffff5"/>
        <w:spacing w:before="156" w:after="156"/>
        <w:ind w:left="357" w:firstLineChars="0" w:firstLine="0"/>
        <w:jc w:val="right"/>
        <w:textAlignment w:val="center"/>
      </w:pPr>
      <m:oMathPara>
        <m:oMathParaPr>
          <m:jc m:val="right"/>
        </m:oMathParaPr>
        <m:oMath>
          <m:sSub>
            <m:sSubPr>
              <m:ctrlPr>
                <w:rPr>
                  <w:rFonts w:ascii="Cambria Math" w:eastAsia="等线" w:hAnsi="Cambria Math"/>
                  <w:i/>
                  <w:szCs w:val="22"/>
                </w:rPr>
              </m:ctrlPr>
            </m:sSubPr>
            <m:e>
              <m:r>
                <w:rPr>
                  <w:rFonts w:ascii="Cambria Math" w:hAnsi="Cambria Math"/>
                </w:rPr>
                <m:t>E</m:t>
              </m:r>
            </m:e>
            <m:sub>
              <m:r>
                <w:rPr>
                  <w:rFonts w:ascii="Cambria Math" w:hAnsi="Cambria Math"/>
                </w:rPr>
                <m:t>P</m:t>
              </m:r>
            </m:sub>
          </m:sSub>
          <m:r>
            <w:rPr>
              <w:rFonts w:ascii="Cambria Math" w:hAnsi="Cambria Math"/>
            </w:rPr>
            <m:t>=</m:t>
          </m:r>
          <m:nary>
            <m:naryPr>
              <m:chr m:val="∑"/>
              <m:limLoc m:val="undOvr"/>
              <m:ctrlPr>
                <w:rPr>
                  <w:rFonts w:ascii="Cambria Math" w:eastAsia="等线" w:hAnsi="Cambria Math"/>
                  <w:i/>
                  <w:szCs w:val="22"/>
                </w:rPr>
              </m:ctrlPr>
            </m:naryPr>
            <m:sub>
              <m:r>
                <w:rPr>
                  <w:rFonts w:ascii="Cambria Math" w:hAnsi="Cambria Math"/>
                </w:rPr>
                <m:t>250</m:t>
              </m:r>
            </m:sub>
            <m:sup>
              <m:r>
                <w:rPr>
                  <w:rFonts w:ascii="Cambria Math" w:hAnsi="Cambria Math"/>
                </w:rPr>
                <m:t>400</m:t>
              </m:r>
            </m:sup>
            <m:e>
              <m:sSub>
                <m:sSubPr>
                  <m:ctrlPr>
                    <w:rPr>
                      <w:rFonts w:ascii="Cambria Math" w:eastAsia="等线" w:hAnsi="Cambria Math"/>
                      <w:i/>
                      <w:szCs w:val="22"/>
                    </w:rPr>
                  </m:ctrlPr>
                </m:sSubPr>
                <m:e>
                  <m:r>
                    <w:rPr>
                      <w:rFonts w:ascii="Cambria Math" w:hAnsi="Cambria Math"/>
                    </w:rPr>
                    <m:t>E</m:t>
                  </m:r>
                </m:e>
                <m:sub>
                  <m:r>
                    <w:rPr>
                      <w:rFonts w:ascii="Cambria Math" w:hAnsi="Cambria Math"/>
                    </w:rPr>
                    <m:t>λ</m:t>
                  </m:r>
                </m:sub>
              </m:sSub>
              <m:r>
                <w:rPr>
                  <w:rFonts w:ascii="Cambria Math" w:hAnsi="Cambria Math"/>
                </w:rPr>
                <m:t>⋅</m:t>
              </m:r>
              <m:sSub>
                <m:sSubPr>
                  <m:ctrlPr>
                    <w:rPr>
                      <w:rFonts w:ascii="Cambria Math" w:eastAsia="等线" w:hAnsi="Cambria Math"/>
                      <w:i/>
                      <w:szCs w:val="22"/>
                    </w:rPr>
                  </m:ctrlPr>
                </m:sSubPr>
                <m:e>
                  <m:r>
                    <w:rPr>
                      <w:rFonts w:ascii="Cambria Math" w:hAnsi="Cambria Math"/>
                    </w:rPr>
                    <m:t>S</m:t>
                  </m:r>
                </m:e>
                <m:sub>
                  <m:r>
                    <w:rPr>
                      <w:rFonts w:ascii="Cambria Math" w:hAnsi="Cambria Math"/>
                    </w:rPr>
                    <m:t>PC</m:t>
                  </m:r>
                </m:sub>
              </m:sSub>
              <m:d>
                <m:dPr>
                  <m:ctrlPr>
                    <w:rPr>
                      <w:rFonts w:ascii="Cambria Math" w:hAnsi="Cambria Math"/>
                      <w:i/>
                    </w:rPr>
                  </m:ctrlPr>
                </m:dPr>
                <m:e>
                  <m:r>
                    <w:rPr>
                      <w:rFonts w:ascii="Cambria Math" w:hAnsi="Cambria Math"/>
                    </w:rPr>
                    <m:t>λ</m:t>
                  </m:r>
                </m:e>
              </m:d>
              <m:r>
                <w:rPr>
                  <w:rFonts w:ascii="Cambria Math" w:hAnsi="Cambria Math"/>
                </w:rPr>
                <m:t>⋅∆λ</m:t>
              </m:r>
            </m:e>
          </m:nary>
          <w:bookmarkEnd w:id="136"/>
          <m:r>
            <w:rPr>
              <w:rFonts w:ascii="Cambria Math" w:eastAsia="等线" w:hAnsi="Cambria Math" w:hint="eastAsia"/>
              <w:szCs w:val="22"/>
            </w:rPr>
            <m:t>…………………………………………</m:t>
          </m:r>
          <m:r>
            <w:rPr>
              <w:rFonts w:ascii="Cambria Math" w:eastAsia="等线" w:hAnsi="Cambria Math"/>
              <w:szCs w:val="22"/>
            </w:rPr>
            <m:t>(2)</m:t>
          </m:r>
        </m:oMath>
      </m:oMathPara>
      <w:bookmarkEnd w:id="137"/>
    </w:p>
    <w:p w14:paraId="45A9DD17" w14:textId="77777777" w:rsidR="00A57B95" w:rsidRPr="00A64496" w:rsidRDefault="00A57B95" w:rsidP="00A57B95">
      <w:pPr>
        <w:widowControl/>
        <w:tabs>
          <w:tab w:val="center" w:pos="4201"/>
          <w:tab w:val="right" w:leader="dot" w:pos="9298"/>
        </w:tabs>
        <w:autoSpaceDE w:val="0"/>
        <w:autoSpaceDN w:val="0"/>
        <w:ind w:firstLineChars="200" w:firstLine="420"/>
        <w:rPr>
          <w:rFonts w:ascii="宋体"/>
          <w:kern w:val="0"/>
          <w:szCs w:val="20"/>
        </w:rPr>
      </w:pPr>
      <w:r w:rsidRPr="00A64496">
        <w:rPr>
          <w:rFonts w:ascii="宋体" w:hint="eastAsia"/>
          <w:kern w:val="0"/>
          <w:szCs w:val="20"/>
        </w:rPr>
        <w:t>式中：</w:t>
      </w:r>
    </w:p>
    <w:p w14:paraId="2093945F" w14:textId="77777777" w:rsidR="00A57B95" w:rsidRPr="00A64496" w:rsidRDefault="00A57B95" w:rsidP="00A57B95">
      <w:pPr>
        <w:widowControl/>
        <w:tabs>
          <w:tab w:val="center" w:pos="4201"/>
          <w:tab w:val="right" w:leader="dot" w:pos="9298"/>
        </w:tabs>
        <w:autoSpaceDE w:val="0"/>
        <w:autoSpaceDN w:val="0"/>
        <w:ind w:firstLineChars="200" w:firstLine="420"/>
        <w:rPr>
          <w:i/>
          <w:kern w:val="0"/>
          <w:szCs w:val="20"/>
        </w:rPr>
      </w:pPr>
      <w:r w:rsidRPr="00A64496">
        <w:rPr>
          <w:i/>
          <w:kern w:val="0"/>
          <w:szCs w:val="20"/>
        </w:rPr>
        <w:t>E</w:t>
      </w:r>
      <w:r>
        <w:rPr>
          <w:kern w:val="0"/>
          <w:szCs w:val="20"/>
          <w:vertAlign w:val="subscript"/>
        </w:rPr>
        <w:t>P</w:t>
      </w:r>
      <w:r w:rsidRPr="00A64496">
        <w:rPr>
          <w:kern w:val="0"/>
          <w:szCs w:val="20"/>
          <w:vertAlign w:val="subscript"/>
        </w:rPr>
        <w:t xml:space="preserve">     </w:t>
      </w:r>
      <w:r w:rsidRPr="00A64496">
        <w:rPr>
          <w:kern w:val="0"/>
          <w:szCs w:val="20"/>
        </w:rPr>
        <w:t>——</w:t>
      </w:r>
      <w:r w:rsidRPr="00A64496">
        <w:rPr>
          <w:rFonts w:ascii="宋体" w:hAnsi="宋体" w:hint="eastAsia"/>
          <w:kern w:val="0"/>
          <w:szCs w:val="20"/>
        </w:rPr>
        <w:t>皮肤紫外</w:t>
      </w:r>
      <w:r>
        <w:rPr>
          <w:rFonts w:ascii="宋体" w:hAnsi="宋体" w:hint="eastAsia"/>
          <w:kern w:val="0"/>
          <w:szCs w:val="20"/>
        </w:rPr>
        <w:t>致癌</w:t>
      </w:r>
      <w:r w:rsidRPr="00A64496">
        <w:rPr>
          <w:rFonts w:ascii="宋体" w:hAnsi="宋体" w:hint="eastAsia"/>
          <w:kern w:val="0"/>
          <w:szCs w:val="20"/>
        </w:rPr>
        <w:t>危害</w:t>
      </w:r>
      <w:r w:rsidRPr="00A64496">
        <w:rPr>
          <w:rFonts w:ascii="宋体" w:hAnsi="宋体" w:cs="宋体" w:hint="eastAsia"/>
          <w:kern w:val="0"/>
          <w:szCs w:val="20"/>
        </w:rPr>
        <w:t>辐</w:t>
      </w:r>
      <w:r w:rsidRPr="00A64496">
        <w:rPr>
          <w:rFonts w:ascii="宋体" w:hAnsi="宋体" w:cs="MS Mincho" w:hint="eastAsia"/>
          <w:kern w:val="0"/>
          <w:szCs w:val="20"/>
        </w:rPr>
        <w:t>照度，</w:t>
      </w:r>
      <w:r w:rsidRPr="00A64496">
        <w:rPr>
          <w:rFonts w:ascii="宋体" w:hAnsi="宋体" w:cs="宋体" w:hint="eastAsia"/>
          <w:kern w:val="0"/>
          <w:szCs w:val="20"/>
        </w:rPr>
        <w:t>单</w:t>
      </w:r>
      <w:r w:rsidRPr="00A64496">
        <w:rPr>
          <w:rFonts w:ascii="宋体" w:hAnsi="宋体" w:cs="MS Mincho" w:hint="eastAsia"/>
          <w:kern w:val="0"/>
          <w:szCs w:val="20"/>
        </w:rPr>
        <w:t>位</w:t>
      </w:r>
      <w:proofErr w:type="gramStart"/>
      <w:r w:rsidRPr="00A64496">
        <w:rPr>
          <w:rFonts w:ascii="宋体" w:hAnsi="宋体" w:cs="宋体" w:hint="eastAsia"/>
          <w:kern w:val="0"/>
          <w:szCs w:val="20"/>
        </w:rPr>
        <w:t>为</w:t>
      </w:r>
      <w:r w:rsidRPr="00A64496">
        <w:rPr>
          <w:rFonts w:ascii="宋体" w:hAnsi="宋体" w:cs="MS Mincho" w:hint="eastAsia"/>
          <w:kern w:val="0"/>
          <w:szCs w:val="20"/>
        </w:rPr>
        <w:t>瓦每平方米</w:t>
      </w:r>
      <w:proofErr w:type="gramEnd"/>
      <w:r w:rsidRPr="00A64496">
        <w:rPr>
          <w:rFonts w:ascii="MS Mincho" w:hAnsi="MS Mincho" w:cs="MS Mincho" w:hint="eastAsia"/>
          <w:kern w:val="0"/>
          <w:szCs w:val="20"/>
        </w:rPr>
        <w:t>（</w:t>
      </w:r>
      <w:r w:rsidRPr="00A64496">
        <w:rPr>
          <w:kern w:val="0"/>
          <w:szCs w:val="20"/>
        </w:rPr>
        <w:t>W</w:t>
      </w:r>
      <w:r w:rsidRPr="00A64496">
        <w:rPr>
          <w:kern w:val="0"/>
          <w:szCs w:val="20"/>
        </w:rPr>
        <w:sym w:font="Symbol" w:char="00D7"/>
      </w:r>
      <w:r w:rsidRPr="00A64496">
        <w:rPr>
          <w:kern w:val="0"/>
          <w:szCs w:val="20"/>
        </w:rPr>
        <w:t>m</w:t>
      </w:r>
      <w:r w:rsidRPr="00A64496">
        <w:rPr>
          <w:kern w:val="0"/>
          <w:szCs w:val="20"/>
          <w:vertAlign w:val="superscript"/>
        </w:rPr>
        <w:t>-2</w:t>
      </w:r>
      <w:r w:rsidRPr="00A64496">
        <w:rPr>
          <w:rFonts w:hint="eastAsia"/>
          <w:kern w:val="0"/>
          <w:szCs w:val="20"/>
        </w:rPr>
        <w:t>）；</w:t>
      </w:r>
    </w:p>
    <w:p w14:paraId="58AFD242" w14:textId="77777777" w:rsidR="00A57B95" w:rsidRPr="00A64496" w:rsidRDefault="00A57B95" w:rsidP="00A57B95">
      <w:pPr>
        <w:widowControl/>
        <w:tabs>
          <w:tab w:val="center" w:pos="4201"/>
          <w:tab w:val="right" w:leader="dot" w:pos="9298"/>
        </w:tabs>
        <w:autoSpaceDE w:val="0"/>
        <w:autoSpaceDN w:val="0"/>
        <w:ind w:firstLineChars="200" w:firstLine="420"/>
        <w:rPr>
          <w:kern w:val="0"/>
          <w:szCs w:val="20"/>
        </w:rPr>
      </w:pPr>
      <w:proofErr w:type="spellStart"/>
      <w:r w:rsidRPr="00A64496">
        <w:rPr>
          <w:i/>
          <w:kern w:val="0"/>
          <w:szCs w:val="20"/>
        </w:rPr>
        <w:t>E</w:t>
      </w:r>
      <w:r w:rsidRPr="00A64496">
        <w:rPr>
          <w:kern w:val="0"/>
          <w:szCs w:val="20"/>
          <w:vertAlign w:val="subscript"/>
        </w:rPr>
        <w:t>λ</w:t>
      </w:r>
      <w:proofErr w:type="spellEnd"/>
      <w:r w:rsidRPr="00A64496">
        <w:rPr>
          <w:kern w:val="0"/>
          <w:szCs w:val="20"/>
          <w:vertAlign w:val="subscript"/>
        </w:rPr>
        <w:t xml:space="preserve">     </w:t>
      </w:r>
      <w:r w:rsidRPr="00A64496">
        <w:rPr>
          <w:kern w:val="0"/>
          <w:szCs w:val="20"/>
        </w:rPr>
        <w:t>——</w:t>
      </w:r>
      <w:r w:rsidRPr="00A64496">
        <w:rPr>
          <w:rFonts w:ascii="宋体" w:hAnsi="宋体" w:hint="eastAsia"/>
          <w:kern w:val="0"/>
          <w:szCs w:val="20"/>
        </w:rPr>
        <w:t>光谱辐照度，单位</w:t>
      </w:r>
      <w:proofErr w:type="gramStart"/>
      <w:r w:rsidRPr="00A64496">
        <w:rPr>
          <w:rFonts w:ascii="宋体" w:hAnsi="宋体" w:hint="eastAsia"/>
          <w:kern w:val="0"/>
          <w:szCs w:val="20"/>
        </w:rPr>
        <w:t>为瓦每平方米</w:t>
      </w:r>
      <w:proofErr w:type="gramEnd"/>
      <w:r w:rsidRPr="00A64496">
        <w:rPr>
          <w:rFonts w:ascii="宋体" w:hAnsi="宋体" w:hint="eastAsia"/>
          <w:kern w:val="0"/>
          <w:szCs w:val="20"/>
        </w:rPr>
        <w:t>每纳米</w:t>
      </w:r>
      <w:r w:rsidRPr="00A64496">
        <w:rPr>
          <w:rFonts w:ascii="MS Mincho" w:hAnsi="MS Mincho" w:cs="MS Mincho" w:hint="eastAsia"/>
          <w:kern w:val="0"/>
          <w:szCs w:val="20"/>
        </w:rPr>
        <w:t>（</w:t>
      </w:r>
      <w:r w:rsidRPr="00A64496">
        <w:rPr>
          <w:kern w:val="0"/>
          <w:szCs w:val="20"/>
        </w:rPr>
        <w:t>W</w:t>
      </w:r>
      <w:r w:rsidRPr="00A64496">
        <w:rPr>
          <w:kern w:val="0"/>
          <w:szCs w:val="20"/>
        </w:rPr>
        <w:sym w:font="Symbol" w:char="00D7"/>
      </w:r>
      <w:r w:rsidRPr="00A64496">
        <w:rPr>
          <w:kern w:val="0"/>
          <w:szCs w:val="20"/>
        </w:rPr>
        <w:t>m</w:t>
      </w:r>
      <w:r w:rsidRPr="00A64496">
        <w:rPr>
          <w:kern w:val="0"/>
          <w:szCs w:val="20"/>
          <w:vertAlign w:val="superscript"/>
        </w:rPr>
        <w:t>-2</w:t>
      </w:r>
      <w:r w:rsidRPr="00A64496">
        <w:rPr>
          <w:kern w:val="0"/>
          <w:szCs w:val="20"/>
        </w:rPr>
        <w:sym w:font="Symbol" w:char="00D7"/>
      </w:r>
      <w:r w:rsidRPr="00A64496">
        <w:rPr>
          <w:kern w:val="0"/>
          <w:szCs w:val="20"/>
        </w:rPr>
        <w:t>nm</w:t>
      </w:r>
      <w:r w:rsidRPr="00A64496">
        <w:rPr>
          <w:kern w:val="0"/>
          <w:szCs w:val="20"/>
          <w:vertAlign w:val="superscript"/>
        </w:rPr>
        <w:t>-1</w:t>
      </w:r>
      <w:r w:rsidRPr="00A64496">
        <w:rPr>
          <w:rFonts w:hint="eastAsia"/>
          <w:kern w:val="0"/>
          <w:szCs w:val="20"/>
        </w:rPr>
        <w:t>）；</w:t>
      </w:r>
    </w:p>
    <w:p w14:paraId="6C220E55" w14:textId="77777777" w:rsidR="00A57B95" w:rsidRPr="00A64496" w:rsidRDefault="00A57B95" w:rsidP="00A57B95">
      <w:pPr>
        <w:widowControl/>
        <w:tabs>
          <w:tab w:val="center" w:pos="4201"/>
          <w:tab w:val="right" w:leader="dot" w:pos="9298"/>
        </w:tabs>
        <w:autoSpaceDE w:val="0"/>
        <w:autoSpaceDN w:val="0"/>
        <w:ind w:firstLineChars="200" w:firstLine="420"/>
        <w:rPr>
          <w:kern w:val="0"/>
          <w:szCs w:val="20"/>
        </w:rPr>
      </w:pPr>
      <w:r w:rsidRPr="00A64496">
        <w:rPr>
          <w:i/>
          <w:kern w:val="0"/>
          <w:szCs w:val="20"/>
        </w:rPr>
        <w:t>S</w:t>
      </w:r>
      <w:r>
        <w:rPr>
          <w:kern w:val="0"/>
          <w:szCs w:val="20"/>
          <w:vertAlign w:val="subscript"/>
        </w:rPr>
        <w:t>PC</w:t>
      </w:r>
      <w:r w:rsidRPr="00A64496">
        <w:rPr>
          <w:kern w:val="0"/>
          <w:szCs w:val="20"/>
        </w:rPr>
        <w:t>(λ)——</w:t>
      </w:r>
      <w:r w:rsidRPr="00A64496">
        <w:rPr>
          <w:rFonts w:ascii="宋体" w:hAnsi="宋体" w:hint="eastAsia"/>
          <w:kern w:val="0"/>
          <w:szCs w:val="20"/>
        </w:rPr>
        <w:t>皮肤的紫外</w:t>
      </w:r>
      <w:r>
        <w:rPr>
          <w:rFonts w:ascii="宋体" w:hAnsi="宋体" w:hint="eastAsia"/>
          <w:kern w:val="0"/>
          <w:szCs w:val="20"/>
        </w:rPr>
        <w:t>致癌</w:t>
      </w:r>
      <w:r w:rsidRPr="00A64496">
        <w:rPr>
          <w:rFonts w:ascii="宋体" w:hAnsi="宋体" w:hint="eastAsia"/>
          <w:kern w:val="0"/>
          <w:szCs w:val="20"/>
        </w:rPr>
        <w:t>危害作用光</w:t>
      </w:r>
      <w:r w:rsidRPr="00A64496">
        <w:rPr>
          <w:rFonts w:ascii="宋体" w:hAnsi="宋体" w:cs="宋体" w:hint="eastAsia"/>
          <w:kern w:val="0"/>
          <w:szCs w:val="20"/>
        </w:rPr>
        <w:t>谱</w:t>
      </w:r>
      <w:r w:rsidRPr="00A64496">
        <w:rPr>
          <w:rFonts w:ascii="宋体" w:hAnsi="宋体" w:cs="MS Mincho" w:hint="eastAsia"/>
          <w:kern w:val="0"/>
          <w:szCs w:val="20"/>
        </w:rPr>
        <w:t>函数</w:t>
      </w:r>
      <w:r w:rsidRPr="00A64496">
        <w:rPr>
          <w:rFonts w:ascii="MS Mincho" w:hAnsi="MS Mincho" w:cs="MS Mincho" w:hint="eastAsia"/>
          <w:kern w:val="0"/>
          <w:szCs w:val="20"/>
        </w:rPr>
        <w:t>；</w:t>
      </w:r>
    </w:p>
    <w:p w14:paraId="718CC358" w14:textId="4AA5A44B" w:rsidR="00A57B95" w:rsidRDefault="00A57B95" w:rsidP="00A57B95">
      <w:pPr>
        <w:widowControl/>
        <w:tabs>
          <w:tab w:val="center" w:pos="4201"/>
          <w:tab w:val="right" w:leader="dot" w:pos="9298"/>
        </w:tabs>
        <w:autoSpaceDE w:val="0"/>
        <w:autoSpaceDN w:val="0"/>
        <w:ind w:firstLineChars="200" w:firstLine="420"/>
        <w:rPr>
          <w:kern w:val="0"/>
          <w:szCs w:val="20"/>
        </w:rPr>
      </w:pPr>
      <w:proofErr w:type="spellStart"/>
      <w:r w:rsidRPr="00A64496">
        <w:rPr>
          <w:kern w:val="0"/>
          <w:szCs w:val="20"/>
        </w:rPr>
        <w:t>Δ</w:t>
      </w:r>
      <w:r w:rsidRPr="00A64496">
        <w:rPr>
          <w:i/>
          <w:kern w:val="0"/>
          <w:szCs w:val="20"/>
        </w:rPr>
        <w:t>λ</w:t>
      </w:r>
      <w:proofErr w:type="spellEnd"/>
      <w:r w:rsidRPr="00A64496">
        <w:rPr>
          <w:i/>
          <w:kern w:val="0"/>
          <w:szCs w:val="20"/>
        </w:rPr>
        <w:t xml:space="preserve">   </w:t>
      </w:r>
      <w:r w:rsidRPr="00A64496">
        <w:rPr>
          <w:kern w:val="0"/>
          <w:szCs w:val="20"/>
        </w:rPr>
        <w:t>——</w:t>
      </w:r>
      <w:r w:rsidRPr="00A64496">
        <w:rPr>
          <w:rFonts w:hint="eastAsia"/>
          <w:kern w:val="0"/>
          <w:szCs w:val="20"/>
        </w:rPr>
        <w:t>波</w:t>
      </w:r>
      <w:r w:rsidRPr="00A64496">
        <w:rPr>
          <w:rFonts w:ascii="宋体" w:hAnsi="宋体" w:cs="宋体" w:hint="eastAsia"/>
          <w:kern w:val="0"/>
          <w:szCs w:val="20"/>
        </w:rPr>
        <w:t>长间</w:t>
      </w:r>
      <w:r w:rsidRPr="00A64496">
        <w:rPr>
          <w:rFonts w:ascii="MS Mincho" w:hAnsi="MS Mincho" w:cs="MS Mincho" w:hint="eastAsia"/>
          <w:kern w:val="0"/>
          <w:szCs w:val="20"/>
        </w:rPr>
        <w:t>隔，</w:t>
      </w:r>
      <w:r w:rsidRPr="00A64496">
        <w:rPr>
          <w:rFonts w:ascii="宋体" w:hAnsi="宋体" w:cs="宋体" w:hint="eastAsia"/>
          <w:kern w:val="0"/>
          <w:szCs w:val="20"/>
        </w:rPr>
        <w:t>单</w:t>
      </w:r>
      <w:r w:rsidRPr="00A64496">
        <w:rPr>
          <w:rFonts w:ascii="MS Mincho" w:hAnsi="MS Mincho" w:cs="MS Mincho" w:hint="eastAsia"/>
          <w:kern w:val="0"/>
          <w:szCs w:val="20"/>
        </w:rPr>
        <w:t>位</w:t>
      </w:r>
      <w:r w:rsidRPr="00A64496">
        <w:rPr>
          <w:rFonts w:ascii="宋体" w:hAnsi="宋体" w:cs="宋体" w:hint="eastAsia"/>
          <w:kern w:val="0"/>
          <w:szCs w:val="20"/>
        </w:rPr>
        <w:t>为纳</w:t>
      </w:r>
      <w:r w:rsidRPr="00A64496">
        <w:rPr>
          <w:rFonts w:ascii="MS Mincho" w:hAnsi="MS Mincho" w:cs="MS Mincho" w:hint="eastAsia"/>
          <w:kern w:val="0"/>
          <w:szCs w:val="20"/>
        </w:rPr>
        <w:t>米（</w:t>
      </w:r>
      <w:r w:rsidRPr="00A64496">
        <w:rPr>
          <w:kern w:val="0"/>
          <w:szCs w:val="20"/>
        </w:rPr>
        <w:t>nm</w:t>
      </w:r>
      <w:r w:rsidRPr="00A64496">
        <w:rPr>
          <w:rFonts w:hint="eastAsia"/>
          <w:kern w:val="0"/>
          <w:szCs w:val="20"/>
        </w:rPr>
        <w:t>）。</w:t>
      </w:r>
    </w:p>
    <w:p w14:paraId="4F9CAB4F" w14:textId="77777777" w:rsidR="00FB59C6" w:rsidRDefault="00FB59C6" w:rsidP="00A57B95">
      <w:pPr>
        <w:widowControl/>
        <w:tabs>
          <w:tab w:val="center" w:pos="4201"/>
          <w:tab w:val="right" w:leader="dot" w:pos="9298"/>
        </w:tabs>
        <w:autoSpaceDE w:val="0"/>
        <w:autoSpaceDN w:val="0"/>
        <w:ind w:firstLineChars="200" w:firstLine="420"/>
        <w:rPr>
          <w:kern w:val="0"/>
          <w:szCs w:val="20"/>
        </w:rPr>
      </w:pPr>
    </w:p>
    <w:p w14:paraId="53E0210F" w14:textId="79E37739" w:rsidR="00A57B95" w:rsidRDefault="00FB59C6" w:rsidP="00FB59C6">
      <w:pPr>
        <w:widowControl/>
        <w:tabs>
          <w:tab w:val="center" w:pos="4201"/>
          <w:tab w:val="right" w:leader="dot" w:pos="9298"/>
        </w:tabs>
        <w:autoSpaceDE w:val="0"/>
        <w:autoSpaceDN w:val="0"/>
        <w:ind w:firstLineChars="200" w:firstLine="420"/>
        <w:jc w:val="center"/>
        <w:rPr>
          <w:rFonts w:ascii="宋体"/>
          <w:kern w:val="0"/>
          <w:szCs w:val="20"/>
        </w:rPr>
      </w:pPr>
      <w:r w:rsidRPr="00A911E7">
        <w:rPr>
          <w:noProof/>
        </w:rPr>
        <w:drawing>
          <wp:inline distT="0" distB="0" distL="0" distR="0" wp14:anchorId="308F2389" wp14:editId="0B670B63">
            <wp:extent cx="4676775" cy="26003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600325"/>
                    </a:xfrm>
                    <a:prstGeom prst="rect">
                      <a:avLst/>
                    </a:prstGeom>
                    <a:noFill/>
                    <a:ln>
                      <a:noFill/>
                    </a:ln>
                  </pic:spPr>
                </pic:pic>
              </a:graphicData>
            </a:graphic>
          </wp:inline>
        </w:drawing>
      </w:r>
    </w:p>
    <w:p w14:paraId="21FC2738" w14:textId="77777777" w:rsidR="00FB59C6" w:rsidRPr="00A64496" w:rsidRDefault="00FB59C6" w:rsidP="009C1344">
      <w:pPr>
        <w:pStyle w:val="af4"/>
        <w:spacing w:before="156" w:after="156"/>
        <w:ind w:leftChars="-1" w:left="-2"/>
      </w:pPr>
      <w:bookmarkStart w:id="138" w:name="_Toc47617014"/>
      <w:r w:rsidRPr="00A64496">
        <w:rPr>
          <w:rFonts w:hint="eastAsia"/>
        </w:rPr>
        <w:lastRenderedPageBreak/>
        <w:t>光致癌作用光谱（非黑素瘤皮肤癌）</w:t>
      </w:r>
      <w:bookmarkEnd w:id="138"/>
    </w:p>
    <w:p w14:paraId="125788A8" w14:textId="77777777" w:rsidR="00FB59C6" w:rsidRPr="00FB59C6" w:rsidRDefault="00FB59C6" w:rsidP="00FB59C6">
      <w:pPr>
        <w:widowControl/>
        <w:numPr>
          <w:ilvl w:val="2"/>
          <w:numId w:val="8"/>
        </w:numPr>
        <w:spacing w:before="156" w:after="156"/>
        <w:jc w:val="left"/>
        <w:outlineLvl w:val="3"/>
        <w:rPr>
          <w:rFonts w:eastAsia="黑体"/>
          <w:kern w:val="0"/>
          <w:szCs w:val="21"/>
        </w:rPr>
      </w:pPr>
      <w:r w:rsidRPr="00FB59C6">
        <w:rPr>
          <w:rFonts w:eastAsia="黑体"/>
          <w:kern w:val="0"/>
          <w:szCs w:val="21"/>
        </w:rPr>
        <w:t>眼睛晶状体近紫外危害</w:t>
      </w:r>
    </w:p>
    <w:p w14:paraId="4091C0AB" w14:textId="77777777" w:rsidR="00FB59C6" w:rsidRDefault="00FB59C6" w:rsidP="00FB59C6">
      <w:pPr>
        <w:pStyle w:val="aff8"/>
        <w:rPr>
          <w:rFonts w:ascii="Times New Roman"/>
        </w:rPr>
      </w:pPr>
      <w:bookmarkStart w:id="139" w:name="_Hlk47450359"/>
      <w:r>
        <w:rPr>
          <w:rFonts w:ascii="Times New Roman" w:hint="eastAsia"/>
        </w:rPr>
        <w:t>眼睛近紫外危害</w:t>
      </w:r>
      <w:r>
        <w:rPr>
          <w:rFonts w:hAnsi="宋体" w:cs="宋体" w:hint="eastAsia"/>
        </w:rPr>
        <w:t>辐</w:t>
      </w:r>
      <w:r>
        <w:rPr>
          <w:rFonts w:ascii="MS Mincho" w:hAnsi="MS Mincho" w:cs="MS Mincho" w:hint="eastAsia"/>
        </w:rPr>
        <w:t>照度</w:t>
      </w:r>
      <w:r w:rsidRPr="00194853">
        <w:rPr>
          <w:rFonts w:ascii="MS Mincho" w:eastAsia="等线" w:hAnsi="MS Mincho" w:cs="MS Mincho" w:hint="eastAsia"/>
        </w:rPr>
        <w:t>，</w:t>
      </w:r>
      <w:r>
        <w:rPr>
          <w:rFonts w:ascii="MS Mincho" w:hAnsi="MS Mincho" w:cs="MS Mincho" w:hint="eastAsia"/>
        </w:rPr>
        <w:t>是光</w:t>
      </w:r>
      <w:r>
        <w:rPr>
          <w:rFonts w:hAnsi="宋体" w:cs="宋体" w:hint="eastAsia"/>
        </w:rPr>
        <w:t>谱</w:t>
      </w:r>
      <w:r>
        <w:rPr>
          <w:rFonts w:ascii="MS Mincho" w:hAnsi="MS Mincho" w:cs="MS Mincho" w:hint="eastAsia"/>
        </w:rPr>
        <w:t>范</w:t>
      </w:r>
      <w:r>
        <w:rPr>
          <w:rFonts w:hAnsi="宋体" w:cs="宋体" w:hint="eastAsia"/>
        </w:rPr>
        <w:t>围</w:t>
      </w:r>
      <w:r>
        <w:rPr>
          <w:rFonts w:ascii="Times New Roman"/>
        </w:rPr>
        <w:t>315nm~400nm</w:t>
      </w:r>
      <w:r>
        <w:rPr>
          <w:rFonts w:ascii="Times New Roman" w:hint="eastAsia"/>
        </w:rPr>
        <w:t>的</w:t>
      </w:r>
      <w:r>
        <w:rPr>
          <w:rFonts w:hAnsi="宋体" w:cs="宋体" w:hint="eastAsia"/>
        </w:rPr>
        <w:t>总辐</w:t>
      </w:r>
      <w:r>
        <w:rPr>
          <w:rFonts w:ascii="MS Mincho" w:hAnsi="MS Mincho" w:cs="MS Mincho" w:hint="eastAsia"/>
        </w:rPr>
        <w:t>射照度，</w:t>
      </w:r>
      <w:r>
        <w:rPr>
          <w:rFonts w:hAnsi="宋体" w:cs="宋体" w:hint="eastAsia"/>
        </w:rPr>
        <w:t>计</w:t>
      </w:r>
      <w:r>
        <w:rPr>
          <w:rFonts w:ascii="MS Mincho" w:hAnsi="MS Mincho" w:cs="MS Mincho" w:hint="eastAsia"/>
        </w:rPr>
        <w:t>算如公式</w:t>
      </w:r>
      <w:r w:rsidRPr="00FB59C6">
        <w:rPr>
          <w:rFonts w:hAnsi="宋体" w:cs="MS Mincho" w:hint="eastAsia"/>
        </w:rPr>
        <w:t>（3</w:t>
      </w:r>
      <w:r w:rsidRPr="00FB59C6">
        <w:rPr>
          <w:rFonts w:hAnsi="宋体" w:hint="eastAsia"/>
        </w:rPr>
        <w:t>）</w:t>
      </w:r>
      <w:r>
        <w:rPr>
          <w:rFonts w:ascii="Times New Roman" w:hint="eastAsia"/>
        </w:rPr>
        <w:t>所示。</w:t>
      </w:r>
    </w:p>
    <w:p w14:paraId="32993B9C" w14:textId="77777777" w:rsidR="00FB59C6" w:rsidRDefault="00FB59C6" w:rsidP="00FB59C6">
      <w:pPr>
        <w:pStyle w:val="affffff5"/>
        <w:spacing w:before="156" w:after="156"/>
        <w:rPr>
          <w:rFonts w:ascii="Times New Roman"/>
        </w:rPr>
      </w:pPr>
      <w:r>
        <w:rPr>
          <w:rFonts w:hint="eastAsia"/>
        </w:rPr>
        <w:tab/>
      </w:r>
      <w:r>
        <w:rPr>
          <w:rFonts w:hint="eastAsia"/>
          <w:position w:val="-28"/>
        </w:rPr>
        <w:object w:dxaOrig="1699" w:dyaOrig="680" w14:anchorId="3E403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pt" o:ole="">
            <v:imagedata r:id="rId14" o:title=""/>
          </v:shape>
          <o:OLEObject Type="Embed" ProgID="Equation.DSMT4" ShapeID="_x0000_i1025" DrawAspect="Content" ObjectID="_1658558216" r:id="rId15"/>
        </w:object>
      </w:r>
      <w:bookmarkStart w:id="140" w:name="_Hlk47447404"/>
      <w:bookmarkStart w:id="141" w:name="_Hlk47447378"/>
      <w:r>
        <w:rPr>
          <w:rFonts w:ascii="Times New Roman"/>
        </w:rPr>
        <w:tab/>
      </w:r>
      <w:bookmarkEnd w:id="140"/>
      <w:r>
        <w:rPr>
          <w:rFonts w:ascii="Times New Roman"/>
        </w:rPr>
        <w:t>(3)</w:t>
      </w:r>
      <w:bookmarkEnd w:id="141"/>
    </w:p>
    <w:p w14:paraId="3B90A132" w14:textId="77777777" w:rsidR="00FB59C6" w:rsidRDefault="00FB59C6" w:rsidP="00FB59C6">
      <w:pPr>
        <w:pStyle w:val="aff8"/>
      </w:pPr>
      <w:r>
        <w:rPr>
          <w:rFonts w:hint="eastAsia"/>
        </w:rPr>
        <w:t>式中：</w:t>
      </w:r>
    </w:p>
    <w:p w14:paraId="3684C69E" w14:textId="77777777" w:rsidR="00FB59C6" w:rsidRDefault="00FB59C6" w:rsidP="00FB59C6">
      <w:pPr>
        <w:pStyle w:val="aff8"/>
      </w:pPr>
      <w:r>
        <w:rPr>
          <w:rFonts w:ascii="Times New Roman"/>
          <w:i/>
        </w:rPr>
        <w:t>E</w:t>
      </w:r>
      <w:r>
        <w:rPr>
          <w:rFonts w:ascii="Times New Roman"/>
          <w:vertAlign w:val="subscript"/>
        </w:rPr>
        <w:t>UVA</w:t>
      </w:r>
      <w:r>
        <w:rPr>
          <w:rFonts w:ascii="Times New Roman"/>
        </w:rPr>
        <w:t>——</w:t>
      </w:r>
      <w:r>
        <w:rPr>
          <w:rFonts w:ascii="Times New Roman" w:hint="eastAsia"/>
        </w:rPr>
        <w:t>眼睛近紫外危害</w:t>
      </w:r>
      <w:r>
        <w:rPr>
          <w:rFonts w:hAnsi="宋体" w:cs="宋体" w:hint="eastAsia"/>
        </w:rPr>
        <w:t>辐</w:t>
      </w:r>
      <w:r>
        <w:rPr>
          <w:rFonts w:ascii="MS Mincho" w:hAnsi="MS Mincho" w:cs="MS Mincho" w:hint="eastAsia"/>
        </w:rPr>
        <w:t>照度，</w:t>
      </w:r>
      <w:r>
        <w:rPr>
          <w:rFonts w:hAnsi="宋体" w:cs="宋体" w:hint="eastAsia"/>
        </w:rPr>
        <w:t>单</w:t>
      </w:r>
      <w:r>
        <w:rPr>
          <w:rFonts w:ascii="MS Mincho" w:hAnsi="MS Mincho" w:cs="MS Mincho" w:hint="eastAsia"/>
        </w:rPr>
        <w:t>位</w:t>
      </w:r>
      <w:r>
        <w:rPr>
          <w:rFonts w:hAnsi="宋体" w:cs="宋体" w:hint="eastAsia"/>
        </w:rPr>
        <w:t>为</w:t>
      </w:r>
      <w:r>
        <w:rPr>
          <w:rFonts w:ascii="MS Mincho" w:hAnsi="MS Mincho" w:cs="MS Mincho" w:hint="eastAsia"/>
        </w:rPr>
        <w:t>瓦每平方米（</w:t>
      </w:r>
      <w:r>
        <w:rPr>
          <w:rFonts w:ascii="Times New Roman"/>
        </w:rPr>
        <w:t>W</w:t>
      </w:r>
      <w:r>
        <w:rPr>
          <w:rFonts w:ascii="Times New Roman"/>
        </w:rPr>
        <w:sym w:font="Symbol" w:char="00D7"/>
      </w:r>
      <w:r>
        <w:rPr>
          <w:rFonts w:ascii="Times New Roman"/>
        </w:rPr>
        <w:t>m</w:t>
      </w:r>
      <w:r>
        <w:rPr>
          <w:rFonts w:ascii="Times New Roman"/>
          <w:vertAlign w:val="superscript"/>
        </w:rPr>
        <w:t>-2</w:t>
      </w:r>
      <w:r>
        <w:rPr>
          <w:rFonts w:ascii="Times New Roman" w:hint="eastAsia"/>
        </w:rPr>
        <w:t>）</w:t>
      </w:r>
    </w:p>
    <w:p w14:paraId="1EC471DE" w14:textId="77777777" w:rsidR="00FB59C6" w:rsidRDefault="00FB59C6" w:rsidP="00FB59C6">
      <w:pPr>
        <w:pStyle w:val="aff8"/>
        <w:rPr>
          <w:rFonts w:ascii="Times New Roman"/>
        </w:rPr>
      </w:pPr>
      <w:bookmarkStart w:id="142" w:name="OLE_LINK104"/>
      <w:bookmarkStart w:id="143" w:name="OLE_LINK103"/>
      <w:r>
        <w:rPr>
          <w:rFonts w:ascii="Times New Roman"/>
          <w:i/>
        </w:rPr>
        <w:t>E</w:t>
      </w:r>
      <w:r>
        <w:rPr>
          <w:rFonts w:ascii="Times New Roman"/>
          <w:vertAlign w:val="subscript"/>
        </w:rPr>
        <w:t xml:space="preserve">λ   </w:t>
      </w:r>
      <w:r>
        <w:rPr>
          <w:rFonts w:ascii="Times New Roman"/>
        </w:rPr>
        <w:t>——</w:t>
      </w:r>
      <w:r>
        <w:rPr>
          <w:rFonts w:ascii="Times New Roman" w:hint="eastAsia"/>
        </w:rPr>
        <w:t>光</w:t>
      </w:r>
      <w:r>
        <w:rPr>
          <w:rFonts w:hAnsi="宋体" w:cs="宋体" w:hint="eastAsia"/>
        </w:rPr>
        <w:t>谱辐</w:t>
      </w:r>
      <w:r>
        <w:rPr>
          <w:rFonts w:ascii="MS Mincho" w:hAnsi="MS Mincho" w:cs="MS Mincho" w:hint="eastAsia"/>
        </w:rPr>
        <w:t>照度，</w:t>
      </w:r>
      <w:r>
        <w:rPr>
          <w:rFonts w:hAnsi="宋体" w:cs="宋体" w:hint="eastAsia"/>
        </w:rPr>
        <w:t>单</w:t>
      </w:r>
      <w:r>
        <w:rPr>
          <w:rFonts w:ascii="MS Mincho" w:hAnsi="MS Mincho" w:cs="MS Mincho" w:hint="eastAsia"/>
        </w:rPr>
        <w:t>位</w:t>
      </w:r>
      <w:r>
        <w:rPr>
          <w:rFonts w:hAnsi="宋体" w:cs="宋体" w:hint="eastAsia"/>
        </w:rPr>
        <w:t>为</w:t>
      </w:r>
      <w:r>
        <w:rPr>
          <w:rFonts w:ascii="MS Mincho" w:hAnsi="MS Mincho" w:cs="MS Mincho" w:hint="eastAsia"/>
        </w:rPr>
        <w:t>瓦每平方米每</w:t>
      </w:r>
      <w:r>
        <w:rPr>
          <w:rFonts w:hAnsi="宋体" w:cs="宋体" w:hint="eastAsia"/>
        </w:rPr>
        <w:t>纳</w:t>
      </w:r>
      <w:r>
        <w:rPr>
          <w:rFonts w:ascii="MS Mincho" w:hAnsi="MS Mincho" w:cs="MS Mincho" w:hint="eastAsia"/>
        </w:rPr>
        <w:t>米（</w:t>
      </w:r>
      <w:r>
        <w:rPr>
          <w:rFonts w:ascii="Times New Roman"/>
        </w:rPr>
        <w:t>W</w:t>
      </w:r>
      <w:r>
        <w:rPr>
          <w:rFonts w:ascii="Times New Roman"/>
        </w:rPr>
        <w:sym w:font="Symbol" w:char="00D7"/>
      </w:r>
      <w:r>
        <w:rPr>
          <w:rFonts w:ascii="Times New Roman"/>
        </w:rPr>
        <w:t>m</w:t>
      </w:r>
      <w:r>
        <w:rPr>
          <w:rFonts w:ascii="Times New Roman"/>
          <w:vertAlign w:val="superscript"/>
        </w:rPr>
        <w:t>-2</w:t>
      </w:r>
      <w:r>
        <w:rPr>
          <w:rFonts w:ascii="Times New Roman"/>
        </w:rPr>
        <w:sym w:font="Symbol" w:char="00D7"/>
      </w:r>
      <w:r>
        <w:rPr>
          <w:rFonts w:ascii="Times New Roman"/>
        </w:rPr>
        <w:t>nm</w:t>
      </w:r>
      <w:r>
        <w:rPr>
          <w:rFonts w:ascii="Times New Roman"/>
          <w:vertAlign w:val="superscript"/>
        </w:rPr>
        <w:t>-1</w:t>
      </w:r>
      <w:r>
        <w:rPr>
          <w:rFonts w:ascii="Times New Roman" w:hint="eastAsia"/>
        </w:rPr>
        <w:t>）；</w:t>
      </w:r>
    </w:p>
    <w:p w14:paraId="41CCF656" w14:textId="66AC6EED" w:rsidR="0025554B" w:rsidRPr="00CD5D6C" w:rsidRDefault="00FB59C6" w:rsidP="00455599">
      <w:pPr>
        <w:pStyle w:val="aff8"/>
        <w:rPr>
          <w:rFonts w:ascii="Times New Roman"/>
        </w:rPr>
      </w:pPr>
      <w:bookmarkStart w:id="144" w:name="OLE_LINK102"/>
      <w:bookmarkStart w:id="145" w:name="OLE_LINK101"/>
      <w:r>
        <w:rPr>
          <w:rFonts w:ascii="Times New Roman"/>
        </w:rPr>
        <w:t>Δ</w:t>
      </w:r>
      <w:r>
        <w:rPr>
          <w:rFonts w:ascii="Times New Roman"/>
          <w:i/>
        </w:rPr>
        <w:t xml:space="preserve">λ  </w:t>
      </w:r>
      <w:r>
        <w:rPr>
          <w:rFonts w:ascii="Times New Roman"/>
        </w:rPr>
        <w:t>——</w:t>
      </w:r>
      <w:r>
        <w:rPr>
          <w:rFonts w:ascii="Times New Roman" w:hint="eastAsia"/>
        </w:rPr>
        <w:t>波</w:t>
      </w:r>
      <w:r>
        <w:rPr>
          <w:rFonts w:hAnsi="宋体" w:cs="宋体" w:hint="eastAsia"/>
        </w:rPr>
        <w:t>长间</w:t>
      </w:r>
      <w:r>
        <w:rPr>
          <w:rFonts w:ascii="MS Mincho" w:hAnsi="MS Mincho" w:cs="MS Mincho" w:hint="eastAsia"/>
        </w:rPr>
        <w:t>隔，</w:t>
      </w:r>
      <w:r>
        <w:rPr>
          <w:rFonts w:hAnsi="宋体" w:cs="宋体" w:hint="eastAsia"/>
        </w:rPr>
        <w:t>单</w:t>
      </w:r>
      <w:r>
        <w:rPr>
          <w:rFonts w:ascii="MS Mincho" w:hAnsi="MS Mincho" w:cs="MS Mincho" w:hint="eastAsia"/>
        </w:rPr>
        <w:t>位</w:t>
      </w:r>
      <w:r>
        <w:rPr>
          <w:rFonts w:hAnsi="宋体" w:cs="宋体" w:hint="eastAsia"/>
        </w:rPr>
        <w:t>为纳</w:t>
      </w:r>
      <w:r>
        <w:rPr>
          <w:rFonts w:ascii="MS Mincho" w:hAnsi="MS Mincho" w:cs="MS Mincho" w:hint="eastAsia"/>
        </w:rPr>
        <w:t>米（</w:t>
      </w:r>
      <w:r>
        <w:rPr>
          <w:rFonts w:ascii="Times New Roman"/>
        </w:rPr>
        <w:t>nm</w:t>
      </w:r>
      <w:r>
        <w:rPr>
          <w:rFonts w:ascii="Times New Roman" w:hint="eastAsia"/>
        </w:rPr>
        <w:t>）。</w:t>
      </w:r>
      <w:bookmarkEnd w:id="139"/>
      <w:bookmarkEnd w:id="142"/>
      <w:bookmarkEnd w:id="143"/>
      <w:bookmarkEnd w:id="144"/>
      <w:bookmarkEnd w:id="145"/>
      <w:r w:rsidR="007347EE" w:rsidRPr="00CD5D6C">
        <w:rPr>
          <w:rFonts w:ascii="Times New Roman"/>
        </w:rPr>
        <w:t xml:space="preserve"> </w:t>
      </w:r>
    </w:p>
    <w:p w14:paraId="0F269C32" w14:textId="77777777" w:rsidR="00FB59C6" w:rsidRPr="00FB59C6" w:rsidRDefault="00FB59C6" w:rsidP="00FB59C6">
      <w:pPr>
        <w:widowControl/>
        <w:numPr>
          <w:ilvl w:val="2"/>
          <w:numId w:val="8"/>
        </w:numPr>
        <w:spacing w:before="156" w:after="156"/>
        <w:jc w:val="left"/>
        <w:outlineLvl w:val="3"/>
        <w:rPr>
          <w:rFonts w:eastAsia="黑体"/>
          <w:kern w:val="0"/>
          <w:szCs w:val="21"/>
        </w:rPr>
      </w:pPr>
      <w:r w:rsidRPr="00FB59C6">
        <w:rPr>
          <w:rFonts w:eastAsia="黑体"/>
          <w:kern w:val="0"/>
          <w:szCs w:val="21"/>
        </w:rPr>
        <w:t>视网膜蓝光危害</w:t>
      </w:r>
    </w:p>
    <w:p w14:paraId="7E280ADD" w14:textId="77777777" w:rsidR="00FB59C6" w:rsidRPr="00EB0D3F" w:rsidRDefault="00FB59C6" w:rsidP="00FB59C6">
      <w:pPr>
        <w:pStyle w:val="aff8"/>
        <w:rPr>
          <w:rFonts w:ascii="Times New Roman"/>
        </w:rPr>
      </w:pPr>
      <w:bookmarkStart w:id="146" w:name="_Hlk47449360"/>
      <w:r>
        <w:rPr>
          <w:rFonts w:hAnsi="宋体" w:cs="宋体" w:hint="eastAsia"/>
        </w:rPr>
        <w:t>视</w:t>
      </w:r>
      <w:r>
        <w:rPr>
          <w:rFonts w:ascii="MS Mincho" w:hAnsi="MS Mincho" w:cs="MS Mincho" w:hint="eastAsia"/>
        </w:rPr>
        <w:t>网膜</w:t>
      </w:r>
      <w:r>
        <w:rPr>
          <w:rFonts w:hAnsi="宋体" w:cs="宋体" w:hint="eastAsia"/>
        </w:rPr>
        <w:t>蓝</w:t>
      </w:r>
      <w:r>
        <w:rPr>
          <w:rFonts w:ascii="MS Mincho" w:hAnsi="MS Mincho" w:cs="MS Mincho" w:hint="eastAsia"/>
        </w:rPr>
        <w:t>光危害</w:t>
      </w:r>
      <w:r>
        <w:rPr>
          <w:rFonts w:hAnsi="宋体" w:cs="宋体" w:hint="eastAsia"/>
        </w:rPr>
        <w:t>辐</w:t>
      </w:r>
      <w:r>
        <w:rPr>
          <w:rFonts w:ascii="MS Mincho" w:hAnsi="MS Mincho" w:cs="MS Mincho" w:hint="eastAsia"/>
        </w:rPr>
        <w:t>亮度</w:t>
      </w:r>
      <w:r w:rsidRPr="00194853">
        <w:rPr>
          <w:rFonts w:ascii="MS Mincho" w:eastAsia="等线" w:hAnsi="MS Mincho" w:cs="MS Mincho" w:hint="eastAsia"/>
        </w:rPr>
        <w:t>，</w:t>
      </w:r>
      <w:r>
        <w:rPr>
          <w:rFonts w:ascii="MS Mincho" w:hAnsi="MS Mincho" w:cs="MS Mincho" w:hint="eastAsia"/>
        </w:rPr>
        <w:t>是光</w:t>
      </w:r>
      <w:r>
        <w:rPr>
          <w:rFonts w:hAnsi="宋体" w:cs="宋体" w:hint="eastAsia"/>
        </w:rPr>
        <w:t>谱</w:t>
      </w:r>
      <w:r>
        <w:rPr>
          <w:rFonts w:ascii="MS Mincho" w:hAnsi="MS Mincho" w:cs="MS Mincho" w:hint="eastAsia"/>
        </w:rPr>
        <w:t>范</w:t>
      </w:r>
      <w:r>
        <w:rPr>
          <w:rFonts w:hAnsi="宋体" w:cs="宋体" w:hint="eastAsia"/>
        </w:rPr>
        <w:t>围</w:t>
      </w:r>
      <w:r>
        <w:rPr>
          <w:rFonts w:ascii="Times New Roman"/>
        </w:rPr>
        <w:t>300nm~700nm</w:t>
      </w:r>
      <w:r>
        <w:rPr>
          <w:rFonts w:ascii="Times New Roman" w:hint="eastAsia"/>
        </w:rPr>
        <w:t>的光</w:t>
      </w:r>
      <w:r>
        <w:rPr>
          <w:rFonts w:hAnsi="宋体" w:cs="宋体" w:hint="eastAsia"/>
        </w:rPr>
        <w:t>谱辐</w:t>
      </w:r>
      <w:r>
        <w:rPr>
          <w:rFonts w:ascii="MS Mincho" w:hAnsi="MS Mincho" w:cs="MS Mincho" w:hint="eastAsia"/>
        </w:rPr>
        <w:t>亮度</w:t>
      </w:r>
      <w:r>
        <w:rPr>
          <w:rFonts w:ascii="Times New Roman"/>
          <w:i/>
        </w:rPr>
        <w:t>L</w:t>
      </w:r>
      <w:r>
        <w:rPr>
          <w:rFonts w:ascii="Times New Roman"/>
          <w:vertAlign w:val="subscript"/>
        </w:rPr>
        <w:t>λ</w:t>
      </w:r>
      <w:r>
        <w:rPr>
          <w:rFonts w:ascii="Times New Roman" w:hint="eastAsia"/>
        </w:rPr>
        <w:t>与</w:t>
      </w:r>
      <w:r>
        <w:rPr>
          <w:rFonts w:hAnsi="宋体" w:cs="宋体" w:hint="eastAsia"/>
        </w:rPr>
        <w:t>蓝</w:t>
      </w:r>
      <w:r>
        <w:rPr>
          <w:rFonts w:ascii="MS Mincho" w:hAnsi="MS Mincho" w:cs="MS Mincho" w:hint="eastAsia"/>
        </w:rPr>
        <w:t>光危害作用光</w:t>
      </w:r>
      <w:r>
        <w:rPr>
          <w:rFonts w:hAnsi="宋体" w:cs="宋体" w:hint="eastAsia"/>
        </w:rPr>
        <w:t>谱</w:t>
      </w:r>
      <w:r>
        <w:rPr>
          <w:rFonts w:ascii="MS Mincho" w:hAnsi="MS Mincho" w:cs="MS Mincho" w:hint="eastAsia"/>
        </w:rPr>
        <w:t>函数</w:t>
      </w:r>
      <w:r>
        <w:rPr>
          <w:rFonts w:ascii="Times New Roman"/>
          <w:i/>
        </w:rPr>
        <w:t>B</w:t>
      </w:r>
      <w:r>
        <w:rPr>
          <w:rFonts w:ascii="Times New Roman"/>
        </w:rPr>
        <w:t>(λ)</w:t>
      </w:r>
      <w:r w:rsidRPr="00EB0D3F">
        <w:rPr>
          <w:rFonts w:hAnsi="宋体" w:cs="宋体" w:hint="eastAsia"/>
        </w:rPr>
        <w:t>（见附录</w:t>
      </w:r>
      <w:r w:rsidRPr="00EB0D3F">
        <w:rPr>
          <w:rFonts w:hAnsi="宋体" w:cs="宋体"/>
        </w:rPr>
        <w:t>D</w:t>
      </w:r>
      <w:r w:rsidRPr="00EB0D3F">
        <w:rPr>
          <w:rFonts w:hAnsi="宋体" w:cs="宋体" w:hint="eastAsia"/>
        </w:rPr>
        <w:t>）</w:t>
      </w:r>
      <w:r w:rsidRPr="00EB0D3F">
        <w:rPr>
          <w:rFonts w:ascii="Times New Roman" w:hint="eastAsia"/>
        </w:rPr>
        <w:t>加</w:t>
      </w:r>
      <w:r w:rsidRPr="00EB0D3F">
        <w:rPr>
          <w:rFonts w:hAnsi="宋体" w:cs="宋体" w:hint="eastAsia"/>
        </w:rPr>
        <w:t>权积</w:t>
      </w:r>
      <w:r w:rsidRPr="00EB0D3F">
        <w:rPr>
          <w:rFonts w:ascii="MS Mincho" w:hAnsi="MS Mincho" w:cs="MS Mincho" w:hint="eastAsia"/>
        </w:rPr>
        <w:t>分后所得的</w:t>
      </w:r>
      <w:r w:rsidRPr="00EB0D3F">
        <w:rPr>
          <w:rFonts w:hAnsi="宋体" w:cs="宋体" w:hint="eastAsia"/>
        </w:rPr>
        <w:t>值</w:t>
      </w:r>
      <w:r w:rsidRPr="00EB0D3F">
        <w:rPr>
          <w:rFonts w:ascii="MS Mincho" w:hAnsi="MS Mincho" w:cs="MS Mincho" w:hint="eastAsia"/>
        </w:rPr>
        <w:t>，</w:t>
      </w:r>
      <w:r w:rsidRPr="00EB0D3F">
        <w:rPr>
          <w:rFonts w:hAnsi="宋体" w:cs="宋体" w:hint="eastAsia"/>
        </w:rPr>
        <w:t>计</w:t>
      </w:r>
      <w:r w:rsidRPr="00EB0D3F">
        <w:rPr>
          <w:rFonts w:ascii="MS Mincho" w:hAnsi="MS Mincho" w:cs="MS Mincho" w:hint="eastAsia"/>
        </w:rPr>
        <w:t>算如公式</w:t>
      </w:r>
      <w:r w:rsidRPr="00FB59C6">
        <w:rPr>
          <w:rFonts w:hAnsi="宋体" w:cs="MS Mincho" w:hint="eastAsia"/>
        </w:rPr>
        <w:t>（</w:t>
      </w:r>
      <w:r w:rsidRPr="00FB59C6">
        <w:rPr>
          <w:rFonts w:hAnsi="宋体"/>
        </w:rPr>
        <w:t>4</w:t>
      </w:r>
      <w:r w:rsidRPr="00FB59C6">
        <w:rPr>
          <w:rFonts w:hAnsi="宋体" w:hint="eastAsia"/>
        </w:rPr>
        <w:t>）</w:t>
      </w:r>
      <w:r w:rsidRPr="00EB0D3F">
        <w:rPr>
          <w:rFonts w:ascii="Times New Roman" w:hint="eastAsia"/>
        </w:rPr>
        <w:t>所示。</w:t>
      </w:r>
    </w:p>
    <w:bookmarkEnd w:id="146"/>
    <w:p w14:paraId="6135AA75" w14:textId="77777777" w:rsidR="00FB59C6" w:rsidRPr="00EB0D3F" w:rsidRDefault="00FB59C6" w:rsidP="00FB59C6">
      <w:pPr>
        <w:pStyle w:val="affffff5"/>
        <w:spacing w:before="156" w:after="156"/>
        <w:rPr>
          <w:rFonts w:ascii="Times New Roman"/>
        </w:rPr>
      </w:pPr>
      <w:r w:rsidRPr="00EB0D3F">
        <w:rPr>
          <w:rFonts w:hint="eastAsia"/>
        </w:rPr>
        <w:tab/>
      </w:r>
      <w:r w:rsidRPr="00EB0D3F">
        <w:rPr>
          <w:rFonts w:hint="eastAsia"/>
          <w:position w:val="-28"/>
        </w:rPr>
        <w:object w:dxaOrig="2100" w:dyaOrig="680" w14:anchorId="4530DA00">
          <v:shape id="_x0000_i1026" type="#_x0000_t75" style="width:96.75pt;height:34.5pt" o:ole="">
            <v:imagedata r:id="rId16" o:title=""/>
          </v:shape>
          <o:OLEObject Type="Embed" ProgID="Equation.DSMT4" ShapeID="_x0000_i1026" DrawAspect="Content" ObjectID="_1658558217" r:id="rId17"/>
        </w:object>
      </w:r>
      <w:bookmarkStart w:id="147" w:name="_Hlk47449900"/>
      <w:r w:rsidRPr="00EB0D3F">
        <w:rPr>
          <w:rFonts w:ascii="Times New Roman"/>
        </w:rPr>
        <w:tab/>
        <w:t>(4)</w:t>
      </w:r>
      <w:bookmarkEnd w:id="147"/>
    </w:p>
    <w:p w14:paraId="62D9332D" w14:textId="77777777" w:rsidR="00FB59C6" w:rsidRPr="00EB0D3F" w:rsidRDefault="00FB59C6" w:rsidP="00FB59C6">
      <w:pPr>
        <w:pStyle w:val="aff8"/>
      </w:pPr>
      <w:bookmarkStart w:id="148" w:name="_Hlk47449963"/>
      <w:r w:rsidRPr="00EB0D3F">
        <w:rPr>
          <w:rFonts w:hint="eastAsia"/>
        </w:rPr>
        <w:t>式中：</w:t>
      </w:r>
    </w:p>
    <w:p w14:paraId="418D3C09" w14:textId="77777777" w:rsidR="00FB59C6" w:rsidRPr="00EB0D3F" w:rsidRDefault="00FB59C6" w:rsidP="00FB59C6">
      <w:pPr>
        <w:pStyle w:val="aff8"/>
      </w:pPr>
      <w:r w:rsidRPr="00EB0D3F">
        <w:rPr>
          <w:rFonts w:ascii="Times New Roman"/>
          <w:i/>
        </w:rPr>
        <w:t>L</w:t>
      </w:r>
      <w:r w:rsidRPr="00EB0D3F">
        <w:rPr>
          <w:rFonts w:ascii="Times New Roman"/>
          <w:vertAlign w:val="subscript"/>
        </w:rPr>
        <w:t xml:space="preserve">B   </w:t>
      </w:r>
      <w:r w:rsidRPr="00EB0D3F">
        <w:rPr>
          <w:rFonts w:ascii="Times New Roman"/>
        </w:rPr>
        <w:t>——</w:t>
      </w:r>
      <w:r w:rsidRPr="00EB0D3F">
        <w:rPr>
          <w:rFonts w:hAnsi="宋体" w:cs="宋体" w:hint="eastAsia"/>
        </w:rPr>
        <w:t>视</w:t>
      </w:r>
      <w:r w:rsidRPr="00EB0D3F">
        <w:rPr>
          <w:rFonts w:ascii="MS Mincho" w:hAnsi="MS Mincho" w:cs="MS Mincho" w:hint="eastAsia"/>
        </w:rPr>
        <w:t>网膜</w:t>
      </w:r>
      <w:r w:rsidRPr="00EB0D3F">
        <w:rPr>
          <w:rFonts w:hAnsi="宋体" w:cs="宋体" w:hint="eastAsia"/>
        </w:rPr>
        <w:t>蓝</w:t>
      </w:r>
      <w:r w:rsidRPr="00EB0D3F">
        <w:rPr>
          <w:rFonts w:ascii="MS Mincho" w:hAnsi="MS Mincho" w:cs="MS Mincho" w:hint="eastAsia"/>
        </w:rPr>
        <w:t>光危害</w:t>
      </w:r>
      <w:r w:rsidRPr="00EB0D3F">
        <w:rPr>
          <w:rFonts w:hAnsi="宋体" w:cs="宋体" w:hint="eastAsia"/>
        </w:rPr>
        <w:t>辐</w:t>
      </w:r>
      <w:r w:rsidRPr="00EB0D3F">
        <w:rPr>
          <w:rFonts w:ascii="MS Mincho" w:hAnsi="MS Mincho" w:cs="MS Mincho" w:hint="eastAsia"/>
        </w:rPr>
        <w:t>亮度，</w:t>
      </w:r>
      <w:r w:rsidRPr="00EB0D3F">
        <w:rPr>
          <w:rFonts w:hAnsi="宋体" w:cs="宋体" w:hint="eastAsia"/>
        </w:rPr>
        <w:t>单</w:t>
      </w:r>
      <w:r w:rsidRPr="00EB0D3F">
        <w:rPr>
          <w:rFonts w:ascii="MS Mincho" w:hAnsi="MS Mincho" w:cs="MS Mincho" w:hint="eastAsia"/>
        </w:rPr>
        <w:t>位</w:t>
      </w:r>
      <w:r w:rsidRPr="00EB0D3F">
        <w:rPr>
          <w:rFonts w:hAnsi="宋体" w:cs="宋体" w:hint="eastAsia"/>
        </w:rPr>
        <w:t>为</w:t>
      </w:r>
      <w:r w:rsidRPr="00EB0D3F">
        <w:rPr>
          <w:rFonts w:ascii="MS Mincho" w:hAnsi="MS Mincho" w:cs="MS Mincho" w:hint="eastAsia"/>
        </w:rPr>
        <w:t>瓦每平方米每立体角（</w:t>
      </w:r>
      <w:r w:rsidRPr="00EB0D3F">
        <w:rPr>
          <w:rFonts w:ascii="Times New Roman"/>
        </w:rPr>
        <w:t>W</w:t>
      </w:r>
      <w:r w:rsidRPr="00EB0D3F">
        <w:rPr>
          <w:rFonts w:ascii="Times New Roman"/>
        </w:rPr>
        <w:sym w:font="Symbol" w:char="00D7"/>
      </w:r>
      <w:r w:rsidRPr="00EB0D3F">
        <w:rPr>
          <w:rFonts w:ascii="Times New Roman"/>
        </w:rPr>
        <w:t>m</w:t>
      </w:r>
      <w:r w:rsidRPr="00EB0D3F">
        <w:rPr>
          <w:rFonts w:ascii="Times New Roman"/>
          <w:vertAlign w:val="superscript"/>
        </w:rPr>
        <w:t>-2</w:t>
      </w:r>
      <w:r w:rsidRPr="00EB0D3F">
        <w:rPr>
          <w:rFonts w:ascii="Times New Roman"/>
        </w:rPr>
        <w:sym w:font="Symbol" w:char="00D7"/>
      </w:r>
      <w:r w:rsidRPr="00EB0D3F">
        <w:rPr>
          <w:rFonts w:ascii="Times New Roman"/>
        </w:rPr>
        <w:t>sr</w:t>
      </w:r>
      <w:r w:rsidRPr="00EB0D3F">
        <w:rPr>
          <w:rFonts w:ascii="Times New Roman"/>
          <w:vertAlign w:val="superscript"/>
        </w:rPr>
        <w:t>-1</w:t>
      </w:r>
      <w:r w:rsidRPr="00EB0D3F">
        <w:rPr>
          <w:rFonts w:ascii="Times New Roman" w:hint="eastAsia"/>
        </w:rPr>
        <w:t>）；</w:t>
      </w:r>
    </w:p>
    <w:p w14:paraId="6244F451" w14:textId="77777777" w:rsidR="00FB59C6" w:rsidRPr="00EB0D3F" w:rsidRDefault="00FB59C6" w:rsidP="00FB59C6">
      <w:pPr>
        <w:pStyle w:val="aff8"/>
      </w:pPr>
      <w:r w:rsidRPr="00EB0D3F">
        <w:rPr>
          <w:rFonts w:ascii="Times New Roman"/>
          <w:i/>
        </w:rPr>
        <w:t>L</w:t>
      </w:r>
      <w:r w:rsidRPr="00EB0D3F">
        <w:rPr>
          <w:rFonts w:ascii="Times New Roman"/>
          <w:vertAlign w:val="subscript"/>
        </w:rPr>
        <w:t xml:space="preserve">λ   </w:t>
      </w:r>
      <w:r w:rsidRPr="00EB0D3F">
        <w:rPr>
          <w:rFonts w:ascii="Times New Roman"/>
        </w:rPr>
        <w:t>——</w:t>
      </w:r>
      <w:r w:rsidRPr="00EB0D3F">
        <w:rPr>
          <w:rFonts w:ascii="Times New Roman" w:hint="eastAsia"/>
        </w:rPr>
        <w:t>光</w:t>
      </w:r>
      <w:r w:rsidRPr="00EB0D3F">
        <w:rPr>
          <w:rFonts w:hAnsi="宋体" w:cs="宋体" w:hint="eastAsia"/>
        </w:rPr>
        <w:t>谱辐</w:t>
      </w:r>
      <w:r w:rsidRPr="00EB0D3F">
        <w:rPr>
          <w:rFonts w:ascii="MS Mincho" w:hAnsi="MS Mincho" w:cs="MS Mincho" w:hint="eastAsia"/>
        </w:rPr>
        <w:t>亮度，</w:t>
      </w:r>
      <w:r w:rsidRPr="00EB0D3F">
        <w:rPr>
          <w:rFonts w:hAnsi="宋体" w:cs="宋体" w:hint="eastAsia"/>
        </w:rPr>
        <w:t>单</w:t>
      </w:r>
      <w:r w:rsidRPr="00EB0D3F">
        <w:rPr>
          <w:rFonts w:ascii="MS Mincho" w:hAnsi="MS Mincho" w:cs="MS Mincho" w:hint="eastAsia"/>
        </w:rPr>
        <w:t>位</w:t>
      </w:r>
      <w:r w:rsidRPr="00EB0D3F">
        <w:rPr>
          <w:rFonts w:hAnsi="宋体" w:cs="宋体" w:hint="eastAsia"/>
        </w:rPr>
        <w:t>为</w:t>
      </w:r>
      <w:r w:rsidRPr="00EB0D3F">
        <w:rPr>
          <w:rFonts w:ascii="MS Mincho" w:hAnsi="MS Mincho" w:cs="MS Mincho" w:hint="eastAsia"/>
        </w:rPr>
        <w:t>瓦每平方米每球面度每</w:t>
      </w:r>
      <w:r w:rsidRPr="00EB0D3F">
        <w:rPr>
          <w:rFonts w:hAnsi="宋体" w:cs="宋体" w:hint="eastAsia"/>
        </w:rPr>
        <w:t>纳</w:t>
      </w:r>
      <w:r w:rsidRPr="00EB0D3F">
        <w:rPr>
          <w:rFonts w:ascii="MS Mincho" w:hAnsi="MS Mincho" w:cs="MS Mincho" w:hint="eastAsia"/>
        </w:rPr>
        <w:t>米（</w:t>
      </w:r>
      <w:r w:rsidRPr="00EB0D3F">
        <w:rPr>
          <w:rFonts w:ascii="Times New Roman"/>
        </w:rPr>
        <w:t>W</w:t>
      </w:r>
      <w:r w:rsidRPr="00EB0D3F">
        <w:rPr>
          <w:rFonts w:ascii="Times New Roman"/>
        </w:rPr>
        <w:sym w:font="Symbol" w:char="00D7"/>
      </w:r>
      <w:r w:rsidRPr="00EB0D3F">
        <w:rPr>
          <w:rFonts w:ascii="Times New Roman"/>
        </w:rPr>
        <w:t>m</w:t>
      </w:r>
      <w:r w:rsidRPr="00EB0D3F">
        <w:rPr>
          <w:rFonts w:ascii="Times New Roman"/>
          <w:vertAlign w:val="superscript"/>
        </w:rPr>
        <w:t>-2</w:t>
      </w:r>
      <w:r w:rsidRPr="00EB0D3F">
        <w:rPr>
          <w:rFonts w:ascii="Times New Roman"/>
        </w:rPr>
        <w:sym w:font="Symbol" w:char="00D7"/>
      </w:r>
      <w:r w:rsidRPr="00EB0D3F">
        <w:rPr>
          <w:rFonts w:ascii="Times New Roman"/>
        </w:rPr>
        <w:t>sr</w:t>
      </w:r>
      <w:r w:rsidRPr="00EB0D3F">
        <w:rPr>
          <w:rFonts w:ascii="Times New Roman"/>
          <w:vertAlign w:val="superscript"/>
        </w:rPr>
        <w:t>-1</w:t>
      </w:r>
      <w:r w:rsidRPr="00EB0D3F">
        <w:rPr>
          <w:rFonts w:ascii="Times New Roman"/>
        </w:rPr>
        <w:sym w:font="Symbol" w:char="00D7"/>
      </w:r>
      <w:r w:rsidRPr="00EB0D3F">
        <w:rPr>
          <w:rFonts w:ascii="Times New Roman"/>
        </w:rPr>
        <w:t>nm</w:t>
      </w:r>
      <w:r w:rsidRPr="00EB0D3F">
        <w:rPr>
          <w:rFonts w:ascii="Times New Roman"/>
          <w:vertAlign w:val="superscript"/>
        </w:rPr>
        <w:t>-1</w:t>
      </w:r>
      <w:r w:rsidRPr="00EB0D3F">
        <w:rPr>
          <w:rFonts w:ascii="Times New Roman" w:hint="eastAsia"/>
        </w:rPr>
        <w:t>）；</w:t>
      </w:r>
    </w:p>
    <w:p w14:paraId="0A5DB978" w14:textId="77777777" w:rsidR="00FB59C6" w:rsidRPr="00EB0D3F" w:rsidRDefault="00FB59C6" w:rsidP="00FB59C6">
      <w:pPr>
        <w:pStyle w:val="aff8"/>
        <w:rPr>
          <w:rFonts w:ascii="Times New Roman"/>
        </w:rPr>
      </w:pPr>
      <w:bookmarkStart w:id="149" w:name="OLE_LINK106"/>
      <w:bookmarkStart w:id="150" w:name="OLE_LINK105"/>
      <w:r w:rsidRPr="00EB0D3F">
        <w:rPr>
          <w:rFonts w:ascii="Times New Roman"/>
          <w:i/>
        </w:rPr>
        <w:t>B</w:t>
      </w:r>
      <w:r w:rsidRPr="00EB0D3F">
        <w:rPr>
          <w:rFonts w:ascii="Times New Roman"/>
        </w:rPr>
        <w:t>(λ) ——</w:t>
      </w:r>
      <w:r w:rsidRPr="00EB0D3F">
        <w:rPr>
          <w:rFonts w:hAnsi="宋体" w:cs="宋体" w:hint="eastAsia"/>
        </w:rPr>
        <w:t>蓝</w:t>
      </w:r>
      <w:r w:rsidRPr="00EB0D3F">
        <w:rPr>
          <w:rFonts w:ascii="MS Mincho" w:hAnsi="MS Mincho" w:cs="MS Mincho" w:hint="eastAsia"/>
        </w:rPr>
        <w:t>光危害作用光</w:t>
      </w:r>
      <w:r w:rsidRPr="00EB0D3F">
        <w:rPr>
          <w:rFonts w:hAnsi="宋体" w:cs="宋体" w:hint="eastAsia"/>
        </w:rPr>
        <w:t>谱</w:t>
      </w:r>
      <w:r w:rsidRPr="00EB0D3F">
        <w:rPr>
          <w:rFonts w:ascii="MS Mincho" w:hAnsi="MS Mincho" w:cs="MS Mincho" w:hint="eastAsia"/>
        </w:rPr>
        <w:t>函数</w:t>
      </w:r>
      <w:bookmarkEnd w:id="149"/>
      <w:bookmarkEnd w:id="150"/>
      <w:r w:rsidRPr="00EB0D3F">
        <w:rPr>
          <w:rFonts w:ascii="MS Mincho" w:hAnsi="MS Mincho" w:cs="MS Mincho" w:hint="eastAsia"/>
        </w:rPr>
        <w:t>；</w:t>
      </w:r>
    </w:p>
    <w:p w14:paraId="48A0F59A" w14:textId="77777777" w:rsidR="00FB59C6" w:rsidRPr="00EB0D3F" w:rsidRDefault="00FB59C6" w:rsidP="00FB59C6">
      <w:pPr>
        <w:pStyle w:val="aff8"/>
        <w:rPr>
          <w:rFonts w:ascii="Times New Roman"/>
        </w:rPr>
      </w:pPr>
      <w:r w:rsidRPr="00EB0D3F">
        <w:t>Δ</w:t>
      </w:r>
      <w:r w:rsidRPr="00EB0D3F">
        <w:rPr>
          <w:i/>
        </w:rPr>
        <w:t>λ</w:t>
      </w:r>
      <w:r w:rsidRPr="00EB0D3F">
        <w:rPr>
          <w:i/>
        </w:rPr>
        <w:t xml:space="preserve">  </w:t>
      </w:r>
      <w:r w:rsidRPr="00EB0D3F">
        <w:t>——</w:t>
      </w:r>
      <w:r w:rsidRPr="00EB0D3F">
        <w:rPr>
          <w:rFonts w:hint="eastAsia"/>
        </w:rPr>
        <w:t>波</w:t>
      </w:r>
      <w:r w:rsidRPr="00EB0D3F">
        <w:rPr>
          <w:rFonts w:hAnsi="宋体" w:cs="宋体" w:hint="eastAsia"/>
        </w:rPr>
        <w:t>长间</w:t>
      </w:r>
      <w:r w:rsidRPr="00EB0D3F">
        <w:rPr>
          <w:rFonts w:ascii="MS Mincho" w:hAnsi="MS Mincho" w:cs="MS Mincho" w:hint="eastAsia"/>
        </w:rPr>
        <w:t>隔，</w:t>
      </w:r>
      <w:r w:rsidRPr="00EB0D3F">
        <w:rPr>
          <w:rFonts w:hAnsi="宋体" w:cs="宋体" w:hint="eastAsia"/>
        </w:rPr>
        <w:t>单</w:t>
      </w:r>
      <w:r w:rsidRPr="00EB0D3F">
        <w:rPr>
          <w:rFonts w:ascii="MS Mincho" w:hAnsi="MS Mincho" w:cs="MS Mincho" w:hint="eastAsia"/>
        </w:rPr>
        <w:t>位</w:t>
      </w:r>
      <w:r w:rsidRPr="00EB0D3F">
        <w:rPr>
          <w:rFonts w:hAnsi="宋体" w:cs="宋体" w:hint="eastAsia"/>
        </w:rPr>
        <w:t>为纳</w:t>
      </w:r>
      <w:r w:rsidRPr="00EB0D3F">
        <w:rPr>
          <w:rFonts w:ascii="MS Mincho" w:hAnsi="MS Mincho" w:cs="MS Mincho" w:hint="eastAsia"/>
        </w:rPr>
        <w:t>米（</w:t>
      </w:r>
      <w:r w:rsidRPr="00EB0D3F">
        <w:t>nm</w:t>
      </w:r>
      <w:r w:rsidRPr="00EB0D3F">
        <w:rPr>
          <w:rFonts w:hint="eastAsia"/>
        </w:rPr>
        <w:t>）。</w:t>
      </w:r>
    </w:p>
    <w:bookmarkEnd w:id="148"/>
    <w:p w14:paraId="141D22ED" w14:textId="4FDDB529" w:rsidR="00FB59C6" w:rsidRDefault="00FB59C6" w:rsidP="00FB59C6">
      <w:pPr>
        <w:widowControl/>
        <w:numPr>
          <w:ilvl w:val="2"/>
          <w:numId w:val="8"/>
        </w:numPr>
        <w:spacing w:before="156" w:after="156"/>
        <w:jc w:val="left"/>
        <w:outlineLvl w:val="3"/>
        <w:rPr>
          <w:rFonts w:eastAsia="黑体"/>
          <w:kern w:val="0"/>
          <w:szCs w:val="21"/>
        </w:rPr>
      </w:pPr>
      <w:r w:rsidRPr="00FB59C6">
        <w:rPr>
          <w:rFonts w:eastAsia="黑体"/>
          <w:kern w:val="0"/>
          <w:szCs w:val="21"/>
        </w:rPr>
        <w:t>视网膜热危害</w:t>
      </w:r>
    </w:p>
    <w:p w14:paraId="6D9FEF06" w14:textId="77777777" w:rsidR="00FB59C6" w:rsidRPr="00FE279F" w:rsidRDefault="00FB59C6" w:rsidP="00FB59C6">
      <w:pPr>
        <w:widowControl/>
        <w:tabs>
          <w:tab w:val="center" w:pos="4201"/>
          <w:tab w:val="right" w:leader="dot" w:pos="9298"/>
        </w:tabs>
        <w:autoSpaceDE w:val="0"/>
        <w:autoSpaceDN w:val="0"/>
        <w:ind w:firstLineChars="200" w:firstLine="420"/>
        <w:rPr>
          <w:kern w:val="0"/>
          <w:szCs w:val="20"/>
        </w:rPr>
      </w:pPr>
      <w:r w:rsidRPr="00EB0D3F">
        <w:rPr>
          <w:rFonts w:ascii="宋体" w:hAnsi="宋体" w:cs="宋体" w:hint="eastAsia"/>
          <w:kern w:val="0"/>
          <w:szCs w:val="20"/>
        </w:rPr>
        <w:t>视网膜热危害辐亮度</w:t>
      </w:r>
      <w:r w:rsidRPr="00EB0D3F">
        <w:rPr>
          <w:rFonts w:ascii="MS Mincho" w:eastAsia="等线" w:hAnsi="MS Mincho" w:cs="MS Mincho" w:hint="eastAsia"/>
          <w:kern w:val="0"/>
          <w:szCs w:val="20"/>
        </w:rPr>
        <w:t>，</w:t>
      </w:r>
      <w:r w:rsidRPr="00EB0D3F">
        <w:rPr>
          <w:rFonts w:ascii="MS Mincho" w:hAnsi="MS Mincho" w:cs="MS Mincho" w:hint="eastAsia"/>
          <w:kern w:val="0"/>
          <w:szCs w:val="20"/>
        </w:rPr>
        <w:t>是光</w:t>
      </w:r>
      <w:r w:rsidRPr="00EB0D3F">
        <w:rPr>
          <w:rFonts w:ascii="宋体" w:hAnsi="宋体" w:cs="宋体" w:hint="eastAsia"/>
          <w:kern w:val="0"/>
          <w:szCs w:val="20"/>
        </w:rPr>
        <w:t>谱</w:t>
      </w:r>
      <w:r w:rsidRPr="00EB0D3F">
        <w:rPr>
          <w:rFonts w:ascii="MS Mincho" w:hAnsi="MS Mincho" w:cs="MS Mincho" w:hint="eastAsia"/>
          <w:kern w:val="0"/>
          <w:szCs w:val="20"/>
        </w:rPr>
        <w:t>范</w:t>
      </w:r>
      <w:r w:rsidRPr="00EB0D3F">
        <w:rPr>
          <w:rFonts w:ascii="宋体" w:hAnsi="宋体" w:cs="宋体" w:hint="eastAsia"/>
          <w:kern w:val="0"/>
          <w:szCs w:val="20"/>
        </w:rPr>
        <w:t>围</w:t>
      </w:r>
      <w:r w:rsidRPr="00EB0D3F">
        <w:rPr>
          <w:kern w:val="0"/>
          <w:szCs w:val="20"/>
        </w:rPr>
        <w:t>380nm~1400nm</w:t>
      </w:r>
      <w:r w:rsidRPr="00EB0D3F">
        <w:rPr>
          <w:rFonts w:hint="eastAsia"/>
          <w:kern w:val="0"/>
          <w:szCs w:val="20"/>
        </w:rPr>
        <w:t>的光</w:t>
      </w:r>
      <w:r w:rsidRPr="00EB0D3F">
        <w:rPr>
          <w:rFonts w:ascii="宋体" w:hAnsi="宋体" w:cs="宋体" w:hint="eastAsia"/>
          <w:kern w:val="0"/>
          <w:szCs w:val="20"/>
        </w:rPr>
        <w:t>谱辐</w:t>
      </w:r>
      <w:r w:rsidRPr="00EB0D3F">
        <w:rPr>
          <w:rFonts w:ascii="MS Mincho" w:hAnsi="MS Mincho" w:cs="MS Mincho" w:hint="eastAsia"/>
          <w:kern w:val="0"/>
          <w:szCs w:val="20"/>
        </w:rPr>
        <w:t>亮度</w:t>
      </w:r>
      <w:proofErr w:type="spellStart"/>
      <w:r w:rsidRPr="00EB0D3F">
        <w:rPr>
          <w:i/>
          <w:kern w:val="0"/>
          <w:szCs w:val="20"/>
        </w:rPr>
        <w:t>L</w:t>
      </w:r>
      <w:r w:rsidRPr="00EB0D3F">
        <w:rPr>
          <w:kern w:val="0"/>
          <w:szCs w:val="20"/>
          <w:vertAlign w:val="subscript"/>
        </w:rPr>
        <w:t>λ</w:t>
      </w:r>
      <w:proofErr w:type="spellEnd"/>
      <w:r w:rsidRPr="00EB0D3F">
        <w:rPr>
          <w:rFonts w:hint="eastAsia"/>
          <w:kern w:val="0"/>
          <w:szCs w:val="20"/>
        </w:rPr>
        <w:t>与</w:t>
      </w:r>
      <w:r w:rsidRPr="00EB0D3F">
        <w:rPr>
          <w:rFonts w:ascii="宋体" w:hAnsi="宋体" w:cs="宋体" w:hint="eastAsia"/>
          <w:kern w:val="0"/>
          <w:szCs w:val="20"/>
        </w:rPr>
        <w:t>灼伤</w:t>
      </w:r>
      <w:r w:rsidRPr="00EB0D3F">
        <w:rPr>
          <w:rFonts w:ascii="MS Mincho" w:hAnsi="MS Mincho" w:cs="MS Mincho" w:hint="eastAsia"/>
          <w:kern w:val="0"/>
          <w:szCs w:val="20"/>
        </w:rPr>
        <w:t>危害光</w:t>
      </w:r>
      <w:r w:rsidRPr="00EB0D3F">
        <w:rPr>
          <w:rFonts w:ascii="宋体" w:hAnsi="宋体" w:cs="宋体" w:hint="eastAsia"/>
          <w:kern w:val="0"/>
          <w:szCs w:val="20"/>
        </w:rPr>
        <w:t>谱</w:t>
      </w:r>
      <w:r w:rsidRPr="00EB0D3F">
        <w:rPr>
          <w:rFonts w:ascii="MS Mincho" w:hAnsi="MS Mincho" w:cs="MS Mincho" w:hint="eastAsia"/>
          <w:kern w:val="0"/>
          <w:szCs w:val="20"/>
        </w:rPr>
        <w:t>函数</w:t>
      </w:r>
      <w:bookmarkStart w:id="151" w:name="_Hlk47450109"/>
      <w:r w:rsidRPr="00EB0D3F">
        <w:rPr>
          <w:rFonts w:eastAsia="等线"/>
          <w:i/>
          <w:iCs/>
          <w:kern w:val="0"/>
          <w:szCs w:val="20"/>
        </w:rPr>
        <w:t>R</w:t>
      </w:r>
      <w:r w:rsidRPr="00EB0D3F">
        <w:rPr>
          <w:kern w:val="0"/>
          <w:szCs w:val="20"/>
        </w:rPr>
        <w:t>(λ)</w:t>
      </w:r>
      <w:bookmarkEnd w:id="151"/>
      <w:r w:rsidRPr="00EB0D3F">
        <w:rPr>
          <w:rFonts w:ascii="宋体" w:hAnsi="宋体" w:cs="宋体" w:hint="eastAsia"/>
          <w:kern w:val="0"/>
          <w:szCs w:val="20"/>
        </w:rPr>
        <w:t>（见附录</w:t>
      </w:r>
      <w:r w:rsidRPr="00EB0D3F">
        <w:rPr>
          <w:rFonts w:ascii="宋体" w:hAnsi="宋体" w:cs="宋体"/>
          <w:kern w:val="0"/>
          <w:szCs w:val="20"/>
        </w:rPr>
        <w:t>D</w:t>
      </w:r>
      <w:r w:rsidRPr="00EB0D3F">
        <w:rPr>
          <w:rFonts w:ascii="宋体" w:hAnsi="宋体" w:cs="宋体" w:hint="eastAsia"/>
          <w:kern w:val="0"/>
          <w:szCs w:val="20"/>
        </w:rPr>
        <w:t>）</w:t>
      </w:r>
      <w:r w:rsidRPr="00EB0D3F">
        <w:rPr>
          <w:rFonts w:hint="eastAsia"/>
          <w:kern w:val="0"/>
          <w:szCs w:val="20"/>
        </w:rPr>
        <w:t>加</w:t>
      </w:r>
      <w:r w:rsidRPr="00EB0D3F">
        <w:rPr>
          <w:rFonts w:ascii="宋体" w:hAnsi="宋体" w:cs="宋体" w:hint="eastAsia"/>
          <w:kern w:val="0"/>
          <w:szCs w:val="20"/>
        </w:rPr>
        <w:t>权积</w:t>
      </w:r>
      <w:r w:rsidRPr="00EB0D3F">
        <w:rPr>
          <w:rFonts w:ascii="MS Mincho" w:hAnsi="MS Mincho" w:cs="MS Mincho" w:hint="eastAsia"/>
          <w:kern w:val="0"/>
          <w:szCs w:val="20"/>
        </w:rPr>
        <w:t>分后所得的</w:t>
      </w:r>
      <w:r w:rsidRPr="00EB0D3F">
        <w:rPr>
          <w:rFonts w:ascii="宋体" w:hAnsi="宋体" w:cs="宋体" w:hint="eastAsia"/>
          <w:kern w:val="0"/>
          <w:szCs w:val="20"/>
        </w:rPr>
        <w:t>值</w:t>
      </w:r>
      <w:r w:rsidRPr="00EB0D3F">
        <w:rPr>
          <w:rFonts w:ascii="MS Mincho" w:hAnsi="MS Mincho" w:cs="MS Mincho" w:hint="eastAsia"/>
          <w:kern w:val="0"/>
          <w:szCs w:val="20"/>
        </w:rPr>
        <w:t>，</w:t>
      </w:r>
      <w:r w:rsidRPr="00EB0D3F">
        <w:rPr>
          <w:rFonts w:ascii="宋体" w:hAnsi="宋体" w:cs="宋体" w:hint="eastAsia"/>
          <w:kern w:val="0"/>
          <w:szCs w:val="20"/>
        </w:rPr>
        <w:t>计</w:t>
      </w:r>
      <w:r w:rsidRPr="00EB0D3F">
        <w:rPr>
          <w:rFonts w:ascii="MS Mincho" w:hAnsi="MS Mincho" w:cs="MS Mincho" w:hint="eastAsia"/>
          <w:kern w:val="0"/>
          <w:szCs w:val="20"/>
        </w:rPr>
        <w:t>算如公式（</w:t>
      </w:r>
      <w:r w:rsidRPr="00EB0D3F">
        <w:rPr>
          <w:rFonts w:hint="eastAsia"/>
          <w:kern w:val="0"/>
          <w:szCs w:val="20"/>
        </w:rPr>
        <w:t>5</w:t>
      </w:r>
      <w:r w:rsidRPr="00EB0D3F">
        <w:rPr>
          <w:rFonts w:hint="eastAsia"/>
          <w:kern w:val="0"/>
          <w:szCs w:val="20"/>
        </w:rPr>
        <w:t>）所示。</w:t>
      </w:r>
    </w:p>
    <w:p w14:paraId="2BA1BD48" w14:textId="7202D634" w:rsidR="00FB59C6" w:rsidRPr="00FB59C6" w:rsidRDefault="00863E46" w:rsidP="00FB59C6">
      <w:pPr>
        <w:pStyle w:val="afffffff5"/>
        <w:ind w:left="357" w:firstLineChars="0" w:firstLine="0"/>
        <w:jc w:val="right"/>
        <w:textAlignment w:val="center"/>
      </w:pPr>
      <m:oMathPara>
        <m:oMathParaPr>
          <m:jc m:val="right"/>
        </m:oMathParaPr>
        <m:oMath>
          <m:sSub>
            <m:sSubPr>
              <m:ctrlPr>
                <w:rPr>
                  <w:rFonts w:ascii="Cambria Math" w:eastAsia="等线" w:hAnsi="Cambria Math"/>
                  <w:i/>
                  <w:szCs w:val="22"/>
                </w:rPr>
              </m:ctrlPr>
            </m:sSubPr>
            <m:e>
              <m:r>
                <w:rPr>
                  <w:rFonts w:ascii="Cambria Math" w:hAnsi="Cambria Math"/>
                </w:rPr>
                <m:t>L</m:t>
              </m:r>
            </m:e>
            <m:sub>
              <m:r>
                <w:rPr>
                  <w:rFonts w:ascii="Cambria Math" w:hAnsi="Cambria Math"/>
                </w:rPr>
                <m:t>R</m:t>
              </m:r>
            </m:sub>
          </m:sSub>
          <m:r>
            <w:rPr>
              <w:rFonts w:ascii="Cambria Math" w:hAnsi="Cambria Math"/>
            </w:rPr>
            <m:t>=</m:t>
          </m:r>
          <m:nary>
            <m:naryPr>
              <m:chr m:val="∑"/>
              <m:limLoc m:val="undOvr"/>
              <m:ctrlPr>
                <w:rPr>
                  <w:rFonts w:ascii="Cambria Math" w:eastAsia="等线" w:hAnsi="Cambria Math"/>
                  <w:i/>
                  <w:szCs w:val="22"/>
                </w:rPr>
              </m:ctrlPr>
            </m:naryPr>
            <m:sub>
              <m:r>
                <w:rPr>
                  <w:rFonts w:ascii="Cambria Math" w:hAnsi="Cambria Math"/>
                </w:rPr>
                <m:t>380</m:t>
              </m:r>
            </m:sub>
            <m:sup>
              <m:r>
                <w:rPr>
                  <w:rFonts w:ascii="Cambria Math" w:hAnsi="Cambria Math"/>
                </w:rPr>
                <m:t>1400</m:t>
              </m:r>
            </m:sup>
            <m:e>
              <m:sSub>
                <m:sSubPr>
                  <m:ctrlPr>
                    <w:rPr>
                      <w:rFonts w:ascii="Cambria Math" w:eastAsia="等线" w:hAnsi="Cambria Math"/>
                      <w:i/>
                      <w:szCs w:val="22"/>
                    </w:rPr>
                  </m:ctrlPr>
                </m:sSubPr>
                <m:e>
                  <m:r>
                    <w:rPr>
                      <w:rFonts w:ascii="Cambria Math" w:hAnsi="Cambria Math"/>
                    </w:rPr>
                    <m:t>L</m:t>
                  </m:r>
                </m:e>
                <m:sub>
                  <m:r>
                    <w:rPr>
                      <w:rFonts w:ascii="Cambria Math" w:hAnsi="Cambria Math"/>
                    </w:rPr>
                    <m:t>λ</m:t>
                  </m:r>
                </m:sub>
              </m:sSub>
              <m:r>
                <w:rPr>
                  <w:rFonts w:ascii="Cambria Math" w:hAnsi="Cambria Math"/>
                </w:rPr>
                <m:t>⋅R</m:t>
              </m:r>
              <m:d>
                <m:dPr>
                  <m:ctrlPr>
                    <w:rPr>
                      <w:rFonts w:ascii="Cambria Math" w:hAnsi="Cambria Math"/>
                      <w:i/>
                    </w:rPr>
                  </m:ctrlPr>
                </m:dPr>
                <m:e>
                  <m:r>
                    <w:rPr>
                      <w:rFonts w:ascii="Cambria Math" w:hAnsi="Cambria Math"/>
                    </w:rPr>
                    <m:t>λ</m:t>
                  </m:r>
                </m:e>
              </m:d>
              <m:r>
                <w:rPr>
                  <w:rFonts w:ascii="Cambria Math" w:hAnsi="Cambria Math"/>
                </w:rPr>
                <m:t>⋅∆λ……………………………………………(5)</m:t>
              </m:r>
            </m:e>
          </m:nary>
        </m:oMath>
      </m:oMathPara>
      <w:bookmarkStart w:id="152" w:name="_Hlk47450172"/>
    </w:p>
    <w:p w14:paraId="76E72F9F" w14:textId="77777777" w:rsidR="00FB59C6" w:rsidRPr="00303747" w:rsidRDefault="00FB59C6" w:rsidP="00FB59C6">
      <w:pPr>
        <w:widowControl/>
        <w:tabs>
          <w:tab w:val="center" w:pos="4201"/>
          <w:tab w:val="right" w:leader="dot" w:pos="9298"/>
        </w:tabs>
        <w:autoSpaceDE w:val="0"/>
        <w:autoSpaceDN w:val="0"/>
        <w:ind w:firstLineChars="200" w:firstLine="420"/>
        <w:rPr>
          <w:rFonts w:ascii="宋体"/>
          <w:kern w:val="0"/>
          <w:szCs w:val="20"/>
        </w:rPr>
      </w:pPr>
      <w:bookmarkStart w:id="153" w:name="_Hlk47450192"/>
      <w:bookmarkEnd w:id="152"/>
      <w:r w:rsidRPr="00303747">
        <w:rPr>
          <w:rFonts w:ascii="宋体" w:hint="eastAsia"/>
          <w:kern w:val="0"/>
          <w:szCs w:val="20"/>
        </w:rPr>
        <w:t>式中：</w:t>
      </w:r>
    </w:p>
    <w:p w14:paraId="1E1AD702" w14:textId="77777777" w:rsidR="00FB59C6" w:rsidRPr="00303747" w:rsidRDefault="00FB59C6" w:rsidP="00FB59C6">
      <w:pPr>
        <w:widowControl/>
        <w:tabs>
          <w:tab w:val="center" w:pos="4201"/>
          <w:tab w:val="right" w:leader="dot" w:pos="9298"/>
        </w:tabs>
        <w:autoSpaceDE w:val="0"/>
        <w:autoSpaceDN w:val="0"/>
        <w:ind w:firstLineChars="200" w:firstLine="420"/>
        <w:rPr>
          <w:rFonts w:ascii="宋体"/>
          <w:kern w:val="0"/>
          <w:szCs w:val="20"/>
        </w:rPr>
      </w:pPr>
      <w:r w:rsidRPr="00303747">
        <w:rPr>
          <w:i/>
          <w:kern w:val="0"/>
          <w:szCs w:val="20"/>
        </w:rPr>
        <w:t>L</w:t>
      </w:r>
      <w:r>
        <w:rPr>
          <w:kern w:val="0"/>
          <w:szCs w:val="20"/>
          <w:vertAlign w:val="subscript"/>
        </w:rPr>
        <w:t>R</w:t>
      </w:r>
      <w:r w:rsidRPr="00303747">
        <w:rPr>
          <w:kern w:val="0"/>
          <w:szCs w:val="20"/>
          <w:vertAlign w:val="subscript"/>
        </w:rPr>
        <w:t xml:space="preserve">   </w:t>
      </w:r>
      <w:r w:rsidRPr="00303747">
        <w:rPr>
          <w:kern w:val="0"/>
          <w:szCs w:val="20"/>
        </w:rPr>
        <w:t>——</w:t>
      </w:r>
      <w:r w:rsidRPr="00303747">
        <w:rPr>
          <w:rFonts w:ascii="宋体" w:hAnsi="宋体" w:cs="宋体" w:hint="eastAsia"/>
          <w:kern w:val="0"/>
          <w:szCs w:val="20"/>
        </w:rPr>
        <w:t>视</w:t>
      </w:r>
      <w:r w:rsidRPr="00303747">
        <w:rPr>
          <w:rFonts w:ascii="MS Mincho" w:hAnsi="MS Mincho" w:cs="MS Mincho" w:hint="eastAsia"/>
          <w:kern w:val="0"/>
          <w:szCs w:val="20"/>
        </w:rPr>
        <w:t>网膜</w:t>
      </w:r>
      <w:r>
        <w:rPr>
          <w:rFonts w:ascii="宋体" w:hAnsi="宋体" w:cs="宋体" w:hint="eastAsia"/>
          <w:kern w:val="0"/>
          <w:szCs w:val="20"/>
        </w:rPr>
        <w:t>热</w:t>
      </w:r>
      <w:r w:rsidRPr="00303747">
        <w:rPr>
          <w:rFonts w:ascii="MS Mincho" w:hAnsi="MS Mincho" w:cs="MS Mincho" w:hint="eastAsia"/>
          <w:kern w:val="0"/>
          <w:szCs w:val="20"/>
        </w:rPr>
        <w:t>危害</w:t>
      </w:r>
      <w:r w:rsidRPr="00303747">
        <w:rPr>
          <w:rFonts w:ascii="宋体" w:hAnsi="宋体" w:cs="宋体" w:hint="eastAsia"/>
          <w:kern w:val="0"/>
          <w:szCs w:val="20"/>
        </w:rPr>
        <w:t>辐</w:t>
      </w:r>
      <w:r w:rsidRPr="00303747">
        <w:rPr>
          <w:rFonts w:ascii="MS Mincho" w:hAnsi="MS Mincho" w:cs="MS Mincho" w:hint="eastAsia"/>
          <w:kern w:val="0"/>
          <w:szCs w:val="20"/>
        </w:rPr>
        <w:t>亮度，</w:t>
      </w:r>
      <w:r w:rsidRPr="00303747">
        <w:rPr>
          <w:rFonts w:ascii="宋体" w:hAnsi="宋体" w:cs="宋体" w:hint="eastAsia"/>
          <w:kern w:val="0"/>
          <w:szCs w:val="20"/>
        </w:rPr>
        <w:t>单</w:t>
      </w:r>
      <w:r w:rsidRPr="00303747">
        <w:rPr>
          <w:rFonts w:ascii="MS Mincho" w:hAnsi="MS Mincho" w:cs="MS Mincho" w:hint="eastAsia"/>
          <w:kern w:val="0"/>
          <w:szCs w:val="20"/>
        </w:rPr>
        <w:t>位</w:t>
      </w:r>
      <w:proofErr w:type="gramStart"/>
      <w:r w:rsidRPr="00303747">
        <w:rPr>
          <w:rFonts w:ascii="宋体" w:hAnsi="宋体" w:cs="宋体" w:hint="eastAsia"/>
          <w:kern w:val="0"/>
          <w:szCs w:val="20"/>
        </w:rPr>
        <w:t>为</w:t>
      </w:r>
      <w:r w:rsidRPr="00303747">
        <w:rPr>
          <w:rFonts w:ascii="MS Mincho" w:hAnsi="MS Mincho" w:cs="MS Mincho" w:hint="eastAsia"/>
          <w:kern w:val="0"/>
          <w:szCs w:val="20"/>
        </w:rPr>
        <w:t>瓦每平方米</w:t>
      </w:r>
      <w:proofErr w:type="gramEnd"/>
      <w:r w:rsidRPr="00303747">
        <w:rPr>
          <w:rFonts w:ascii="MS Mincho" w:hAnsi="MS Mincho" w:cs="MS Mincho" w:hint="eastAsia"/>
          <w:kern w:val="0"/>
          <w:szCs w:val="20"/>
        </w:rPr>
        <w:t>每立体角（</w:t>
      </w:r>
      <w:r w:rsidRPr="00303747">
        <w:rPr>
          <w:kern w:val="0"/>
          <w:szCs w:val="20"/>
        </w:rPr>
        <w:t>W</w:t>
      </w:r>
      <w:r w:rsidRPr="00303747">
        <w:rPr>
          <w:kern w:val="0"/>
          <w:szCs w:val="20"/>
        </w:rPr>
        <w:sym w:font="Symbol" w:char="00D7"/>
      </w:r>
      <w:r w:rsidRPr="00303747">
        <w:rPr>
          <w:kern w:val="0"/>
          <w:szCs w:val="20"/>
        </w:rPr>
        <w:t>m</w:t>
      </w:r>
      <w:r w:rsidRPr="00303747">
        <w:rPr>
          <w:kern w:val="0"/>
          <w:szCs w:val="20"/>
          <w:vertAlign w:val="superscript"/>
        </w:rPr>
        <w:t>-2</w:t>
      </w:r>
      <w:r w:rsidRPr="00303747">
        <w:rPr>
          <w:kern w:val="0"/>
          <w:szCs w:val="20"/>
        </w:rPr>
        <w:sym w:font="Symbol" w:char="00D7"/>
      </w:r>
      <w:r w:rsidRPr="00303747">
        <w:rPr>
          <w:kern w:val="0"/>
          <w:szCs w:val="20"/>
        </w:rPr>
        <w:t>sr</w:t>
      </w:r>
      <w:r w:rsidRPr="00303747">
        <w:rPr>
          <w:kern w:val="0"/>
          <w:szCs w:val="20"/>
          <w:vertAlign w:val="superscript"/>
        </w:rPr>
        <w:t>-1</w:t>
      </w:r>
      <w:r w:rsidRPr="00303747">
        <w:rPr>
          <w:rFonts w:hint="eastAsia"/>
          <w:kern w:val="0"/>
          <w:szCs w:val="20"/>
        </w:rPr>
        <w:t>）；</w:t>
      </w:r>
    </w:p>
    <w:p w14:paraId="06B71F1A" w14:textId="77777777" w:rsidR="00FB59C6" w:rsidRPr="00303747" w:rsidRDefault="00FB59C6" w:rsidP="00FB59C6">
      <w:pPr>
        <w:widowControl/>
        <w:tabs>
          <w:tab w:val="center" w:pos="4201"/>
          <w:tab w:val="right" w:leader="dot" w:pos="9298"/>
        </w:tabs>
        <w:autoSpaceDE w:val="0"/>
        <w:autoSpaceDN w:val="0"/>
        <w:ind w:firstLineChars="200" w:firstLine="420"/>
        <w:rPr>
          <w:rFonts w:ascii="宋体"/>
          <w:kern w:val="0"/>
          <w:szCs w:val="20"/>
        </w:rPr>
      </w:pPr>
      <w:proofErr w:type="spellStart"/>
      <w:r w:rsidRPr="00303747">
        <w:rPr>
          <w:i/>
          <w:kern w:val="0"/>
          <w:szCs w:val="20"/>
        </w:rPr>
        <w:t>L</w:t>
      </w:r>
      <w:r w:rsidRPr="00303747">
        <w:rPr>
          <w:kern w:val="0"/>
          <w:szCs w:val="20"/>
          <w:vertAlign w:val="subscript"/>
        </w:rPr>
        <w:t>λ</w:t>
      </w:r>
      <w:proofErr w:type="spellEnd"/>
      <w:r w:rsidRPr="00303747">
        <w:rPr>
          <w:kern w:val="0"/>
          <w:szCs w:val="20"/>
          <w:vertAlign w:val="subscript"/>
        </w:rPr>
        <w:t xml:space="preserve">   </w:t>
      </w:r>
      <w:r w:rsidRPr="00303747">
        <w:rPr>
          <w:kern w:val="0"/>
          <w:szCs w:val="20"/>
        </w:rPr>
        <w:t>——</w:t>
      </w:r>
      <w:r w:rsidRPr="00303747">
        <w:rPr>
          <w:rFonts w:hint="eastAsia"/>
          <w:kern w:val="0"/>
          <w:szCs w:val="20"/>
        </w:rPr>
        <w:t>光</w:t>
      </w:r>
      <w:r w:rsidRPr="00303747">
        <w:rPr>
          <w:rFonts w:ascii="宋体" w:hAnsi="宋体" w:cs="宋体" w:hint="eastAsia"/>
          <w:kern w:val="0"/>
          <w:szCs w:val="20"/>
        </w:rPr>
        <w:t>谱辐</w:t>
      </w:r>
      <w:r w:rsidRPr="00303747">
        <w:rPr>
          <w:rFonts w:ascii="MS Mincho" w:hAnsi="MS Mincho" w:cs="MS Mincho" w:hint="eastAsia"/>
          <w:kern w:val="0"/>
          <w:szCs w:val="20"/>
        </w:rPr>
        <w:t>亮度，</w:t>
      </w:r>
      <w:r w:rsidRPr="00303747">
        <w:rPr>
          <w:rFonts w:ascii="宋体" w:hAnsi="宋体" w:cs="宋体" w:hint="eastAsia"/>
          <w:kern w:val="0"/>
          <w:szCs w:val="20"/>
        </w:rPr>
        <w:t>单</w:t>
      </w:r>
      <w:r w:rsidRPr="00303747">
        <w:rPr>
          <w:rFonts w:ascii="MS Mincho" w:hAnsi="MS Mincho" w:cs="MS Mincho" w:hint="eastAsia"/>
          <w:kern w:val="0"/>
          <w:szCs w:val="20"/>
        </w:rPr>
        <w:t>位</w:t>
      </w:r>
      <w:proofErr w:type="gramStart"/>
      <w:r w:rsidRPr="00303747">
        <w:rPr>
          <w:rFonts w:ascii="宋体" w:hAnsi="宋体" w:cs="宋体" w:hint="eastAsia"/>
          <w:kern w:val="0"/>
          <w:szCs w:val="20"/>
        </w:rPr>
        <w:t>为</w:t>
      </w:r>
      <w:r w:rsidRPr="00303747">
        <w:rPr>
          <w:rFonts w:ascii="MS Mincho" w:hAnsi="MS Mincho" w:cs="MS Mincho" w:hint="eastAsia"/>
          <w:kern w:val="0"/>
          <w:szCs w:val="20"/>
        </w:rPr>
        <w:t>瓦每平方米</w:t>
      </w:r>
      <w:proofErr w:type="gramEnd"/>
      <w:r w:rsidRPr="00303747">
        <w:rPr>
          <w:rFonts w:ascii="MS Mincho" w:hAnsi="MS Mincho" w:cs="MS Mincho" w:hint="eastAsia"/>
          <w:kern w:val="0"/>
          <w:szCs w:val="20"/>
        </w:rPr>
        <w:t>每球面</w:t>
      </w:r>
      <w:proofErr w:type="gramStart"/>
      <w:r w:rsidRPr="00303747">
        <w:rPr>
          <w:rFonts w:ascii="MS Mincho" w:hAnsi="MS Mincho" w:cs="MS Mincho" w:hint="eastAsia"/>
          <w:kern w:val="0"/>
          <w:szCs w:val="20"/>
        </w:rPr>
        <w:t>度每</w:t>
      </w:r>
      <w:r w:rsidRPr="00303747">
        <w:rPr>
          <w:rFonts w:ascii="宋体" w:hAnsi="宋体" w:cs="宋体" w:hint="eastAsia"/>
          <w:kern w:val="0"/>
          <w:szCs w:val="20"/>
        </w:rPr>
        <w:t>纳</w:t>
      </w:r>
      <w:r w:rsidRPr="00303747">
        <w:rPr>
          <w:rFonts w:ascii="MS Mincho" w:hAnsi="MS Mincho" w:cs="MS Mincho" w:hint="eastAsia"/>
          <w:kern w:val="0"/>
          <w:szCs w:val="20"/>
        </w:rPr>
        <w:t>米</w:t>
      </w:r>
      <w:proofErr w:type="gramEnd"/>
      <w:r w:rsidRPr="00303747">
        <w:rPr>
          <w:rFonts w:ascii="MS Mincho" w:hAnsi="MS Mincho" w:cs="MS Mincho" w:hint="eastAsia"/>
          <w:kern w:val="0"/>
          <w:szCs w:val="20"/>
        </w:rPr>
        <w:t>（</w:t>
      </w:r>
      <w:r w:rsidRPr="00303747">
        <w:rPr>
          <w:kern w:val="0"/>
          <w:szCs w:val="20"/>
        </w:rPr>
        <w:t>W</w:t>
      </w:r>
      <w:r w:rsidRPr="00303747">
        <w:rPr>
          <w:kern w:val="0"/>
          <w:szCs w:val="20"/>
        </w:rPr>
        <w:sym w:font="Symbol" w:char="00D7"/>
      </w:r>
      <w:r w:rsidRPr="00303747">
        <w:rPr>
          <w:kern w:val="0"/>
          <w:szCs w:val="20"/>
        </w:rPr>
        <w:t>m</w:t>
      </w:r>
      <w:r w:rsidRPr="00303747">
        <w:rPr>
          <w:kern w:val="0"/>
          <w:szCs w:val="20"/>
          <w:vertAlign w:val="superscript"/>
        </w:rPr>
        <w:t>-2</w:t>
      </w:r>
      <w:r w:rsidRPr="00303747">
        <w:rPr>
          <w:kern w:val="0"/>
          <w:szCs w:val="20"/>
        </w:rPr>
        <w:sym w:font="Symbol" w:char="00D7"/>
      </w:r>
      <w:r w:rsidRPr="00303747">
        <w:rPr>
          <w:kern w:val="0"/>
          <w:szCs w:val="20"/>
        </w:rPr>
        <w:t>sr</w:t>
      </w:r>
      <w:r w:rsidRPr="00303747">
        <w:rPr>
          <w:kern w:val="0"/>
          <w:szCs w:val="20"/>
          <w:vertAlign w:val="superscript"/>
        </w:rPr>
        <w:t>-1</w:t>
      </w:r>
      <w:r w:rsidRPr="00303747">
        <w:rPr>
          <w:kern w:val="0"/>
          <w:szCs w:val="20"/>
        </w:rPr>
        <w:sym w:font="Symbol" w:char="00D7"/>
      </w:r>
      <w:r w:rsidRPr="00303747">
        <w:rPr>
          <w:kern w:val="0"/>
          <w:szCs w:val="20"/>
        </w:rPr>
        <w:t>nm</w:t>
      </w:r>
      <w:r w:rsidRPr="00303747">
        <w:rPr>
          <w:kern w:val="0"/>
          <w:szCs w:val="20"/>
          <w:vertAlign w:val="superscript"/>
        </w:rPr>
        <w:t>-1</w:t>
      </w:r>
      <w:r w:rsidRPr="00303747">
        <w:rPr>
          <w:rFonts w:hint="eastAsia"/>
          <w:kern w:val="0"/>
          <w:szCs w:val="20"/>
        </w:rPr>
        <w:t>）；</w:t>
      </w:r>
    </w:p>
    <w:p w14:paraId="3A30E4D7" w14:textId="77777777" w:rsidR="00FB59C6" w:rsidRPr="00303747" w:rsidRDefault="00FB59C6" w:rsidP="00FB59C6">
      <w:pPr>
        <w:widowControl/>
        <w:tabs>
          <w:tab w:val="center" w:pos="4201"/>
          <w:tab w:val="right" w:leader="dot" w:pos="9298"/>
        </w:tabs>
        <w:autoSpaceDE w:val="0"/>
        <w:autoSpaceDN w:val="0"/>
        <w:ind w:firstLineChars="200" w:firstLine="420"/>
        <w:rPr>
          <w:kern w:val="0"/>
          <w:szCs w:val="20"/>
        </w:rPr>
      </w:pPr>
      <w:r>
        <w:rPr>
          <w:i/>
          <w:kern w:val="0"/>
          <w:szCs w:val="20"/>
        </w:rPr>
        <w:t>R</w:t>
      </w:r>
      <w:r w:rsidRPr="00303747">
        <w:rPr>
          <w:kern w:val="0"/>
          <w:szCs w:val="20"/>
        </w:rPr>
        <w:t>(λ) ——</w:t>
      </w:r>
      <w:r>
        <w:rPr>
          <w:rFonts w:ascii="宋体" w:hAnsi="宋体" w:cs="宋体" w:hint="eastAsia"/>
          <w:kern w:val="0"/>
          <w:szCs w:val="20"/>
        </w:rPr>
        <w:t>热</w:t>
      </w:r>
      <w:r w:rsidRPr="00303747">
        <w:rPr>
          <w:rFonts w:ascii="MS Mincho" w:hAnsi="MS Mincho" w:cs="MS Mincho" w:hint="eastAsia"/>
          <w:kern w:val="0"/>
          <w:szCs w:val="20"/>
        </w:rPr>
        <w:t>危害光</w:t>
      </w:r>
      <w:r w:rsidRPr="00303747">
        <w:rPr>
          <w:rFonts w:ascii="宋体" w:hAnsi="宋体" w:cs="宋体" w:hint="eastAsia"/>
          <w:kern w:val="0"/>
          <w:szCs w:val="20"/>
        </w:rPr>
        <w:t>谱</w:t>
      </w:r>
      <w:r w:rsidRPr="00303747">
        <w:rPr>
          <w:rFonts w:ascii="MS Mincho" w:hAnsi="MS Mincho" w:cs="MS Mincho" w:hint="eastAsia"/>
          <w:kern w:val="0"/>
          <w:szCs w:val="20"/>
        </w:rPr>
        <w:t>函数；</w:t>
      </w:r>
    </w:p>
    <w:p w14:paraId="00C7CF05" w14:textId="77777777" w:rsidR="00FB59C6" w:rsidRPr="00303747" w:rsidRDefault="00FB59C6" w:rsidP="00FB59C6">
      <w:pPr>
        <w:widowControl/>
        <w:tabs>
          <w:tab w:val="center" w:pos="4201"/>
          <w:tab w:val="right" w:leader="dot" w:pos="9298"/>
        </w:tabs>
        <w:autoSpaceDE w:val="0"/>
        <w:autoSpaceDN w:val="0"/>
        <w:ind w:firstLineChars="200" w:firstLine="420"/>
        <w:rPr>
          <w:kern w:val="0"/>
          <w:szCs w:val="20"/>
        </w:rPr>
      </w:pPr>
      <w:proofErr w:type="spellStart"/>
      <w:r w:rsidRPr="00303747">
        <w:rPr>
          <w:rFonts w:ascii="宋体"/>
          <w:kern w:val="0"/>
          <w:szCs w:val="20"/>
        </w:rPr>
        <w:t>Δ</w:t>
      </w:r>
      <w:r w:rsidRPr="00303747">
        <w:rPr>
          <w:rFonts w:ascii="宋体"/>
          <w:i/>
          <w:kern w:val="0"/>
          <w:szCs w:val="20"/>
        </w:rPr>
        <w:t>λ</w:t>
      </w:r>
      <w:proofErr w:type="spellEnd"/>
      <w:r w:rsidRPr="00303747">
        <w:rPr>
          <w:rFonts w:ascii="宋体"/>
          <w:i/>
          <w:kern w:val="0"/>
          <w:szCs w:val="20"/>
        </w:rPr>
        <w:t xml:space="preserve">  </w:t>
      </w:r>
      <w:r w:rsidRPr="00303747">
        <w:rPr>
          <w:rFonts w:ascii="宋体"/>
          <w:kern w:val="0"/>
          <w:szCs w:val="20"/>
        </w:rPr>
        <w:t>——</w:t>
      </w:r>
      <w:r w:rsidRPr="00303747">
        <w:rPr>
          <w:rFonts w:ascii="宋体" w:hint="eastAsia"/>
          <w:kern w:val="0"/>
          <w:szCs w:val="20"/>
        </w:rPr>
        <w:t>波</w:t>
      </w:r>
      <w:r w:rsidRPr="00303747">
        <w:rPr>
          <w:rFonts w:ascii="宋体" w:hAnsi="宋体" w:cs="宋体" w:hint="eastAsia"/>
          <w:kern w:val="0"/>
          <w:szCs w:val="20"/>
        </w:rPr>
        <w:t>长间</w:t>
      </w:r>
      <w:r w:rsidRPr="00303747">
        <w:rPr>
          <w:rFonts w:ascii="MS Mincho" w:hAnsi="MS Mincho" w:cs="MS Mincho" w:hint="eastAsia"/>
          <w:kern w:val="0"/>
          <w:szCs w:val="20"/>
        </w:rPr>
        <w:t>隔，</w:t>
      </w:r>
      <w:r w:rsidRPr="00303747">
        <w:rPr>
          <w:rFonts w:ascii="宋体" w:hAnsi="宋体" w:cs="宋体" w:hint="eastAsia"/>
          <w:kern w:val="0"/>
          <w:szCs w:val="20"/>
        </w:rPr>
        <w:t>单</w:t>
      </w:r>
      <w:r w:rsidRPr="00303747">
        <w:rPr>
          <w:rFonts w:ascii="MS Mincho" w:hAnsi="MS Mincho" w:cs="MS Mincho" w:hint="eastAsia"/>
          <w:kern w:val="0"/>
          <w:szCs w:val="20"/>
        </w:rPr>
        <w:t>位</w:t>
      </w:r>
      <w:r w:rsidRPr="00303747">
        <w:rPr>
          <w:rFonts w:ascii="宋体" w:hAnsi="宋体" w:cs="宋体" w:hint="eastAsia"/>
          <w:kern w:val="0"/>
          <w:szCs w:val="20"/>
        </w:rPr>
        <w:t>为纳</w:t>
      </w:r>
      <w:r w:rsidRPr="00303747">
        <w:rPr>
          <w:rFonts w:ascii="MS Mincho" w:hAnsi="MS Mincho" w:cs="MS Mincho" w:hint="eastAsia"/>
          <w:kern w:val="0"/>
          <w:szCs w:val="20"/>
        </w:rPr>
        <w:t>米（</w:t>
      </w:r>
      <w:r w:rsidRPr="00303747">
        <w:rPr>
          <w:rFonts w:ascii="宋体"/>
          <w:kern w:val="0"/>
          <w:szCs w:val="20"/>
        </w:rPr>
        <w:t>nm</w:t>
      </w:r>
      <w:r w:rsidRPr="00303747">
        <w:rPr>
          <w:rFonts w:ascii="宋体" w:hint="eastAsia"/>
          <w:kern w:val="0"/>
          <w:szCs w:val="20"/>
        </w:rPr>
        <w:t>）。</w:t>
      </w:r>
    </w:p>
    <w:p w14:paraId="3A80BCDB" w14:textId="77777777" w:rsidR="00FB59C6" w:rsidRPr="00FB59C6" w:rsidRDefault="00FB59C6" w:rsidP="00FB59C6">
      <w:pPr>
        <w:pStyle w:val="a5"/>
        <w:spacing w:before="156" w:after="156"/>
        <w:rPr>
          <w:rFonts w:ascii="Times New Roman"/>
        </w:rPr>
      </w:pPr>
      <w:bookmarkStart w:id="154" w:name="_Toc47616769"/>
      <w:bookmarkStart w:id="155" w:name="_Toc47616996"/>
      <w:bookmarkEnd w:id="153"/>
      <w:r w:rsidRPr="00FB59C6">
        <w:rPr>
          <w:rFonts w:ascii="Times New Roman" w:hint="eastAsia"/>
        </w:rPr>
        <w:t>弱视</w:t>
      </w:r>
      <w:r w:rsidRPr="00FB59C6">
        <w:rPr>
          <w:rFonts w:ascii="Times New Roman" w:hint="eastAsia"/>
        </w:rPr>
        <w:t>(</w:t>
      </w:r>
      <w:r w:rsidRPr="00FB59C6">
        <w:rPr>
          <w:rFonts w:ascii="Times New Roman" w:hint="eastAsia"/>
        </w:rPr>
        <w:t>低亮度</w:t>
      </w:r>
      <w:r w:rsidRPr="00FB59C6">
        <w:rPr>
          <w:rFonts w:ascii="Times New Roman" w:hint="eastAsia"/>
        </w:rPr>
        <w:t>)</w:t>
      </w:r>
      <w:r w:rsidRPr="00FB59C6">
        <w:rPr>
          <w:rFonts w:ascii="Times New Roman" w:hint="eastAsia"/>
        </w:rPr>
        <w:t>下视网膜热危害</w:t>
      </w:r>
      <w:bookmarkEnd w:id="154"/>
      <w:bookmarkEnd w:id="155"/>
    </w:p>
    <w:p w14:paraId="1FD296B2" w14:textId="77777777" w:rsidR="00FB59C6" w:rsidRPr="00303747" w:rsidRDefault="00FB59C6" w:rsidP="00FB59C6">
      <w:pPr>
        <w:widowControl/>
        <w:tabs>
          <w:tab w:val="center" w:pos="4201"/>
          <w:tab w:val="right" w:leader="dot" w:pos="9298"/>
        </w:tabs>
        <w:autoSpaceDE w:val="0"/>
        <w:autoSpaceDN w:val="0"/>
        <w:ind w:firstLineChars="200" w:firstLine="420"/>
        <w:rPr>
          <w:kern w:val="0"/>
          <w:szCs w:val="20"/>
        </w:rPr>
      </w:pPr>
      <w:r w:rsidRPr="00EB0D3F">
        <w:rPr>
          <w:rFonts w:ascii="宋体" w:hAnsi="宋体" w:cs="宋体" w:hint="eastAsia"/>
          <w:kern w:val="0"/>
          <w:szCs w:val="20"/>
        </w:rPr>
        <w:lastRenderedPageBreak/>
        <w:t>弱视(低亮度</w:t>
      </w:r>
      <w:r w:rsidRPr="00EB0D3F">
        <w:rPr>
          <w:rFonts w:ascii="宋体" w:hAnsi="宋体" w:cs="宋体"/>
          <w:kern w:val="0"/>
          <w:szCs w:val="20"/>
        </w:rPr>
        <w:t>)</w:t>
      </w:r>
      <w:r w:rsidRPr="00EB0D3F">
        <w:rPr>
          <w:rFonts w:ascii="宋体" w:hAnsi="宋体" w:cs="宋体" w:hint="eastAsia"/>
          <w:kern w:val="0"/>
          <w:szCs w:val="20"/>
        </w:rPr>
        <w:t>下视网膜热危害辐亮度</w:t>
      </w:r>
      <w:r w:rsidRPr="00EB0D3F">
        <w:rPr>
          <w:rFonts w:ascii="MS Mincho" w:eastAsia="等线" w:hAnsi="MS Mincho" w:cs="MS Mincho" w:hint="eastAsia"/>
          <w:kern w:val="0"/>
          <w:szCs w:val="20"/>
        </w:rPr>
        <w:t>，</w:t>
      </w:r>
      <w:r w:rsidRPr="00EB0D3F">
        <w:rPr>
          <w:rFonts w:ascii="MS Mincho" w:hAnsi="MS Mincho" w:cs="MS Mincho" w:hint="eastAsia"/>
          <w:kern w:val="0"/>
          <w:szCs w:val="20"/>
        </w:rPr>
        <w:t>是光</w:t>
      </w:r>
      <w:r w:rsidRPr="00EB0D3F">
        <w:rPr>
          <w:rFonts w:ascii="宋体" w:hAnsi="宋体" w:cs="宋体" w:hint="eastAsia"/>
          <w:kern w:val="0"/>
          <w:szCs w:val="20"/>
        </w:rPr>
        <w:t>谱</w:t>
      </w:r>
      <w:r w:rsidRPr="00EB0D3F">
        <w:rPr>
          <w:rFonts w:ascii="MS Mincho" w:hAnsi="MS Mincho" w:cs="MS Mincho" w:hint="eastAsia"/>
          <w:kern w:val="0"/>
          <w:szCs w:val="20"/>
        </w:rPr>
        <w:t>范</w:t>
      </w:r>
      <w:r w:rsidRPr="00EB0D3F">
        <w:rPr>
          <w:rFonts w:ascii="宋体" w:hAnsi="宋体" w:cs="宋体" w:hint="eastAsia"/>
          <w:kern w:val="0"/>
          <w:szCs w:val="20"/>
        </w:rPr>
        <w:t>围</w:t>
      </w:r>
      <w:r w:rsidRPr="00EB0D3F">
        <w:rPr>
          <w:kern w:val="0"/>
          <w:szCs w:val="20"/>
        </w:rPr>
        <w:t>780nm~1400nm</w:t>
      </w:r>
      <w:r w:rsidRPr="00EB0D3F">
        <w:rPr>
          <w:rFonts w:hint="eastAsia"/>
          <w:kern w:val="0"/>
          <w:szCs w:val="20"/>
        </w:rPr>
        <w:t>的光</w:t>
      </w:r>
      <w:r w:rsidRPr="00EB0D3F">
        <w:rPr>
          <w:rFonts w:ascii="宋体" w:hAnsi="宋体" w:cs="宋体" w:hint="eastAsia"/>
          <w:kern w:val="0"/>
          <w:szCs w:val="20"/>
        </w:rPr>
        <w:t>谱辐</w:t>
      </w:r>
      <w:r w:rsidRPr="00EB0D3F">
        <w:rPr>
          <w:rFonts w:ascii="MS Mincho" w:hAnsi="MS Mincho" w:cs="MS Mincho" w:hint="eastAsia"/>
          <w:kern w:val="0"/>
          <w:szCs w:val="20"/>
        </w:rPr>
        <w:t>亮度</w:t>
      </w:r>
      <w:proofErr w:type="spellStart"/>
      <w:r w:rsidRPr="00EB0D3F">
        <w:rPr>
          <w:i/>
          <w:kern w:val="0"/>
          <w:szCs w:val="20"/>
        </w:rPr>
        <w:t>L</w:t>
      </w:r>
      <w:r w:rsidRPr="00EB0D3F">
        <w:rPr>
          <w:kern w:val="0"/>
          <w:szCs w:val="20"/>
          <w:vertAlign w:val="subscript"/>
        </w:rPr>
        <w:t>λ</w:t>
      </w:r>
      <w:proofErr w:type="spellEnd"/>
      <w:r w:rsidRPr="00EB0D3F">
        <w:rPr>
          <w:rFonts w:hint="eastAsia"/>
          <w:kern w:val="0"/>
          <w:szCs w:val="20"/>
        </w:rPr>
        <w:t>与</w:t>
      </w:r>
      <w:r w:rsidRPr="00EB0D3F">
        <w:rPr>
          <w:rFonts w:ascii="宋体" w:hAnsi="宋体" w:cs="宋体" w:hint="eastAsia"/>
          <w:kern w:val="0"/>
          <w:szCs w:val="20"/>
        </w:rPr>
        <w:t>灼伤</w:t>
      </w:r>
      <w:r w:rsidRPr="00EB0D3F">
        <w:rPr>
          <w:rFonts w:ascii="MS Mincho" w:hAnsi="MS Mincho" w:cs="MS Mincho" w:hint="eastAsia"/>
          <w:kern w:val="0"/>
          <w:szCs w:val="20"/>
        </w:rPr>
        <w:t>危害光</w:t>
      </w:r>
      <w:r w:rsidRPr="00EB0D3F">
        <w:rPr>
          <w:rFonts w:ascii="宋体" w:hAnsi="宋体" w:cs="宋体" w:hint="eastAsia"/>
          <w:kern w:val="0"/>
          <w:szCs w:val="20"/>
        </w:rPr>
        <w:t>谱</w:t>
      </w:r>
      <w:r w:rsidRPr="00EB0D3F">
        <w:rPr>
          <w:rFonts w:ascii="MS Mincho" w:hAnsi="MS Mincho" w:cs="MS Mincho" w:hint="eastAsia"/>
          <w:kern w:val="0"/>
          <w:szCs w:val="20"/>
        </w:rPr>
        <w:t>函数</w:t>
      </w:r>
      <w:r w:rsidRPr="00EB0D3F">
        <w:rPr>
          <w:rFonts w:eastAsia="等线"/>
          <w:i/>
          <w:iCs/>
          <w:kern w:val="0"/>
          <w:szCs w:val="20"/>
        </w:rPr>
        <w:t>R</w:t>
      </w:r>
      <w:r w:rsidRPr="00EB0D3F">
        <w:rPr>
          <w:kern w:val="0"/>
          <w:szCs w:val="20"/>
        </w:rPr>
        <w:t>(λ)</w:t>
      </w:r>
      <w:r w:rsidRPr="00EB0D3F">
        <w:rPr>
          <w:rFonts w:ascii="宋体" w:hAnsi="宋体" w:cs="宋体" w:hint="eastAsia"/>
          <w:kern w:val="0"/>
          <w:szCs w:val="20"/>
        </w:rPr>
        <w:t>（见附录</w:t>
      </w:r>
      <w:r w:rsidRPr="00EB0D3F">
        <w:rPr>
          <w:rFonts w:ascii="宋体" w:hAnsi="宋体" w:cs="宋体"/>
          <w:kern w:val="0"/>
          <w:szCs w:val="20"/>
        </w:rPr>
        <w:t>D</w:t>
      </w:r>
      <w:r w:rsidRPr="00EB0D3F">
        <w:rPr>
          <w:rFonts w:ascii="宋体" w:hAnsi="宋体" w:cs="宋体" w:hint="eastAsia"/>
          <w:kern w:val="0"/>
          <w:szCs w:val="20"/>
        </w:rPr>
        <w:t>）</w:t>
      </w:r>
      <w:r w:rsidRPr="00EB0D3F">
        <w:rPr>
          <w:rFonts w:hint="eastAsia"/>
          <w:kern w:val="0"/>
          <w:szCs w:val="20"/>
        </w:rPr>
        <w:t>加</w:t>
      </w:r>
      <w:r w:rsidRPr="00EB0D3F">
        <w:rPr>
          <w:rFonts w:ascii="宋体" w:hAnsi="宋体" w:cs="宋体" w:hint="eastAsia"/>
          <w:kern w:val="0"/>
          <w:szCs w:val="20"/>
        </w:rPr>
        <w:t>权积</w:t>
      </w:r>
      <w:r w:rsidRPr="00EB0D3F">
        <w:rPr>
          <w:rFonts w:ascii="MS Mincho" w:hAnsi="MS Mincho" w:cs="MS Mincho" w:hint="eastAsia"/>
          <w:kern w:val="0"/>
          <w:szCs w:val="20"/>
        </w:rPr>
        <w:t>分后所得的</w:t>
      </w:r>
      <w:r w:rsidRPr="00EB0D3F">
        <w:rPr>
          <w:rFonts w:ascii="宋体" w:hAnsi="宋体" w:cs="宋体" w:hint="eastAsia"/>
          <w:kern w:val="0"/>
          <w:szCs w:val="20"/>
        </w:rPr>
        <w:t>值</w:t>
      </w:r>
      <w:r w:rsidRPr="00EB0D3F">
        <w:rPr>
          <w:rFonts w:ascii="MS Mincho" w:hAnsi="MS Mincho" w:cs="MS Mincho" w:hint="eastAsia"/>
          <w:kern w:val="0"/>
          <w:szCs w:val="20"/>
        </w:rPr>
        <w:t>，</w:t>
      </w:r>
      <w:r w:rsidRPr="00EB0D3F">
        <w:rPr>
          <w:rFonts w:ascii="宋体" w:hAnsi="宋体" w:cs="宋体" w:hint="eastAsia"/>
          <w:kern w:val="0"/>
          <w:szCs w:val="20"/>
        </w:rPr>
        <w:t>计</w:t>
      </w:r>
      <w:r w:rsidRPr="00EB0D3F">
        <w:rPr>
          <w:rFonts w:ascii="MS Mincho" w:hAnsi="MS Mincho" w:cs="MS Mincho" w:hint="eastAsia"/>
          <w:kern w:val="0"/>
          <w:szCs w:val="20"/>
        </w:rPr>
        <w:t>算如公式（</w:t>
      </w:r>
      <w:r w:rsidRPr="00EB0D3F">
        <w:rPr>
          <w:kern w:val="0"/>
          <w:szCs w:val="20"/>
        </w:rPr>
        <w:t>6</w:t>
      </w:r>
      <w:r w:rsidRPr="00EB0D3F">
        <w:rPr>
          <w:rFonts w:hint="eastAsia"/>
          <w:kern w:val="0"/>
          <w:szCs w:val="20"/>
        </w:rPr>
        <w:t>）所示。</w:t>
      </w:r>
    </w:p>
    <w:p w14:paraId="6CEBE70E" w14:textId="4CD578BD" w:rsidR="00FB59C6" w:rsidRPr="00FB59C6" w:rsidRDefault="00863E46" w:rsidP="00FB59C6">
      <w:pPr>
        <w:pStyle w:val="afffffff5"/>
        <w:ind w:left="357" w:firstLineChars="0" w:firstLine="0"/>
        <w:jc w:val="right"/>
        <w:textAlignment w:val="center"/>
      </w:pPr>
      <m:oMathPara>
        <m:oMathParaPr>
          <m:jc m:val="right"/>
        </m:oMathParaPr>
        <m:oMath>
          <m:sSub>
            <m:sSubPr>
              <m:ctrlPr>
                <w:rPr>
                  <w:rFonts w:ascii="Cambria Math" w:eastAsia="等线" w:hAnsi="Cambria Math"/>
                  <w:i/>
                  <w:szCs w:val="22"/>
                </w:rPr>
              </m:ctrlPr>
            </m:sSubPr>
            <m:e>
              <m:r>
                <w:rPr>
                  <w:rFonts w:ascii="Cambria Math" w:hAnsi="Cambria Math"/>
                </w:rPr>
                <m:t>L</m:t>
              </m:r>
            </m:e>
            <m:sub>
              <m:r>
                <w:rPr>
                  <w:rFonts w:ascii="Cambria Math" w:hAnsi="Cambria Math"/>
                </w:rPr>
                <m:t>IR</m:t>
              </m:r>
            </m:sub>
          </m:sSub>
          <m:r>
            <w:rPr>
              <w:rFonts w:ascii="Cambria Math" w:hAnsi="Cambria Math"/>
            </w:rPr>
            <m:t>=</m:t>
          </m:r>
          <m:nary>
            <m:naryPr>
              <m:chr m:val="∑"/>
              <m:limLoc m:val="undOvr"/>
              <m:ctrlPr>
                <w:rPr>
                  <w:rFonts w:ascii="Cambria Math" w:eastAsia="等线" w:hAnsi="Cambria Math"/>
                  <w:i/>
                  <w:szCs w:val="22"/>
                </w:rPr>
              </m:ctrlPr>
            </m:naryPr>
            <m:sub>
              <m:r>
                <w:rPr>
                  <w:rFonts w:ascii="Cambria Math" w:hAnsi="Cambria Math"/>
                </w:rPr>
                <m:t>780</m:t>
              </m:r>
            </m:sub>
            <m:sup>
              <m:r>
                <w:rPr>
                  <w:rFonts w:ascii="Cambria Math" w:hAnsi="Cambria Math"/>
                </w:rPr>
                <m:t>1400</m:t>
              </m:r>
            </m:sup>
            <m:e>
              <m:sSub>
                <m:sSubPr>
                  <m:ctrlPr>
                    <w:rPr>
                      <w:rFonts w:ascii="Cambria Math" w:eastAsia="等线" w:hAnsi="Cambria Math"/>
                      <w:i/>
                      <w:szCs w:val="22"/>
                    </w:rPr>
                  </m:ctrlPr>
                </m:sSubPr>
                <m:e>
                  <m:r>
                    <w:rPr>
                      <w:rFonts w:ascii="Cambria Math" w:hAnsi="Cambria Math"/>
                    </w:rPr>
                    <m:t>L</m:t>
                  </m:r>
                </m:e>
                <m:sub>
                  <m:r>
                    <w:rPr>
                      <w:rFonts w:ascii="Cambria Math" w:hAnsi="Cambria Math"/>
                    </w:rPr>
                    <m:t>λ</m:t>
                  </m:r>
                </m:sub>
              </m:sSub>
              <m:r>
                <w:rPr>
                  <w:rFonts w:ascii="Cambria Math" w:hAnsi="Cambria Math"/>
                </w:rPr>
                <m:t>⋅R</m:t>
              </m:r>
              <m:d>
                <m:dPr>
                  <m:ctrlPr>
                    <w:rPr>
                      <w:rFonts w:ascii="Cambria Math" w:hAnsi="Cambria Math"/>
                      <w:i/>
                    </w:rPr>
                  </m:ctrlPr>
                </m:dPr>
                <m:e>
                  <m:r>
                    <w:rPr>
                      <w:rFonts w:ascii="Cambria Math" w:hAnsi="Cambria Math"/>
                    </w:rPr>
                    <m:t>λ</m:t>
                  </m:r>
                </m:e>
              </m:d>
              <m:r>
                <w:rPr>
                  <w:rFonts w:ascii="Cambria Math" w:hAnsi="Cambria Math"/>
                </w:rPr>
                <m:t>⋅∆λ</m:t>
              </m:r>
              <m:r>
                <w:rPr>
                  <w:rFonts w:ascii="Cambria Math" w:hAnsi="Cambria Math" w:hint="eastAsia"/>
                </w:rPr>
                <m:t>……………………………</m:t>
              </m:r>
            </m:e>
          </m:nary>
          <m:r>
            <w:rPr>
              <w:rFonts w:ascii="Cambria Math" w:eastAsia="等线" w:hAnsi="Cambria Math" w:hint="eastAsia"/>
              <w:szCs w:val="22"/>
            </w:rPr>
            <m:t>……………</m:t>
          </m:r>
          <m:r>
            <w:rPr>
              <w:rFonts w:ascii="Cambria Math" w:eastAsia="等线" w:hAnsi="Cambria Math"/>
              <w:szCs w:val="22"/>
            </w:rPr>
            <m:t>(6)</m:t>
          </m:r>
        </m:oMath>
      </m:oMathPara>
    </w:p>
    <w:p w14:paraId="310BED5D" w14:textId="77777777" w:rsidR="00FB59C6" w:rsidRPr="00303747" w:rsidRDefault="00FB59C6" w:rsidP="00FB59C6">
      <w:pPr>
        <w:widowControl/>
        <w:tabs>
          <w:tab w:val="center" w:pos="4201"/>
          <w:tab w:val="right" w:leader="dot" w:pos="9298"/>
        </w:tabs>
        <w:autoSpaceDE w:val="0"/>
        <w:autoSpaceDN w:val="0"/>
        <w:ind w:firstLineChars="200" w:firstLine="420"/>
        <w:rPr>
          <w:rFonts w:ascii="宋体"/>
          <w:kern w:val="0"/>
          <w:szCs w:val="20"/>
        </w:rPr>
      </w:pPr>
      <w:r w:rsidRPr="00303747">
        <w:rPr>
          <w:rFonts w:ascii="宋体" w:hint="eastAsia"/>
          <w:kern w:val="0"/>
          <w:szCs w:val="20"/>
        </w:rPr>
        <w:t>式中：</w:t>
      </w:r>
    </w:p>
    <w:p w14:paraId="319DC434" w14:textId="77777777" w:rsidR="00FB59C6" w:rsidRPr="00303747" w:rsidRDefault="00FB59C6" w:rsidP="00FB59C6">
      <w:pPr>
        <w:widowControl/>
        <w:tabs>
          <w:tab w:val="center" w:pos="4201"/>
          <w:tab w:val="right" w:leader="dot" w:pos="9298"/>
        </w:tabs>
        <w:autoSpaceDE w:val="0"/>
        <w:autoSpaceDN w:val="0"/>
        <w:ind w:firstLineChars="200" w:firstLine="420"/>
        <w:rPr>
          <w:rFonts w:ascii="宋体"/>
          <w:kern w:val="0"/>
          <w:szCs w:val="20"/>
        </w:rPr>
      </w:pPr>
      <w:r w:rsidRPr="00303747">
        <w:rPr>
          <w:i/>
          <w:kern w:val="0"/>
          <w:szCs w:val="20"/>
        </w:rPr>
        <w:t>L</w:t>
      </w:r>
      <w:r w:rsidRPr="00111DD9">
        <w:rPr>
          <w:i/>
          <w:kern w:val="0"/>
          <w:szCs w:val="20"/>
          <w:vertAlign w:val="subscript"/>
        </w:rPr>
        <w:t>I</w:t>
      </w:r>
      <w:r>
        <w:rPr>
          <w:kern w:val="0"/>
          <w:szCs w:val="20"/>
          <w:vertAlign w:val="subscript"/>
        </w:rPr>
        <w:t>R</w:t>
      </w:r>
      <w:r w:rsidRPr="00303747">
        <w:rPr>
          <w:kern w:val="0"/>
          <w:szCs w:val="20"/>
          <w:vertAlign w:val="subscript"/>
        </w:rPr>
        <w:t xml:space="preserve">   </w:t>
      </w:r>
      <w:r w:rsidRPr="00303747">
        <w:rPr>
          <w:kern w:val="0"/>
          <w:szCs w:val="20"/>
        </w:rPr>
        <w:t>——</w:t>
      </w:r>
      <w:r w:rsidRPr="00111DD9">
        <w:rPr>
          <w:rFonts w:ascii="宋体" w:hAnsi="宋体" w:hint="eastAsia"/>
          <w:kern w:val="0"/>
          <w:szCs w:val="20"/>
        </w:rPr>
        <w:t>弱视(低亮度)下</w:t>
      </w:r>
      <w:r w:rsidRPr="00303747">
        <w:rPr>
          <w:rFonts w:ascii="宋体" w:hAnsi="宋体" w:cs="宋体" w:hint="eastAsia"/>
          <w:kern w:val="0"/>
          <w:szCs w:val="20"/>
        </w:rPr>
        <w:t>视</w:t>
      </w:r>
      <w:r w:rsidRPr="00303747">
        <w:rPr>
          <w:rFonts w:ascii="MS Mincho" w:hAnsi="MS Mincho" w:cs="MS Mincho" w:hint="eastAsia"/>
          <w:kern w:val="0"/>
          <w:szCs w:val="20"/>
        </w:rPr>
        <w:t>网膜</w:t>
      </w:r>
      <w:r>
        <w:rPr>
          <w:rFonts w:ascii="宋体" w:hAnsi="宋体" w:cs="宋体" w:hint="eastAsia"/>
          <w:kern w:val="0"/>
          <w:szCs w:val="20"/>
        </w:rPr>
        <w:t>热</w:t>
      </w:r>
      <w:r w:rsidRPr="00303747">
        <w:rPr>
          <w:rFonts w:ascii="MS Mincho" w:hAnsi="MS Mincho" w:cs="MS Mincho" w:hint="eastAsia"/>
          <w:kern w:val="0"/>
          <w:szCs w:val="20"/>
        </w:rPr>
        <w:t>危害</w:t>
      </w:r>
      <w:r w:rsidRPr="00303747">
        <w:rPr>
          <w:rFonts w:ascii="宋体" w:hAnsi="宋体" w:cs="宋体" w:hint="eastAsia"/>
          <w:kern w:val="0"/>
          <w:szCs w:val="20"/>
        </w:rPr>
        <w:t>辐</w:t>
      </w:r>
      <w:r w:rsidRPr="00303747">
        <w:rPr>
          <w:rFonts w:ascii="MS Mincho" w:hAnsi="MS Mincho" w:cs="MS Mincho" w:hint="eastAsia"/>
          <w:kern w:val="0"/>
          <w:szCs w:val="20"/>
        </w:rPr>
        <w:t>亮度，</w:t>
      </w:r>
      <w:r w:rsidRPr="00303747">
        <w:rPr>
          <w:rFonts w:ascii="宋体" w:hAnsi="宋体" w:cs="宋体" w:hint="eastAsia"/>
          <w:kern w:val="0"/>
          <w:szCs w:val="20"/>
        </w:rPr>
        <w:t>单</w:t>
      </w:r>
      <w:r w:rsidRPr="00303747">
        <w:rPr>
          <w:rFonts w:ascii="MS Mincho" w:hAnsi="MS Mincho" w:cs="MS Mincho" w:hint="eastAsia"/>
          <w:kern w:val="0"/>
          <w:szCs w:val="20"/>
        </w:rPr>
        <w:t>位</w:t>
      </w:r>
      <w:proofErr w:type="gramStart"/>
      <w:r w:rsidRPr="00303747">
        <w:rPr>
          <w:rFonts w:ascii="宋体" w:hAnsi="宋体" w:cs="宋体" w:hint="eastAsia"/>
          <w:kern w:val="0"/>
          <w:szCs w:val="20"/>
        </w:rPr>
        <w:t>为</w:t>
      </w:r>
      <w:r w:rsidRPr="00303747">
        <w:rPr>
          <w:rFonts w:ascii="MS Mincho" w:hAnsi="MS Mincho" w:cs="MS Mincho" w:hint="eastAsia"/>
          <w:kern w:val="0"/>
          <w:szCs w:val="20"/>
        </w:rPr>
        <w:t>瓦每平方米</w:t>
      </w:r>
      <w:proofErr w:type="gramEnd"/>
      <w:r w:rsidRPr="00303747">
        <w:rPr>
          <w:rFonts w:ascii="MS Mincho" w:hAnsi="MS Mincho" w:cs="MS Mincho" w:hint="eastAsia"/>
          <w:kern w:val="0"/>
          <w:szCs w:val="20"/>
        </w:rPr>
        <w:t>每立体角（</w:t>
      </w:r>
      <w:r w:rsidRPr="00303747">
        <w:rPr>
          <w:kern w:val="0"/>
          <w:szCs w:val="20"/>
        </w:rPr>
        <w:t>W</w:t>
      </w:r>
      <w:r w:rsidRPr="00303747">
        <w:rPr>
          <w:kern w:val="0"/>
          <w:szCs w:val="20"/>
        </w:rPr>
        <w:sym w:font="Symbol" w:char="00D7"/>
      </w:r>
      <w:r w:rsidRPr="00303747">
        <w:rPr>
          <w:kern w:val="0"/>
          <w:szCs w:val="20"/>
        </w:rPr>
        <w:t>m</w:t>
      </w:r>
      <w:r w:rsidRPr="00303747">
        <w:rPr>
          <w:kern w:val="0"/>
          <w:szCs w:val="20"/>
          <w:vertAlign w:val="superscript"/>
        </w:rPr>
        <w:t>-2</w:t>
      </w:r>
      <w:r w:rsidRPr="00303747">
        <w:rPr>
          <w:kern w:val="0"/>
          <w:szCs w:val="20"/>
        </w:rPr>
        <w:sym w:font="Symbol" w:char="00D7"/>
      </w:r>
      <w:r w:rsidRPr="00303747">
        <w:rPr>
          <w:kern w:val="0"/>
          <w:szCs w:val="20"/>
        </w:rPr>
        <w:t>sr</w:t>
      </w:r>
      <w:r w:rsidRPr="00303747">
        <w:rPr>
          <w:kern w:val="0"/>
          <w:szCs w:val="20"/>
          <w:vertAlign w:val="superscript"/>
        </w:rPr>
        <w:t>-1</w:t>
      </w:r>
      <w:r w:rsidRPr="00303747">
        <w:rPr>
          <w:rFonts w:hint="eastAsia"/>
          <w:kern w:val="0"/>
          <w:szCs w:val="20"/>
        </w:rPr>
        <w:t>）；</w:t>
      </w:r>
    </w:p>
    <w:p w14:paraId="0C7CDA4E" w14:textId="77777777" w:rsidR="00FB59C6" w:rsidRPr="00303747" w:rsidRDefault="00FB59C6" w:rsidP="00FB59C6">
      <w:pPr>
        <w:widowControl/>
        <w:tabs>
          <w:tab w:val="center" w:pos="4201"/>
          <w:tab w:val="right" w:leader="dot" w:pos="9298"/>
        </w:tabs>
        <w:autoSpaceDE w:val="0"/>
        <w:autoSpaceDN w:val="0"/>
        <w:ind w:firstLineChars="200" w:firstLine="420"/>
        <w:rPr>
          <w:rFonts w:ascii="宋体"/>
          <w:kern w:val="0"/>
          <w:szCs w:val="20"/>
        </w:rPr>
      </w:pPr>
      <w:proofErr w:type="spellStart"/>
      <w:r w:rsidRPr="00303747">
        <w:rPr>
          <w:i/>
          <w:kern w:val="0"/>
          <w:szCs w:val="20"/>
        </w:rPr>
        <w:t>L</w:t>
      </w:r>
      <w:r w:rsidRPr="00303747">
        <w:rPr>
          <w:kern w:val="0"/>
          <w:szCs w:val="20"/>
          <w:vertAlign w:val="subscript"/>
        </w:rPr>
        <w:t>λ</w:t>
      </w:r>
      <w:proofErr w:type="spellEnd"/>
      <w:r w:rsidRPr="00303747">
        <w:rPr>
          <w:kern w:val="0"/>
          <w:szCs w:val="20"/>
          <w:vertAlign w:val="subscript"/>
        </w:rPr>
        <w:t xml:space="preserve">   </w:t>
      </w:r>
      <w:r w:rsidRPr="00303747">
        <w:rPr>
          <w:kern w:val="0"/>
          <w:szCs w:val="20"/>
        </w:rPr>
        <w:t>——</w:t>
      </w:r>
      <w:r w:rsidRPr="00303747">
        <w:rPr>
          <w:rFonts w:hint="eastAsia"/>
          <w:kern w:val="0"/>
          <w:szCs w:val="20"/>
        </w:rPr>
        <w:t>光</w:t>
      </w:r>
      <w:r w:rsidRPr="00303747">
        <w:rPr>
          <w:rFonts w:ascii="宋体" w:hAnsi="宋体" w:cs="宋体" w:hint="eastAsia"/>
          <w:kern w:val="0"/>
          <w:szCs w:val="20"/>
        </w:rPr>
        <w:t>谱辐</w:t>
      </w:r>
      <w:r w:rsidRPr="00303747">
        <w:rPr>
          <w:rFonts w:ascii="MS Mincho" w:hAnsi="MS Mincho" w:cs="MS Mincho" w:hint="eastAsia"/>
          <w:kern w:val="0"/>
          <w:szCs w:val="20"/>
        </w:rPr>
        <w:t>亮度，</w:t>
      </w:r>
      <w:r w:rsidRPr="00303747">
        <w:rPr>
          <w:rFonts w:ascii="宋体" w:hAnsi="宋体" w:cs="宋体" w:hint="eastAsia"/>
          <w:kern w:val="0"/>
          <w:szCs w:val="20"/>
        </w:rPr>
        <w:t>单</w:t>
      </w:r>
      <w:r w:rsidRPr="00303747">
        <w:rPr>
          <w:rFonts w:ascii="MS Mincho" w:hAnsi="MS Mincho" w:cs="MS Mincho" w:hint="eastAsia"/>
          <w:kern w:val="0"/>
          <w:szCs w:val="20"/>
        </w:rPr>
        <w:t>位</w:t>
      </w:r>
      <w:proofErr w:type="gramStart"/>
      <w:r w:rsidRPr="00303747">
        <w:rPr>
          <w:rFonts w:ascii="宋体" w:hAnsi="宋体" w:cs="宋体" w:hint="eastAsia"/>
          <w:kern w:val="0"/>
          <w:szCs w:val="20"/>
        </w:rPr>
        <w:t>为</w:t>
      </w:r>
      <w:r w:rsidRPr="00303747">
        <w:rPr>
          <w:rFonts w:ascii="MS Mincho" w:hAnsi="MS Mincho" w:cs="MS Mincho" w:hint="eastAsia"/>
          <w:kern w:val="0"/>
          <w:szCs w:val="20"/>
        </w:rPr>
        <w:t>瓦每平方米</w:t>
      </w:r>
      <w:proofErr w:type="gramEnd"/>
      <w:r w:rsidRPr="00303747">
        <w:rPr>
          <w:rFonts w:ascii="MS Mincho" w:hAnsi="MS Mincho" w:cs="MS Mincho" w:hint="eastAsia"/>
          <w:kern w:val="0"/>
          <w:szCs w:val="20"/>
        </w:rPr>
        <w:t>每球面</w:t>
      </w:r>
      <w:proofErr w:type="gramStart"/>
      <w:r w:rsidRPr="00303747">
        <w:rPr>
          <w:rFonts w:ascii="MS Mincho" w:hAnsi="MS Mincho" w:cs="MS Mincho" w:hint="eastAsia"/>
          <w:kern w:val="0"/>
          <w:szCs w:val="20"/>
        </w:rPr>
        <w:t>度每</w:t>
      </w:r>
      <w:r w:rsidRPr="00303747">
        <w:rPr>
          <w:rFonts w:ascii="宋体" w:hAnsi="宋体" w:cs="宋体" w:hint="eastAsia"/>
          <w:kern w:val="0"/>
          <w:szCs w:val="20"/>
        </w:rPr>
        <w:t>纳</w:t>
      </w:r>
      <w:r w:rsidRPr="00303747">
        <w:rPr>
          <w:rFonts w:ascii="MS Mincho" w:hAnsi="MS Mincho" w:cs="MS Mincho" w:hint="eastAsia"/>
          <w:kern w:val="0"/>
          <w:szCs w:val="20"/>
        </w:rPr>
        <w:t>米</w:t>
      </w:r>
      <w:proofErr w:type="gramEnd"/>
      <w:r w:rsidRPr="00303747">
        <w:rPr>
          <w:rFonts w:ascii="MS Mincho" w:hAnsi="MS Mincho" w:cs="MS Mincho" w:hint="eastAsia"/>
          <w:kern w:val="0"/>
          <w:szCs w:val="20"/>
        </w:rPr>
        <w:t>（</w:t>
      </w:r>
      <w:r w:rsidRPr="00303747">
        <w:rPr>
          <w:kern w:val="0"/>
          <w:szCs w:val="20"/>
        </w:rPr>
        <w:t>W</w:t>
      </w:r>
      <w:r w:rsidRPr="00303747">
        <w:rPr>
          <w:kern w:val="0"/>
          <w:szCs w:val="20"/>
        </w:rPr>
        <w:sym w:font="Symbol" w:char="00D7"/>
      </w:r>
      <w:r w:rsidRPr="00303747">
        <w:rPr>
          <w:kern w:val="0"/>
          <w:szCs w:val="20"/>
        </w:rPr>
        <w:t>m</w:t>
      </w:r>
      <w:r w:rsidRPr="00303747">
        <w:rPr>
          <w:kern w:val="0"/>
          <w:szCs w:val="20"/>
          <w:vertAlign w:val="superscript"/>
        </w:rPr>
        <w:t>-2</w:t>
      </w:r>
      <w:r w:rsidRPr="00303747">
        <w:rPr>
          <w:kern w:val="0"/>
          <w:szCs w:val="20"/>
        </w:rPr>
        <w:sym w:font="Symbol" w:char="00D7"/>
      </w:r>
      <w:r w:rsidRPr="00303747">
        <w:rPr>
          <w:kern w:val="0"/>
          <w:szCs w:val="20"/>
        </w:rPr>
        <w:t>sr</w:t>
      </w:r>
      <w:r w:rsidRPr="00303747">
        <w:rPr>
          <w:kern w:val="0"/>
          <w:szCs w:val="20"/>
          <w:vertAlign w:val="superscript"/>
        </w:rPr>
        <w:t>-1</w:t>
      </w:r>
      <w:r w:rsidRPr="00303747">
        <w:rPr>
          <w:kern w:val="0"/>
          <w:szCs w:val="20"/>
        </w:rPr>
        <w:sym w:font="Symbol" w:char="00D7"/>
      </w:r>
      <w:r w:rsidRPr="00303747">
        <w:rPr>
          <w:kern w:val="0"/>
          <w:szCs w:val="20"/>
        </w:rPr>
        <w:t>nm</w:t>
      </w:r>
      <w:r w:rsidRPr="00303747">
        <w:rPr>
          <w:kern w:val="0"/>
          <w:szCs w:val="20"/>
          <w:vertAlign w:val="superscript"/>
        </w:rPr>
        <w:t>-1</w:t>
      </w:r>
      <w:r w:rsidRPr="00303747">
        <w:rPr>
          <w:rFonts w:hint="eastAsia"/>
          <w:kern w:val="0"/>
          <w:szCs w:val="20"/>
        </w:rPr>
        <w:t>）；</w:t>
      </w:r>
    </w:p>
    <w:p w14:paraId="2CCFACE4" w14:textId="77777777" w:rsidR="00FB59C6" w:rsidRPr="00303747" w:rsidRDefault="00FB59C6" w:rsidP="00FB59C6">
      <w:pPr>
        <w:widowControl/>
        <w:tabs>
          <w:tab w:val="center" w:pos="4201"/>
          <w:tab w:val="right" w:leader="dot" w:pos="9298"/>
        </w:tabs>
        <w:autoSpaceDE w:val="0"/>
        <w:autoSpaceDN w:val="0"/>
        <w:ind w:firstLineChars="200" w:firstLine="420"/>
        <w:rPr>
          <w:kern w:val="0"/>
          <w:szCs w:val="20"/>
        </w:rPr>
      </w:pPr>
      <w:r>
        <w:rPr>
          <w:i/>
          <w:kern w:val="0"/>
          <w:szCs w:val="20"/>
        </w:rPr>
        <w:t>R</w:t>
      </w:r>
      <w:r w:rsidRPr="00303747">
        <w:rPr>
          <w:kern w:val="0"/>
          <w:szCs w:val="20"/>
        </w:rPr>
        <w:t>(λ) ——</w:t>
      </w:r>
      <w:r>
        <w:rPr>
          <w:rFonts w:ascii="宋体" w:hAnsi="宋体" w:cs="宋体" w:hint="eastAsia"/>
          <w:kern w:val="0"/>
          <w:szCs w:val="20"/>
        </w:rPr>
        <w:t>热</w:t>
      </w:r>
      <w:r w:rsidRPr="00303747">
        <w:rPr>
          <w:rFonts w:ascii="MS Mincho" w:hAnsi="MS Mincho" w:cs="MS Mincho" w:hint="eastAsia"/>
          <w:kern w:val="0"/>
          <w:szCs w:val="20"/>
        </w:rPr>
        <w:t>危害光</w:t>
      </w:r>
      <w:r w:rsidRPr="00303747">
        <w:rPr>
          <w:rFonts w:ascii="宋体" w:hAnsi="宋体" w:cs="宋体" w:hint="eastAsia"/>
          <w:kern w:val="0"/>
          <w:szCs w:val="20"/>
        </w:rPr>
        <w:t>谱</w:t>
      </w:r>
      <w:r w:rsidRPr="00303747">
        <w:rPr>
          <w:rFonts w:ascii="MS Mincho" w:hAnsi="MS Mincho" w:cs="MS Mincho" w:hint="eastAsia"/>
          <w:kern w:val="0"/>
          <w:szCs w:val="20"/>
        </w:rPr>
        <w:t>函数；</w:t>
      </w:r>
    </w:p>
    <w:p w14:paraId="36287667" w14:textId="77777777" w:rsidR="00FB59C6" w:rsidRPr="00303747" w:rsidRDefault="00FB59C6" w:rsidP="00FB59C6">
      <w:pPr>
        <w:widowControl/>
        <w:tabs>
          <w:tab w:val="center" w:pos="4201"/>
          <w:tab w:val="right" w:leader="dot" w:pos="9298"/>
        </w:tabs>
        <w:autoSpaceDE w:val="0"/>
        <w:autoSpaceDN w:val="0"/>
        <w:ind w:firstLineChars="200" w:firstLine="420"/>
        <w:rPr>
          <w:kern w:val="0"/>
          <w:szCs w:val="20"/>
        </w:rPr>
      </w:pPr>
      <w:proofErr w:type="spellStart"/>
      <w:r w:rsidRPr="00303747">
        <w:rPr>
          <w:rFonts w:ascii="宋体"/>
          <w:kern w:val="0"/>
          <w:szCs w:val="20"/>
        </w:rPr>
        <w:t>Δ</w:t>
      </w:r>
      <w:r w:rsidRPr="00303747">
        <w:rPr>
          <w:rFonts w:ascii="宋体"/>
          <w:i/>
          <w:kern w:val="0"/>
          <w:szCs w:val="20"/>
        </w:rPr>
        <w:t>λ</w:t>
      </w:r>
      <w:proofErr w:type="spellEnd"/>
      <w:r w:rsidRPr="00303747">
        <w:rPr>
          <w:rFonts w:ascii="宋体"/>
          <w:i/>
          <w:kern w:val="0"/>
          <w:szCs w:val="20"/>
        </w:rPr>
        <w:t xml:space="preserve">  </w:t>
      </w:r>
      <w:r w:rsidRPr="00303747">
        <w:rPr>
          <w:rFonts w:ascii="宋体"/>
          <w:kern w:val="0"/>
          <w:szCs w:val="20"/>
        </w:rPr>
        <w:t>——</w:t>
      </w:r>
      <w:r w:rsidRPr="00303747">
        <w:rPr>
          <w:rFonts w:ascii="宋体" w:hint="eastAsia"/>
          <w:kern w:val="0"/>
          <w:szCs w:val="20"/>
        </w:rPr>
        <w:t>波</w:t>
      </w:r>
      <w:r w:rsidRPr="00303747">
        <w:rPr>
          <w:rFonts w:ascii="宋体" w:hAnsi="宋体" w:cs="宋体" w:hint="eastAsia"/>
          <w:kern w:val="0"/>
          <w:szCs w:val="20"/>
        </w:rPr>
        <w:t>长间</w:t>
      </w:r>
      <w:r w:rsidRPr="00303747">
        <w:rPr>
          <w:rFonts w:ascii="MS Mincho" w:hAnsi="MS Mincho" w:cs="MS Mincho" w:hint="eastAsia"/>
          <w:kern w:val="0"/>
          <w:szCs w:val="20"/>
        </w:rPr>
        <w:t>隔，</w:t>
      </w:r>
      <w:r w:rsidRPr="00303747">
        <w:rPr>
          <w:rFonts w:ascii="宋体" w:hAnsi="宋体" w:cs="宋体" w:hint="eastAsia"/>
          <w:kern w:val="0"/>
          <w:szCs w:val="20"/>
        </w:rPr>
        <w:t>单</w:t>
      </w:r>
      <w:r w:rsidRPr="00303747">
        <w:rPr>
          <w:rFonts w:ascii="MS Mincho" w:hAnsi="MS Mincho" w:cs="MS Mincho" w:hint="eastAsia"/>
          <w:kern w:val="0"/>
          <w:szCs w:val="20"/>
        </w:rPr>
        <w:t>位</w:t>
      </w:r>
      <w:r w:rsidRPr="00303747">
        <w:rPr>
          <w:rFonts w:ascii="宋体" w:hAnsi="宋体" w:cs="宋体" w:hint="eastAsia"/>
          <w:kern w:val="0"/>
          <w:szCs w:val="20"/>
        </w:rPr>
        <w:t>为纳</w:t>
      </w:r>
      <w:r w:rsidRPr="00303747">
        <w:rPr>
          <w:rFonts w:ascii="MS Mincho" w:hAnsi="MS Mincho" w:cs="MS Mincho" w:hint="eastAsia"/>
          <w:kern w:val="0"/>
          <w:szCs w:val="20"/>
        </w:rPr>
        <w:t>米（</w:t>
      </w:r>
      <w:r w:rsidRPr="00303747">
        <w:rPr>
          <w:rFonts w:ascii="宋体"/>
          <w:kern w:val="0"/>
          <w:szCs w:val="20"/>
        </w:rPr>
        <w:t>nm</w:t>
      </w:r>
      <w:r w:rsidRPr="00303747">
        <w:rPr>
          <w:rFonts w:ascii="宋体" w:hint="eastAsia"/>
          <w:kern w:val="0"/>
          <w:szCs w:val="20"/>
        </w:rPr>
        <w:t>）。</w:t>
      </w:r>
    </w:p>
    <w:p w14:paraId="038308A1" w14:textId="77777777" w:rsidR="00FB59C6" w:rsidRPr="00FB59C6" w:rsidRDefault="00FB59C6" w:rsidP="00FB59C6">
      <w:pPr>
        <w:widowControl/>
        <w:numPr>
          <w:ilvl w:val="2"/>
          <w:numId w:val="8"/>
        </w:numPr>
        <w:spacing w:before="156" w:after="156"/>
        <w:jc w:val="left"/>
        <w:outlineLvl w:val="3"/>
        <w:rPr>
          <w:rFonts w:eastAsia="黑体"/>
          <w:kern w:val="0"/>
          <w:szCs w:val="21"/>
        </w:rPr>
      </w:pPr>
      <w:r w:rsidRPr="00FB59C6">
        <w:rPr>
          <w:rFonts w:eastAsia="黑体"/>
          <w:kern w:val="0"/>
          <w:szCs w:val="21"/>
        </w:rPr>
        <w:t>眼睛</w:t>
      </w:r>
      <w:r w:rsidRPr="00FB59C6">
        <w:rPr>
          <w:rFonts w:eastAsia="黑体"/>
          <w:kern w:val="0"/>
          <w:szCs w:val="21"/>
        </w:rPr>
        <w:t>(</w:t>
      </w:r>
      <w:r w:rsidRPr="00FB59C6">
        <w:rPr>
          <w:rFonts w:eastAsia="黑体"/>
          <w:kern w:val="0"/>
          <w:szCs w:val="21"/>
        </w:rPr>
        <w:t>角膜、晶状体</w:t>
      </w:r>
      <w:r w:rsidRPr="00FB59C6">
        <w:rPr>
          <w:rFonts w:eastAsia="黑体"/>
          <w:kern w:val="0"/>
          <w:szCs w:val="21"/>
        </w:rPr>
        <w:t>)</w:t>
      </w:r>
      <w:r w:rsidRPr="00FB59C6">
        <w:rPr>
          <w:rFonts w:eastAsia="黑体"/>
          <w:kern w:val="0"/>
          <w:szCs w:val="21"/>
        </w:rPr>
        <w:t>红外辐射危害</w:t>
      </w:r>
    </w:p>
    <w:p w14:paraId="4EDE7F2E" w14:textId="77777777" w:rsidR="00FB59C6" w:rsidRPr="00111DD9" w:rsidRDefault="00FB59C6" w:rsidP="00FB59C6">
      <w:pPr>
        <w:widowControl/>
        <w:tabs>
          <w:tab w:val="center" w:pos="4201"/>
          <w:tab w:val="right" w:leader="dot" w:pos="9298"/>
        </w:tabs>
        <w:autoSpaceDE w:val="0"/>
        <w:autoSpaceDN w:val="0"/>
        <w:ind w:firstLineChars="200" w:firstLine="420"/>
        <w:rPr>
          <w:kern w:val="0"/>
          <w:szCs w:val="20"/>
        </w:rPr>
      </w:pPr>
      <w:bookmarkStart w:id="156" w:name="_Hlk47450659"/>
      <w:r w:rsidRPr="00111DD9">
        <w:rPr>
          <w:rFonts w:hint="eastAsia"/>
          <w:kern w:val="0"/>
          <w:szCs w:val="20"/>
        </w:rPr>
        <w:t>眼睛</w:t>
      </w:r>
      <w:r w:rsidRPr="00111DD9">
        <w:rPr>
          <w:rFonts w:ascii="宋体" w:hAnsi="宋体" w:hint="eastAsia"/>
          <w:kern w:val="0"/>
          <w:szCs w:val="20"/>
        </w:rPr>
        <w:t>(角膜、晶状体)红外辐射</w:t>
      </w:r>
      <w:r w:rsidRPr="00111DD9">
        <w:rPr>
          <w:rFonts w:hint="eastAsia"/>
          <w:kern w:val="0"/>
          <w:szCs w:val="20"/>
        </w:rPr>
        <w:t>危害</w:t>
      </w:r>
      <w:r w:rsidRPr="00111DD9">
        <w:rPr>
          <w:rFonts w:ascii="宋体" w:hAnsi="宋体" w:cs="宋体" w:hint="eastAsia"/>
          <w:kern w:val="0"/>
          <w:szCs w:val="20"/>
        </w:rPr>
        <w:t>辐</w:t>
      </w:r>
      <w:r w:rsidRPr="00111DD9">
        <w:rPr>
          <w:rFonts w:ascii="MS Mincho" w:hAnsi="MS Mincho" w:cs="MS Mincho" w:hint="eastAsia"/>
          <w:kern w:val="0"/>
          <w:szCs w:val="20"/>
        </w:rPr>
        <w:t>照度</w:t>
      </w:r>
      <w:r w:rsidRPr="00111DD9">
        <w:rPr>
          <w:rFonts w:ascii="MS Mincho" w:eastAsia="等线" w:hAnsi="MS Mincho" w:cs="MS Mincho" w:hint="eastAsia"/>
          <w:kern w:val="0"/>
          <w:szCs w:val="20"/>
        </w:rPr>
        <w:t>，</w:t>
      </w:r>
      <w:r w:rsidRPr="00111DD9">
        <w:rPr>
          <w:rFonts w:ascii="MS Mincho" w:hAnsi="MS Mincho" w:cs="MS Mincho" w:hint="eastAsia"/>
          <w:kern w:val="0"/>
          <w:szCs w:val="20"/>
        </w:rPr>
        <w:t>是光</w:t>
      </w:r>
      <w:r w:rsidRPr="00111DD9">
        <w:rPr>
          <w:rFonts w:ascii="宋体" w:hAnsi="宋体" w:cs="宋体" w:hint="eastAsia"/>
          <w:kern w:val="0"/>
          <w:szCs w:val="20"/>
        </w:rPr>
        <w:t>谱</w:t>
      </w:r>
      <w:r w:rsidRPr="00111DD9">
        <w:rPr>
          <w:rFonts w:ascii="MS Mincho" w:hAnsi="MS Mincho" w:cs="MS Mincho" w:hint="eastAsia"/>
          <w:kern w:val="0"/>
          <w:szCs w:val="20"/>
        </w:rPr>
        <w:t>范</w:t>
      </w:r>
      <w:r w:rsidRPr="00111DD9">
        <w:rPr>
          <w:rFonts w:ascii="宋体" w:hAnsi="宋体" w:cs="宋体" w:hint="eastAsia"/>
          <w:kern w:val="0"/>
          <w:szCs w:val="20"/>
        </w:rPr>
        <w:t>围</w:t>
      </w:r>
      <w:r>
        <w:rPr>
          <w:kern w:val="0"/>
          <w:szCs w:val="20"/>
        </w:rPr>
        <w:t>780</w:t>
      </w:r>
      <w:r w:rsidRPr="00111DD9">
        <w:rPr>
          <w:kern w:val="0"/>
          <w:szCs w:val="20"/>
        </w:rPr>
        <w:t>nm~</w:t>
      </w:r>
      <w:r>
        <w:rPr>
          <w:kern w:val="0"/>
          <w:szCs w:val="20"/>
        </w:rPr>
        <w:t>30</w:t>
      </w:r>
      <w:r w:rsidRPr="00111DD9">
        <w:rPr>
          <w:kern w:val="0"/>
          <w:szCs w:val="20"/>
        </w:rPr>
        <w:t>00nm</w:t>
      </w:r>
      <w:r w:rsidRPr="00111DD9">
        <w:rPr>
          <w:rFonts w:hint="eastAsia"/>
          <w:kern w:val="0"/>
          <w:szCs w:val="20"/>
        </w:rPr>
        <w:t>的</w:t>
      </w:r>
      <w:r w:rsidRPr="00111DD9">
        <w:rPr>
          <w:rFonts w:ascii="宋体" w:hAnsi="宋体" w:cs="宋体" w:hint="eastAsia"/>
          <w:kern w:val="0"/>
          <w:szCs w:val="20"/>
        </w:rPr>
        <w:t>总辐</w:t>
      </w:r>
      <w:r w:rsidRPr="00111DD9">
        <w:rPr>
          <w:rFonts w:ascii="MS Mincho" w:hAnsi="MS Mincho" w:cs="MS Mincho" w:hint="eastAsia"/>
          <w:kern w:val="0"/>
          <w:szCs w:val="20"/>
        </w:rPr>
        <w:t>射照度，</w:t>
      </w:r>
      <w:r w:rsidRPr="00111DD9">
        <w:rPr>
          <w:rFonts w:ascii="宋体" w:hAnsi="宋体" w:cs="宋体" w:hint="eastAsia"/>
          <w:kern w:val="0"/>
          <w:szCs w:val="20"/>
        </w:rPr>
        <w:t>计</w:t>
      </w:r>
      <w:r w:rsidRPr="00111DD9">
        <w:rPr>
          <w:rFonts w:ascii="MS Mincho" w:hAnsi="MS Mincho" w:cs="MS Mincho" w:hint="eastAsia"/>
          <w:kern w:val="0"/>
          <w:szCs w:val="20"/>
        </w:rPr>
        <w:t>算如公式</w:t>
      </w:r>
      <w:r w:rsidRPr="00111DD9">
        <w:rPr>
          <w:kern w:val="0"/>
          <w:szCs w:val="20"/>
        </w:rPr>
        <w:t>（</w:t>
      </w:r>
      <w:r w:rsidRPr="0030174C">
        <w:rPr>
          <w:kern w:val="0"/>
          <w:szCs w:val="20"/>
        </w:rPr>
        <w:t>7</w:t>
      </w:r>
      <w:r w:rsidRPr="00111DD9">
        <w:rPr>
          <w:kern w:val="0"/>
          <w:szCs w:val="20"/>
        </w:rPr>
        <w:t>）</w:t>
      </w:r>
      <w:r w:rsidRPr="00111DD9">
        <w:rPr>
          <w:rFonts w:hint="eastAsia"/>
          <w:kern w:val="0"/>
          <w:szCs w:val="20"/>
        </w:rPr>
        <w:t>所示。</w:t>
      </w:r>
    </w:p>
    <w:p w14:paraId="48C1F7CE" w14:textId="4B5366D5" w:rsidR="00FB59C6" w:rsidRPr="00FB59C6" w:rsidRDefault="00863E46" w:rsidP="00FB59C6">
      <w:pPr>
        <w:pStyle w:val="afffffff5"/>
        <w:ind w:left="357" w:firstLineChars="0" w:firstLine="0"/>
        <w:jc w:val="right"/>
        <w:textAlignment w:val="center"/>
      </w:pPr>
      <m:oMathPara>
        <m:oMathParaPr>
          <m:jc m:val="right"/>
        </m:oMathParaPr>
        <m:oMath>
          <m:sSub>
            <m:sSubPr>
              <m:ctrlPr>
                <w:rPr>
                  <w:rFonts w:ascii="Cambria Math" w:eastAsia="等线" w:hAnsi="Cambria Math"/>
                  <w:i/>
                  <w:szCs w:val="22"/>
                </w:rPr>
              </m:ctrlPr>
            </m:sSubPr>
            <m:e>
              <m:r>
                <w:rPr>
                  <w:rFonts w:ascii="Cambria Math" w:hAnsi="Cambria Math"/>
                </w:rPr>
                <m:t>E</m:t>
              </m:r>
            </m:e>
            <m:sub>
              <m:r>
                <w:rPr>
                  <w:rFonts w:ascii="Cambria Math" w:hAnsi="Cambria Math"/>
                </w:rPr>
                <m:t>IR</m:t>
              </m:r>
            </m:sub>
          </m:sSub>
          <m:r>
            <w:rPr>
              <w:rFonts w:ascii="Cambria Math" w:hAnsi="Cambria Math"/>
            </w:rPr>
            <m:t>=</m:t>
          </m:r>
          <m:nary>
            <m:naryPr>
              <m:chr m:val="∑"/>
              <m:limLoc m:val="undOvr"/>
              <m:ctrlPr>
                <w:rPr>
                  <w:rFonts w:ascii="Cambria Math" w:eastAsia="等线" w:hAnsi="Cambria Math"/>
                  <w:i/>
                  <w:szCs w:val="22"/>
                </w:rPr>
              </m:ctrlPr>
            </m:naryPr>
            <m:sub>
              <m:r>
                <w:rPr>
                  <w:rFonts w:ascii="Cambria Math" w:hAnsi="Cambria Math"/>
                </w:rPr>
                <m:t>780</m:t>
              </m:r>
            </m:sub>
            <m:sup>
              <m:r>
                <w:rPr>
                  <w:rFonts w:ascii="Cambria Math" w:hAnsi="Cambria Math"/>
                </w:rPr>
                <m:t>1000</m:t>
              </m:r>
            </m:sup>
            <m:e>
              <m:sSub>
                <m:sSubPr>
                  <m:ctrlPr>
                    <w:rPr>
                      <w:rFonts w:ascii="Cambria Math" w:eastAsia="等线" w:hAnsi="Cambria Math"/>
                      <w:i/>
                      <w:szCs w:val="22"/>
                    </w:rPr>
                  </m:ctrlPr>
                </m:sSubPr>
                <m:e>
                  <m:r>
                    <w:rPr>
                      <w:rFonts w:ascii="Cambria Math" w:hAnsi="Cambria Math"/>
                    </w:rPr>
                    <m:t>0,3⋅E</m:t>
                  </m:r>
                </m:e>
                <m:sub>
                  <m:r>
                    <w:rPr>
                      <w:rFonts w:ascii="Cambria Math" w:hAnsi="Cambria Math"/>
                    </w:rPr>
                    <m:t>λ</m:t>
                  </m:r>
                </m:sub>
              </m:sSub>
              <m:r>
                <w:rPr>
                  <w:rFonts w:ascii="Cambria Math" w:hAnsi="Cambria Math"/>
                </w:rPr>
                <m:t>⋅∆λ+</m:t>
              </m:r>
              <m:nary>
                <m:naryPr>
                  <m:chr m:val="∑"/>
                  <m:limLoc m:val="undOvr"/>
                  <m:ctrlPr>
                    <w:rPr>
                      <w:rFonts w:ascii="Cambria Math" w:eastAsia="等线" w:hAnsi="Cambria Math"/>
                      <w:i/>
                      <w:szCs w:val="22"/>
                    </w:rPr>
                  </m:ctrlPr>
                </m:naryPr>
                <m:sub>
                  <m:r>
                    <w:rPr>
                      <w:rFonts w:ascii="Cambria Math" w:hAnsi="Cambria Math"/>
                    </w:rPr>
                    <m:t>1000</m:t>
                  </m:r>
                </m:sub>
                <m:sup>
                  <m:r>
                    <w:rPr>
                      <w:rFonts w:ascii="Cambria Math" w:hAnsi="Cambria Math"/>
                    </w:rPr>
                    <m:t>3000</m:t>
                  </m:r>
                </m:sup>
                <m:e>
                  <m:sSub>
                    <m:sSubPr>
                      <m:ctrlPr>
                        <w:rPr>
                          <w:rFonts w:ascii="Cambria Math" w:eastAsia="等线" w:hAnsi="Cambria Math"/>
                          <w:i/>
                          <w:szCs w:val="22"/>
                        </w:rPr>
                      </m:ctrlPr>
                    </m:sSubPr>
                    <m:e>
                      <m:r>
                        <w:rPr>
                          <w:rFonts w:ascii="Cambria Math" w:hAnsi="Cambria Math"/>
                        </w:rPr>
                        <m:t>E</m:t>
                      </m:r>
                    </m:e>
                    <m:sub>
                      <m:r>
                        <w:rPr>
                          <w:rFonts w:ascii="Cambria Math" w:hAnsi="Cambria Math" w:hint="eastAsia"/>
                        </w:rPr>
                        <m:t>λ</m:t>
                      </m:r>
                    </m:sub>
                  </m:sSub>
                </m:e>
              </m:nary>
            </m:e>
          </m:nary>
          <m:r>
            <w:rPr>
              <w:rFonts w:ascii="Cambria Math" w:hAnsi="Cambria Math"/>
            </w:rPr>
            <m:t>⋅∆λ</m:t>
          </m:r>
          <m:r>
            <w:rPr>
              <w:rFonts w:ascii="Cambria Math" w:hAnsi="Cambria Math" w:hint="eastAsia"/>
            </w:rPr>
            <m:t>……………………………</m:t>
          </m:r>
          <m:r>
            <w:rPr>
              <w:rFonts w:ascii="Cambria Math" w:hAnsi="Cambria Math"/>
            </w:rPr>
            <m:t>(7)</m:t>
          </m:r>
        </m:oMath>
      </m:oMathPara>
    </w:p>
    <w:p w14:paraId="544C697C" w14:textId="77777777" w:rsidR="00FB59C6" w:rsidRPr="00111DD9" w:rsidRDefault="00FB59C6" w:rsidP="00FB59C6">
      <w:pPr>
        <w:widowControl/>
        <w:tabs>
          <w:tab w:val="center" w:pos="4201"/>
          <w:tab w:val="right" w:leader="dot" w:pos="9298"/>
        </w:tabs>
        <w:autoSpaceDE w:val="0"/>
        <w:autoSpaceDN w:val="0"/>
        <w:ind w:firstLineChars="200" w:firstLine="420"/>
        <w:rPr>
          <w:rFonts w:ascii="宋体"/>
          <w:kern w:val="0"/>
          <w:szCs w:val="20"/>
        </w:rPr>
      </w:pPr>
      <w:r w:rsidRPr="00111DD9">
        <w:rPr>
          <w:rFonts w:ascii="宋体" w:hint="eastAsia"/>
          <w:kern w:val="0"/>
          <w:szCs w:val="20"/>
        </w:rPr>
        <w:t>式中：</w:t>
      </w:r>
    </w:p>
    <w:p w14:paraId="1277971C" w14:textId="77777777" w:rsidR="00FB59C6" w:rsidRPr="00111DD9" w:rsidRDefault="00FB59C6" w:rsidP="00FB59C6">
      <w:pPr>
        <w:widowControl/>
        <w:tabs>
          <w:tab w:val="center" w:pos="4201"/>
          <w:tab w:val="right" w:leader="dot" w:pos="9298"/>
        </w:tabs>
        <w:autoSpaceDE w:val="0"/>
        <w:autoSpaceDN w:val="0"/>
        <w:ind w:firstLineChars="200" w:firstLine="420"/>
        <w:rPr>
          <w:rFonts w:ascii="宋体"/>
          <w:kern w:val="0"/>
          <w:szCs w:val="20"/>
        </w:rPr>
      </w:pPr>
      <w:r w:rsidRPr="00111DD9">
        <w:rPr>
          <w:i/>
          <w:kern w:val="0"/>
          <w:szCs w:val="20"/>
        </w:rPr>
        <w:t>E</w:t>
      </w:r>
      <w:r>
        <w:rPr>
          <w:kern w:val="0"/>
          <w:szCs w:val="20"/>
          <w:vertAlign w:val="subscript"/>
        </w:rPr>
        <w:t xml:space="preserve">IR  </w:t>
      </w:r>
      <w:r w:rsidRPr="00111DD9">
        <w:rPr>
          <w:kern w:val="0"/>
          <w:szCs w:val="20"/>
        </w:rPr>
        <w:t>——</w:t>
      </w:r>
      <w:r w:rsidRPr="00111DD9">
        <w:rPr>
          <w:rFonts w:hint="eastAsia"/>
          <w:kern w:val="0"/>
          <w:szCs w:val="20"/>
        </w:rPr>
        <w:t>眼</w:t>
      </w:r>
      <w:r w:rsidRPr="00111DD9">
        <w:rPr>
          <w:rFonts w:ascii="宋体" w:hAnsi="宋体" w:hint="eastAsia"/>
          <w:kern w:val="0"/>
          <w:szCs w:val="20"/>
        </w:rPr>
        <w:t>睛</w:t>
      </w:r>
      <w:r w:rsidRPr="00B97E6A">
        <w:rPr>
          <w:rFonts w:ascii="宋体" w:hAnsi="宋体" w:hint="eastAsia"/>
          <w:kern w:val="0"/>
          <w:szCs w:val="20"/>
        </w:rPr>
        <w:t>(角膜、晶状体)红外辐射</w:t>
      </w:r>
      <w:r w:rsidRPr="00111DD9">
        <w:rPr>
          <w:rFonts w:hint="eastAsia"/>
          <w:kern w:val="0"/>
          <w:szCs w:val="20"/>
        </w:rPr>
        <w:t>危害</w:t>
      </w:r>
      <w:r w:rsidRPr="00111DD9">
        <w:rPr>
          <w:rFonts w:ascii="宋体" w:hAnsi="宋体" w:cs="宋体" w:hint="eastAsia"/>
          <w:kern w:val="0"/>
          <w:szCs w:val="20"/>
        </w:rPr>
        <w:t>辐</w:t>
      </w:r>
      <w:r w:rsidRPr="00111DD9">
        <w:rPr>
          <w:rFonts w:ascii="MS Mincho" w:hAnsi="MS Mincho" w:cs="MS Mincho" w:hint="eastAsia"/>
          <w:kern w:val="0"/>
          <w:szCs w:val="20"/>
        </w:rPr>
        <w:t>照度，</w:t>
      </w:r>
      <w:r w:rsidRPr="00111DD9">
        <w:rPr>
          <w:rFonts w:ascii="宋体" w:hAnsi="宋体" w:cs="宋体" w:hint="eastAsia"/>
          <w:kern w:val="0"/>
          <w:szCs w:val="20"/>
        </w:rPr>
        <w:t>单</w:t>
      </w:r>
      <w:r w:rsidRPr="00111DD9">
        <w:rPr>
          <w:rFonts w:ascii="MS Mincho" w:hAnsi="MS Mincho" w:cs="MS Mincho" w:hint="eastAsia"/>
          <w:kern w:val="0"/>
          <w:szCs w:val="20"/>
        </w:rPr>
        <w:t>位</w:t>
      </w:r>
      <w:proofErr w:type="gramStart"/>
      <w:r w:rsidRPr="00111DD9">
        <w:rPr>
          <w:rFonts w:ascii="宋体" w:hAnsi="宋体" w:cs="宋体" w:hint="eastAsia"/>
          <w:kern w:val="0"/>
          <w:szCs w:val="20"/>
        </w:rPr>
        <w:t>为</w:t>
      </w:r>
      <w:r w:rsidRPr="00111DD9">
        <w:rPr>
          <w:rFonts w:ascii="MS Mincho" w:hAnsi="MS Mincho" w:cs="MS Mincho" w:hint="eastAsia"/>
          <w:kern w:val="0"/>
          <w:szCs w:val="20"/>
        </w:rPr>
        <w:t>瓦每平方米</w:t>
      </w:r>
      <w:proofErr w:type="gramEnd"/>
      <w:r w:rsidRPr="00111DD9">
        <w:rPr>
          <w:rFonts w:ascii="MS Mincho" w:hAnsi="MS Mincho" w:cs="MS Mincho" w:hint="eastAsia"/>
          <w:kern w:val="0"/>
          <w:szCs w:val="20"/>
        </w:rPr>
        <w:t>（</w:t>
      </w:r>
      <w:r w:rsidRPr="00111DD9">
        <w:rPr>
          <w:kern w:val="0"/>
          <w:szCs w:val="20"/>
        </w:rPr>
        <w:t>W</w:t>
      </w:r>
      <w:r w:rsidRPr="00111DD9">
        <w:rPr>
          <w:kern w:val="0"/>
          <w:szCs w:val="20"/>
        </w:rPr>
        <w:sym w:font="Symbol" w:char="00D7"/>
      </w:r>
      <w:r w:rsidRPr="00111DD9">
        <w:rPr>
          <w:kern w:val="0"/>
          <w:szCs w:val="20"/>
        </w:rPr>
        <w:t>m</w:t>
      </w:r>
      <w:r w:rsidRPr="00111DD9">
        <w:rPr>
          <w:kern w:val="0"/>
          <w:szCs w:val="20"/>
          <w:vertAlign w:val="superscript"/>
        </w:rPr>
        <w:t>-2</w:t>
      </w:r>
      <w:r w:rsidRPr="00111DD9">
        <w:rPr>
          <w:rFonts w:hint="eastAsia"/>
          <w:kern w:val="0"/>
          <w:szCs w:val="20"/>
        </w:rPr>
        <w:t>）</w:t>
      </w:r>
    </w:p>
    <w:p w14:paraId="10ECD794" w14:textId="77777777" w:rsidR="00FB59C6" w:rsidRPr="00111DD9" w:rsidRDefault="00FB59C6" w:rsidP="00FB59C6">
      <w:pPr>
        <w:widowControl/>
        <w:tabs>
          <w:tab w:val="center" w:pos="4201"/>
          <w:tab w:val="right" w:leader="dot" w:pos="9298"/>
        </w:tabs>
        <w:autoSpaceDE w:val="0"/>
        <w:autoSpaceDN w:val="0"/>
        <w:ind w:firstLineChars="200" w:firstLine="420"/>
        <w:rPr>
          <w:kern w:val="0"/>
          <w:szCs w:val="20"/>
        </w:rPr>
      </w:pPr>
      <w:proofErr w:type="spellStart"/>
      <w:r w:rsidRPr="00111DD9">
        <w:rPr>
          <w:i/>
          <w:kern w:val="0"/>
          <w:szCs w:val="20"/>
        </w:rPr>
        <w:t>E</w:t>
      </w:r>
      <w:r w:rsidRPr="00111DD9">
        <w:rPr>
          <w:kern w:val="0"/>
          <w:szCs w:val="20"/>
          <w:vertAlign w:val="subscript"/>
        </w:rPr>
        <w:t>λ</w:t>
      </w:r>
      <w:proofErr w:type="spellEnd"/>
      <w:r w:rsidRPr="00111DD9">
        <w:rPr>
          <w:kern w:val="0"/>
          <w:szCs w:val="20"/>
          <w:vertAlign w:val="subscript"/>
        </w:rPr>
        <w:t xml:space="preserve">   </w:t>
      </w:r>
      <w:r w:rsidRPr="00111DD9">
        <w:rPr>
          <w:kern w:val="0"/>
          <w:szCs w:val="20"/>
        </w:rPr>
        <w:t>——</w:t>
      </w:r>
      <w:r w:rsidRPr="00111DD9">
        <w:rPr>
          <w:rFonts w:hint="eastAsia"/>
          <w:kern w:val="0"/>
          <w:szCs w:val="20"/>
        </w:rPr>
        <w:t>光</w:t>
      </w:r>
      <w:r w:rsidRPr="00111DD9">
        <w:rPr>
          <w:rFonts w:ascii="宋体" w:hAnsi="宋体" w:cs="宋体" w:hint="eastAsia"/>
          <w:kern w:val="0"/>
          <w:szCs w:val="20"/>
        </w:rPr>
        <w:t>谱辐</w:t>
      </w:r>
      <w:r w:rsidRPr="00111DD9">
        <w:rPr>
          <w:rFonts w:ascii="MS Mincho" w:hAnsi="MS Mincho" w:cs="MS Mincho" w:hint="eastAsia"/>
          <w:kern w:val="0"/>
          <w:szCs w:val="20"/>
        </w:rPr>
        <w:t>照度，</w:t>
      </w:r>
      <w:r w:rsidRPr="00111DD9">
        <w:rPr>
          <w:rFonts w:ascii="宋体" w:hAnsi="宋体" w:cs="宋体" w:hint="eastAsia"/>
          <w:kern w:val="0"/>
          <w:szCs w:val="20"/>
        </w:rPr>
        <w:t>单</w:t>
      </w:r>
      <w:r w:rsidRPr="00111DD9">
        <w:rPr>
          <w:rFonts w:ascii="MS Mincho" w:hAnsi="MS Mincho" w:cs="MS Mincho" w:hint="eastAsia"/>
          <w:kern w:val="0"/>
          <w:szCs w:val="20"/>
        </w:rPr>
        <w:t>位</w:t>
      </w:r>
      <w:proofErr w:type="gramStart"/>
      <w:r w:rsidRPr="00111DD9">
        <w:rPr>
          <w:rFonts w:ascii="宋体" w:hAnsi="宋体" w:cs="宋体" w:hint="eastAsia"/>
          <w:kern w:val="0"/>
          <w:szCs w:val="20"/>
        </w:rPr>
        <w:t>为</w:t>
      </w:r>
      <w:r w:rsidRPr="00111DD9">
        <w:rPr>
          <w:rFonts w:ascii="MS Mincho" w:hAnsi="MS Mincho" w:cs="MS Mincho" w:hint="eastAsia"/>
          <w:kern w:val="0"/>
          <w:szCs w:val="20"/>
        </w:rPr>
        <w:t>瓦每平方米</w:t>
      </w:r>
      <w:proofErr w:type="gramEnd"/>
      <w:r w:rsidRPr="00111DD9">
        <w:rPr>
          <w:rFonts w:ascii="MS Mincho" w:hAnsi="MS Mincho" w:cs="MS Mincho" w:hint="eastAsia"/>
          <w:kern w:val="0"/>
          <w:szCs w:val="20"/>
        </w:rPr>
        <w:t>每</w:t>
      </w:r>
      <w:r w:rsidRPr="00111DD9">
        <w:rPr>
          <w:rFonts w:ascii="宋体" w:hAnsi="宋体" w:cs="宋体" w:hint="eastAsia"/>
          <w:kern w:val="0"/>
          <w:szCs w:val="20"/>
        </w:rPr>
        <w:t>纳</w:t>
      </w:r>
      <w:r w:rsidRPr="00111DD9">
        <w:rPr>
          <w:rFonts w:ascii="MS Mincho" w:hAnsi="MS Mincho" w:cs="MS Mincho" w:hint="eastAsia"/>
          <w:kern w:val="0"/>
          <w:szCs w:val="20"/>
        </w:rPr>
        <w:t>米（</w:t>
      </w:r>
      <w:r w:rsidRPr="00111DD9">
        <w:rPr>
          <w:kern w:val="0"/>
          <w:szCs w:val="20"/>
        </w:rPr>
        <w:t>W</w:t>
      </w:r>
      <w:r w:rsidRPr="00111DD9">
        <w:rPr>
          <w:kern w:val="0"/>
          <w:szCs w:val="20"/>
        </w:rPr>
        <w:sym w:font="Symbol" w:char="00D7"/>
      </w:r>
      <w:r w:rsidRPr="00111DD9">
        <w:rPr>
          <w:kern w:val="0"/>
          <w:szCs w:val="20"/>
        </w:rPr>
        <w:t>m</w:t>
      </w:r>
      <w:r w:rsidRPr="00111DD9">
        <w:rPr>
          <w:kern w:val="0"/>
          <w:szCs w:val="20"/>
          <w:vertAlign w:val="superscript"/>
        </w:rPr>
        <w:t>-2</w:t>
      </w:r>
      <w:r w:rsidRPr="00111DD9">
        <w:rPr>
          <w:kern w:val="0"/>
          <w:szCs w:val="20"/>
        </w:rPr>
        <w:sym w:font="Symbol" w:char="00D7"/>
      </w:r>
      <w:r w:rsidRPr="00111DD9">
        <w:rPr>
          <w:kern w:val="0"/>
          <w:szCs w:val="20"/>
        </w:rPr>
        <w:t>nm</w:t>
      </w:r>
      <w:r w:rsidRPr="00111DD9">
        <w:rPr>
          <w:kern w:val="0"/>
          <w:szCs w:val="20"/>
          <w:vertAlign w:val="superscript"/>
        </w:rPr>
        <w:t>-1</w:t>
      </w:r>
      <w:r w:rsidRPr="00111DD9">
        <w:rPr>
          <w:rFonts w:hint="eastAsia"/>
          <w:kern w:val="0"/>
          <w:szCs w:val="20"/>
        </w:rPr>
        <w:t>）；</w:t>
      </w:r>
    </w:p>
    <w:p w14:paraId="69170A67" w14:textId="77777777" w:rsidR="00FB59C6" w:rsidRPr="00111DD9" w:rsidRDefault="00FB59C6" w:rsidP="00FB59C6">
      <w:pPr>
        <w:widowControl/>
        <w:tabs>
          <w:tab w:val="center" w:pos="4201"/>
          <w:tab w:val="right" w:leader="dot" w:pos="9298"/>
        </w:tabs>
        <w:autoSpaceDE w:val="0"/>
        <w:autoSpaceDN w:val="0"/>
        <w:ind w:firstLineChars="200" w:firstLine="420"/>
        <w:rPr>
          <w:rFonts w:ascii="宋体"/>
          <w:kern w:val="0"/>
          <w:szCs w:val="20"/>
        </w:rPr>
      </w:pPr>
      <w:proofErr w:type="spellStart"/>
      <w:r w:rsidRPr="00111DD9">
        <w:rPr>
          <w:kern w:val="0"/>
          <w:szCs w:val="20"/>
        </w:rPr>
        <w:t>Δ</w:t>
      </w:r>
      <w:r w:rsidRPr="00111DD9">
        <w:rPr>
          <w:i/>
          <w:kern w:val="0"/>
          <w:szCs w:val="20"/>
        </w:rPr>
        <w:t>λ</w:t>
      </w:r>
      <w:proofErr w:type="spellEnd"/>
      <w:r w:rsidRPr="00111DD9">
        <w:rPr>
          <w:i/>
          <w:kern w:val="0"/>
          <w:szCs w:val="20"/>
        </w:rPr>
        <w:t xml:space="preserve">  </w:t>
      </w:r>
      <w:r w:rsidRPr="00111DD9">
        <w:rPr>
          <w:kern w:val="0"/>
          <w:szCs w:val="20"/>
        </w:rPr>
        <w:t>——</w:t>
      </w:r>
      <w:r w:rsidRPr="00111DD9">
        <w:rPr>
          <w:rFonts w:hint="eastAsia"/>
          <w:kern w:val="0"/>
          <w:szCs w:val="20"/>
        </w:rPr>
        <w:t>波</w:t>
      </w:r>
      <w:r w:rsidRPr="00111DD9">
        <w:rPr>
          <w:rFonts w:ascii="宋体" w:hAnsi="宋体" w:cs="宋体" w:hint="eastAsia"/>
          <w:kern w:val="0"/>
          <w:szCs w:val="20"/>
        </w:rPr>
        <w:t>长间</w:t>
      </w:r>
      <w:r w:rsidRPr="00111DD9">
        <w:rPr>
          <w:rFonts w:ascii="MS Mincho" w:hAnsi="MS Mincho" w:cs="MS Mincho" w:hint="eastAsia"/>
          <w:kern w:val="0"/>
          <w:szCs w:val="20"/>
        </w:rPr>
        <w:t>隔，</w:t>
      </w:r>
      <w:r w:rsidRPr="00111DD9">
        <w:rPr>
          <w:rFonts w:ascii="宋体" w:hAnsi="宋体" w:cs="宋体" w:hint="eastAsia"/>
          <w:kern w:val="0"/>
          <w:szCs w:val="20"/>
        </w:rPr>
        <w:t>单</w:t>
      </w:r>
      <w:r w:rsidRPr="00111DD9">
        <w:rPr>
          <w:rFonts w:ascii="MS Mincho" w:hAnsi="MS Mincho" w:cs="MS Mincho" w:hint="eastAsia"/>
          <w:kern w:val="0"/>
          <w:szCs w:val="20"/>
        </w:rPr>
        <w:t>位</w:t>
      </w:r>
      <w:r w:rsidRPr="00111DD9">
        <w:rPr>
          <w:rFonts w:ascii="宋体" w:hAnsi="宋体" w:cs="宋体" w:hint="eastAsia"/>
          <w:kern w:val="0"/>
          <w:szCs w:val="20"/>
        </w:rPr>
        <w:t>为纳</w:t>
      </w:r>
      <w:r w:rsidRPr="00111DD9">
        <w:rPr>
          <w:rFonts w:ascii="MS Mincho" w:hAnsi="MS Mincho" w:cs="MS Mincho" w:hint="eastAsia"/>
          <w:kern w:val="0"/>
          <w:szCs w:val="20"/>
        </w:rPr>
        <w:t>米（</w:t>
      </w:r>
      <w:r w:rsidRPr="00111DD9">
        <w:rPr>
          <w:kern w:val="0"/>
          <w:szCs w:val="20"/>
        </w:rPr>
        <w:t>nm</w:t>
      </w:r>
      <w:r w:rsidRPr="00111DD9">
        <w:rPr>
          <w:rFonts w:hint="eastAsia"/>
          <w:kern w:val="0"/>
          <w:szCs w:val="20"/>
        </w:rPr>
        <w:t>）。</w:t>
      </w:r>
    </w:p>
    <w:bookmarkEnd w:id="156"/>
    <w:p w14:paraId="2B9C79CF" w14:textId="38852107" w:rsidR="00FB59C6" w:rsidRDefault="00FB59C6" w:rsidP="00FB59C6">
      <w:pPr>
        <w:widowControl/>
        <w:numPr>
          <w:ilvl w:val="2"/>
          <w:numId w:val="8"/>
        </w:numPr>
        <w:spacing w:before="156" w:after="156"/>
        <w:jc w:val="left"/>
        <w:outlineLvl w:val="3"/>
        <w:rPr>
          <w:rFonts w:eastAsia="黑体"/>
          <w:kern w:val="0"/>
          <w:szCs w:val="21"/>
        </w:rPr>
      </w:pPr>
      <w:r w:rsidRPr="00FB59C6">
        <w:rPr>
          <w:rFonts w:eastAsia="黑体"/>
          <w:kern w:val="0"/>
          <w:szCs w:val="21"/>
        </w:rPr>
        <w:t>皮肤红外辐射热危害</w:t>
      </w:r>
    </w:p>
    <w:p w14:paraId="109E44CC" w14:textId="77777777" w:rsidR="00FB59C6" w:rsidRPr="00111DD9" w:rsidRDefault="00FB59C6" w:rsidP="00FB59C6">
      <w:pPr>
        <w:widowControl/>
        <w:tabs>
          <w:tab w:val="center" w:pos="4201"/>
          <w:tab w:val="right" w:leader="dot" w:pos="9298"/>
        </w:tabs>
        <w:autoSpaceDE w:val="0"/>
        <w:autoSpaceDN w:val="0"/>
        <w:ind w:firstLineChars="200" w:firstLine="420"/>
        <w:rPr>
          <w:kern w:val="0"/>
          <w:szCs w:val="20"/>
        </w:rPr>
      </w:pPr>
      <w:r w:rsidRPr="00B97E6A">
        <w:rPr>
          <w:rFonts w:ascii="宋体" w:hAnsi="宋体" w:hint="eastAsia"/>
          <w:kern w:val="0"/>
          <w:szCs w:val="20"/>
        </w:rPr>
        <w:t>皮肤</w:t>
      </w:r>
      <w:r w:rsidRPr="00111DD9">
        <w:rPr>
          <w:rFonts w:ascii="宋体" w:hAnsi="宋体" w:hint="eastAsia"/>
          <w:kern w:val="0"/>
          <w:szCs w:val="20"/>
        </w:rPr>
        <w:t>红外辐射</w:t>
      </w:r>
      <w:r>
        <w:rPr>
          <w:rFonts w:ascii="宋体" w:hAnsi="宋体" w:hint="eastAsia"/>
          <w:kern w:val="0"/>
          <w:szCs w:val="20"/>
        </w:rPr>
        <w:t>热</w:t>
      </w:r>
      <w:r w:rsidRPr="00111DD9">
        <w:rPr>
          <w:rFonts w:hint="eastAsia"/>
          <w:kern w:val="0"/>
          <w:szCs w:val="20"/>
        </w:rPr>
        <w:t>危害</w:t>
      </w:r>
      <w:r w:rsidRPr="00111DD9">
        <w:rPr>
          <w:rFonts w:ascii="宋体" w:hAnsi="宋体" w:cs="宋体" w:hint="eastAsia"/>
          <w:kern w:val="0"/>
          <w:szCs w:val="20"/>
        </w:rPr>
        <w:t>辐</w:t>
      </w:r>
      <w:r w:rsidRPr="00111DD9">
        <w:rPr>
          <w:rFonts w:ascii="MS Mincho" w:hAnsi="MS Mincho" w:cs="MS Mincho" w:hint="eastAsia"/>
          <w:kern w:val="0"/>
          <w:szCs w:val="20"/>
        </w:rPr>
        <w:t>照度</w:t>
      </w:r>
      <w:r w:rsidRPr="00111DD9">
        <w:rPr>
          <w:rFonts w:ascii="MS Mincho" w:eastAsia="等线" w:hAnsi="MS Mincho" w:cs="MS Mincho" w:hint="eastAsia"/>
          <w:kern w:val="0"/>
          <w:szCs w:val="20"/>
        </w:rPr>
        <w:t>，</w:t>
      </w:r>
      <w:r w:rsidRPr="00111DD9">
        <w:rPr>
          <w:rFonts w:ascii="MS Mincho" w:hAnsi="MS Mincho" w:cs="MS Mincho" w:hint="eastAsia"/>
          <w:kern w:val="0"/>
          <w:szCs w:val="20"/>
        </w:rPr>
        <w:t>是光</w:t>
      </w:r>
      <w:r w:rsidRPr="00111DD9">
        <w:rPr>
          <w:rFonts w:ascii="宋体" w:hAnsi="宋体" w:cs="宋体" w:hint="eastAsia"/>
          <w:kern w:val="0"/>
          <w:szCs w:val="20"/>
        </w:rPr>
        <w:t>谱</w:t>
      </w:r>
      <w:r w:rsidRPr="00111DD9">
        <w:rPr>
          <w:rFonts w:ascii="MS Mincho" w:hAnsi="MS Mincho" w:cs="MS Mincho" w:hint="eastAsia"/>
          <w:kern w:val="0"/>
          <w:szCs w:val="20"/>
        </w:rPr>
        <w:t>范</w:t>
      </w:r>
      <w:r w:rsidRPr="00111DD9">
        <w:rPr>
          <w:rFonts w:ascii="宋体" w:hAnsi="宋体" w:cs="宋体" w:hint="eastAsia"/>
          <w:kern w:val="0"/>
          <w:szCs w:val="20"/>
        </w:rPr>
        <w:t>围</w:t>
      </w:r>
      <w:r>
        <w:rPr>
          <w:kern w:val="0"/>
          <w:szCs w:val="20"/>
        </w:rPr>
        <w:t>380</w:t>
      </w:r>
      <w:r w:rsidRPr="00111DD9">
        <w:rPr>
          <w:kern w:val="0"/>
          <w:szCs w:val="20"/>
        </w:rPr>
        <w:t>nm~</w:t>
      </w:r>
      <w:r>
        <w:rPr>
          <w:kern w:val="0"/>
          <w:szCs w:val="20"/>
        </w:rPr>
        <w:t>30</w:t>
      </w:r>
      <w:r w:rsidRPr="00111DD9">
        <w:rPr>
          <w:kern w:val="0"/>
          <w:szCs w:val="20"/>
        </w:rPr>
        <w:t>00nm</w:t>
      </w:r>
      <w:r w:rsidRPr="00111DD9">
        <w:rPr>
          <w:rFonts w:hint="eastAsia"/>
          <w:kern w:val="0"/>
          <w:szCs w:val="20"/>
        </w:rPr>
        <w:t>的</w:t>
      </w:r>
      <w:r w:rsidRPr="00111DD9">
        <w:rPr>
          <w:rFonts w:ascii="宋体" w:hAnsi="宋体" w:cs="宋体" w:hint="eastAsia"/>
          <w:kern w:val="0"/>
          <w:szCs w:val="20"/>
        </w:rPr>
        <w:t>总辐</w:t>
      </w:r>
      <w:r w:rsidRPr="00111DD9">
        <w:rPr>
          <w:rFonts w:ascii="MS Mincho" w:hAnsi="MS Mincho" w:cs="MS Mincho" w:hint="eastAsia"/>
          <w:kern w:val="0"/>
          <w:szCs w:val="20"/>
        </w:rPr>
        <w:t>射照度，</w:t>
      </w:r>
      <w:r w:rsidRPr="00111DD9">
        <w:rPr>
          <w:rFonts w:ascii="宋体" w:hAnsi="宋体" w:cs="宋体" w:hint="eastAsia"/>
          <w:kern w:val="0"/>
          <w:szCs w:val="20"/>
        </w:rPr>
        <w:t>计</w:t>
      </w:r>
      <w:r w:rsidRPr="00111DD9">
        <w:rPr>
          <w:rFonts w:ascii="MS Mincho" w:hAnsi="MS Mincho" w:cs="MS Mincho" w:hint="eastAsia"/>
          <w:kern w:val="0"/>
          <w:szCs w:val="20"/>
        </w:rPr>
        <w:t>算如公式</w:t>
      </w:r>
      <w:r w:rsidRPr="00111DD9">
        <w:rPr>
          <w:rFonts w:eastAsia="等线" w:hAnsi="等线" w:hint="eastAsia"/>
          <w:szCs w:val="22"/>
        </w:rPr>
        <w:t>（</w:t>
      </w:r>
      <w:r w:rsidRPr="00B97E6A">
        <w:rPr>
          <w:rFonts w:eastAsia="等线" w:hAnsi="等线"/>
          <w:szCs w:val="22"/>
        </w:rPr>
        <w:t>8</w:t>
      </w:r>
      <w:r w:rsidRPr="00111DD9">
        <w:rPr>
          <w:rFonts w:eastAsia="等线" w:hAnsi="等线" w:hint="eastAsia"/>
          <w:szCs w:val="22"/>
        </w:rPr>
        <w:t>）</w:t>
      </w:r>
      <w:r w:rsidRPr="00111DD9">
        <w:rPr>
          <w:rFonts w:hint="eastAsia"/>
          <w:kern w:val="0"/>
          <w:szCs w:val="20"/>
        </w:rPr>
        <w:t>所示。</w:t>
      </w:r>
    </w:p>
    <w:p w14:paraId="22C2116A" w14:textId="4DD2C664" w:rsidR="00FB59C6" w:rsidRPr="00D0543F" w:rsidRDefault="00FB59C6" w:rsidP="00FB59C6">
      <w:pPr>
        <w:pStyle w:val="afffffff5"/>
        <w:ind w:left="357" w:firstLineChars="0" w:firstLine="0"/>
        <w:jc w:val="right"/>
        <w:textAlignment w:val="center"/>
      </w:pPr>
      <w:r w:rsidRPr="00111DD9">
        <w:rPr>
          <w:rFonts w:ascii="宋体" w:hint="eastAsia"/>
          <w:kern w:val="0"/>
          <w:szCs w:val="20"/>
        </w:rPr>
        <w:tab/>
      </w:r>
      <w:r w:rsidRPr="00B97E6A">
        <w:rPr>
          <w:rFonts w:ascii="Cambria Math" w:hAnsi="Cambria Math"/>
        </w:rPr>
        <w:br/>
      </w:r>
      <m:oMathPara>
        <m:oMathParaPr>
          <m:jc m:val="right"/>
        </m:oMathParaPr>
        <m:oMath>
          <m:sSub>
            <m:sSubPr>
              <m:ctrlPr>
                <w:rPr>
                  <w:rFonts w:ascii="Cambria Math" w:eastAsia="等线" w:hAnsi="Cambria Math"/>
                  <w:i/>
                  <w:szCs w:val="22"/>
                </w:rPr>
              </m:ctrlPr>
            </m:sSubPr>
            <m:e>
              <m:r>
                <w:rPr>
                  <w:rFonts w:ascii="Cambria Math" w:hAnsi="Cambria Math"/>
                </w:rPr>
                <m:t>E</m:t>
              </m:r>
            </m:e>
            <m:sub>
              <m:r>
                <w:rPr>
                  <w:rFonts w:ascii="Cambria Math" w:hAnsi="Cambria Math"/>
                </w:rPr>
                <m:t>H</m:t>
              </m:r>
            </m:sub>
          </m:sSub>
          <m:r>
            <w:rPr>
              <w:rFonts w:ascii="Cambria Math" w:hAnsi="Cambria Math"/>
            </w:rPr>
            <m:t>=</m:t>
          </m:r>
          <m:nary>
            <m:naryPr>
              <m:chr m:val="∑"/>
              <m:limLoc m:val="undOvr"/>
              <m:ctrlPr>
                <w:rPr>
                  <w:rFonts w:ascii="Cambria Math" w:eastAsia="等线" w:hAnsi="Cambria Math"/>
                  <w:i/>
                  <w:szCs w:val="22"/>
                </w:rPr>
              </m:ctrlPr>
            </m:naryPr>
            <m:sub>
              <m:r>
                <w:rPr>
                  <w:rFonts w:ascii="Cambria Math" w:hAnsi="Cambria Math"/>
                </w:rPr>
                <m:t>380</m:t>
              </m:r>
            </m:sub>
            <m:sup>
              <m:r>
                <w:rPr>
                  <w:rFonts w:ascii="Cambria Math" w:hAnsi="Cambria Math"/>
                </w:rPr>
                <m:t>3000</m:t>
              </m:r>
            </m:sup>
            <m:e>
              <m:sSub>
                <m:sSubPr>
                  <m:ctrlPr>
                    <w:rPr>
                      <w:rFonts w:ascii="Cambria Math" w:eastAsia="等线" w:hAnsi="Cambria Math"/>
                      <w:i/>
                      <w:szCs w:val="22"/>
                    </w:rPr>
                  </m:ctrlPr>
                </m:sSubPr>
                <m:e>
                  <m:r>
                    <w:rPr>
                      <w:rFonts w:ascii="Cambria Math" w:hAnsi="Cambria Math"/>
                    </w:rPr>
                    <m:t>E</m:t>
                  </m:r>
                </m:e>
                <m:sub>
                  <m:r>
                    <w:rPr>
                      <w:rFonts w:ascii="Cambria Math" w:hAnsi="Cambria Math"/>
                    </w:rPr>
                    <m:t>λ</m:t>
                  </m:r>
                </m:sub>
              </m:sSub>
              <m:r>
                <w:rPr>
                  <w:rFonts w:ascii="Cambria Math" w:hAnsi="Cambria Math"/>
                </w:rPr>
                <m:t>⋅∆λ</m:t>
              </m:r>
            </m:e>
          </m:nary>
          <m:r>
            <m:rPr>
              <m:sty m:val="p"/>
            </m:rPr>
            <w:rPr>
              <w:rFonts w:ascii="Cambria Math" w:hAnsi="Cambria Math"/>
              <w:kern w:val="0"/>
              <w:szCs w:val="20"/>
            </w:rPr>
            <m:t>……………………………………….</m:t>
          </m:r>
          <m:r>
            <m:rPr>
              <m:sty m:val="p"/>
            </m:rPr>
            <w:rPr>
              <w:rFonts w:ascii="Cambria Math" w:hAnsi="Cambria Math"/>
            </w:rPr>
            <m:t>(8)</m:t>
          </m:r>
        </m:oMath>
      </m:oMathPara>
    </w:p>
    <w:p w14:paraId="0A22D80B" w14:textId="77777777" w:rsidR="00FB59C6" w:rsidRPr="00111DD9" w:rsidRDefault="00FB59C6" w:rsidP="00FB59C6">
      <w:pPr>
        <w:widowControl/>
        <w:tabs>
          <w:tab w:val="center" w:pos="4201"/>
          <w:tab w:val="right" w:leader="dot" w:pos="9298"/>
        </w:tabs>
        <w:autoSpaceDE w:val="0"/>
        <w:autoSpaceDN w:val="0"/>
        <w:ind w:firstLineChars="200" w:firstLine="420"/>
        <w:rPr>
          <w:rFonts w:ascii="宋体"/>
          <w:kern w:val="0"/>
          <w:szCs w:val="20"/>
        </w:rPr>
      </w:pPr>
      <w:r w:rsidRPr="00111DD9">
        <w:rPr>
          <w:rFonts w:ascii="宋体" w:hint="eastAsia"/>
          <w:kern w:val="0"/>
          <w:szCs w:val="20"/>
        </w:rPr>
        <w:t>式中：</w:t>
      </w:r>
    </w:p>
    <w:p w14:paraId="75C6CAE0" w14:textId="77777777" w:rsidR="00FB59C6" w:rsidRPr="00111DD9" w:rsidRDefault="00FB59C6" w:rsidP="00FB59C6">
      <w:pPr>
        <w:widowControl/>
        <w:tabs>
          <w:tab w:val="center" w:pos="4201"/>
          <w:tab w:val="right" w:leader="dot" w:pos="9298"/>
        </w:tabs>
        <w:autoSpaceDE w:val="0"/>
        <w:autoSpaceDN w:val="0"/>
        <w:ind w:firstLineChars="200" w:firstLine="420"/>
        <w:rPr>
          <w:rFonts w:ascii="宋体"/>
          <w:kern w:val="0"/>
          <w:szCs w:val="20"/>
        </w:rPr>
      </w:pPr>
      <w:r w:rsidRPr="00111DD9">
        <w:rPr>
          <w:i/>
          <w:kern w:val="0"/>
          <w:szCs w:val="20"/>
        </w:rPr>
        <w:t>E</w:t>
      </w:r>
      <w:r>
        <w:rPr>
          <w:kern w:val="0"/>
          <w:szCs w:val="20"/>
          <w:vertAlign w:val="subscript"/>
        </w:rPr>
        <w:t xml:space="preserve">H  </w:t>
      </w:r>
      <w:r w:rsidRPr="00111DD9">
        <w:rPr>
          <w:kern w:val="0"/>
          <w:szCs w:val="20"/>
        </w:rPr>
        <w:t>——</w:t>
      </w:r>
      <w:r w:rsidRPr="00B97E6A">
        <w:rPr>
          <w:rFonts w:ascii="宋体" w:hAnsi="宋体" w:hint="eastAsia"/>
          <w:kern w:val="0"/>
          <w:szCs w:val="20"/>
        </w:rPr>
        <w:t>皮肤红外辐射</w:t>
      </w:r>
      <w:r>
        <w:rPr>
          <w:rFonts w:ascii="宋体" w:hAnsi="宋体" w:hint="eastAsia"/>
          <w:kern w:val="0"/>
          <w:szCs w:val="20"/>
        </w:rPr>
        <w:t>热</w:t>
      </w:r>
      <w:r w:rsidRPr="00111DD9">
        <w:rPr>
          <w:rFonts w:hint="eastAsia"/>
          <w:kern w:val="0"/>
          <w:szCs w:val="20"/>
        </w:rPr>
        <w:t>危害</w:t>
      </w:r>
      <w:r w:rsidRPr="00111DD9">
        <w:rPr>
          <w:rFonts w:ascii="宋体" w:hAnsi="宋体" w:cs="宋体" w:hint="eastAsia"/>
          <w:kern w:val="0"/>
          <w:szCs w:val="20"/>
        </w:rPr>
        <w:t>辐</w:t>
      </w:r>
      <w:r w:rsidRPr="00111DD9">
        <w:rPr>
          <w:rFonts w:ascii="MS Mincho" w:hAnsi="MS Mincho" w:cs="MS Mincho" w:hint="eastAsia"/>
          <w:kern w:val="0"/>
          <w:szCs w:val="20"/>
        </w:rPr>
        <w:t>照度，</w:t>
      </w:r>
      <w:r w:rsidRPr="00111DD9">
        <w:rPr>
          <w:rFonts w:ascii="宋体" w:hAnsi="宋体" w:cs="宋体" w:hint="eastAsia"/>
          <w:kern w:val="0"/>
          <w:szCs w:val="20"/>
        </w:rPr>
        <w:t>单</w:t>
      </w:r>
      <w:r w:rsidRPr="00111DD9">
        <w:rPr>
          <w:rFonts w:ascii="MS Mincho" w:hAnsi="MS Mincho" w:cs="MS Mincho" w:hint="eastAsia"/>
          <w:kern w:val="0"/>
          <w:szCs w:val="20"/>
        </w:rPr>
        <w:t>位</w:t>
      </w:r>
      <w:proofErr w:type="gramStart"/>
      <w:r w:rsidRPr="00111DD9">
        <w:rPr>
          <w:rFonts w:ascii="宋体" w:hAnsi="宋体" w:cs="宋体" w:hint="eastAsia"/>
          <w:kern w:val="0"/>
          <w:szCs w:val="20"/>
        </w:rPr>
        <w:t>为</w:t>
      </w:r>
      <w:r w:rsidRPr="00111DD9">
        <w:rPr>
          <w:rFonts w:ascii="MS Mincho" w:hAnsi="MS Mincho" w:cs="MS Mincho" w:hint="eastAsia"/>
          <w:kern w:val="0"/>
          <w:szCs w:val="20"/>
        </w:rPr>
        <w:t>瓦每平方米</w:t>
      </w:r>
      <w:proofErr w:type="gramEnd"/>
      <w:r w:rsidRPr="00111DD9">
        <w:rPr>
          <w:rFonts w:ascii="MS Mincho" w:hAnsi="MS Mincho" w:cs="MS Mincho" w:hint="eastAsia"/>
          <w:kern w:val="0"/>
          <w:szCs w:val="20"/>
        </w:rPr>
        <w:t>（</w:t>
      </w:r>
      <w:r w:rsidRPr="00111DD9">
        <w:rPr>
          <w:kern w:val="0"/>
          <w:szCs w:val="20"/>
        </w:rPr>
        <w:t>W</w:t>
      </w:r>
      <w:r w:rsidRPr="00111DD9">
        <w:rPr>
          <w:kern w:val="0"/>
          <w:szCs w:val="20"/>
        </w:rPr>
        <w:sym w:font="Symbol" w:char="00D7"/>
      </w:r>
      <w:r w:rsidRPr="00111DD9">
        <w:rPr>
          <w:kern w:val="0"/>
          <w:szCs w:val="20"/>
        </w:rPr>
        <w:t>m</w:t>
      </w:r>
      <w:r w:rsidRPr="00111DD9">
        <w:rPr>
          <w:kern w:val="0"/>
          <w:szCs w:val="20"/>
          <w:vertAlign w:val="superscript"/>
        </w:rPr>
        <w:t>-2</w:t>
      </w:r>
      <w:r w:rsidRPr="00111DD9">
        <w:rPr>
          <w:rFonts w:hint="eastAsia"/>
          <w:kern w:val="0"/>
          <w:szCs w:val="20"/>
        </w:rPr>
        <w:t>）</w:t>
      </w:r>
    </w:p>
    <w:p w14:paraId="6661EC02" w14:textId="77777777" w:rsidR="00FB59C6" w:rsidRPr="00111DD9" w:rsidRDefault="00FB59C6" w:rsidP="00FB59C6">
      <w:pPr>
        <w:widowControl/>
        <w:tabs>
          <w:tab w:val="center" w:pos="4201"/>
          <w:tab w:val="right" w:leader="dot" w:pos="9298"/>
        </w:tabs>
        <w:autoSpaceDE w:val="0"/>
        <w:autoSpaceDN w:val="0"/>
        <w:ind w:firstLineChars="200" w:firstLine="420"/>
        <w:rPr>
          <w:kern w:val="0"/>
          <w:szCs w:val="20"/>
        </w:rPr>
      </w:pPr>
      <w:proofErr w:type="spellStart"/>
      <w:r w:rsidRPr="00111DD9">
        <w:rPr>
          <w:i/>
          <w:kern w:val="0"/>
          <w:szCs w:val="20"/>
        </w:rPr>
        <w:t>E</w:t>
      </w:r>
      <w:r w:rsidRPr="00111DD9">
        <w:rPr>
          <w:kern w:val="0"/>
          <w:szCs w:val="20"/>
          <w:vertAlign w:val="subscript"/>
        </w:rPr>
        <w:t>λ</w:t>
      </w:r>
      <w:proofErr w:type="spellEnd"/>
      <w:r w:rsidRPr="00111DD9">
        <w:rPr>
          <w:kern w:val="0"/>
          <w:szCs w:val="20"/>
          <w:vertAlign w:val="subscript"/>
        </w:rPr>
        <w:t xml:space="preserve">   </w:t>
      </w:r>
      <w:r w:rsidRPr="00111DD9">
        <w:rPr>
          <w:kern w:val="0"/>
          <w:szCs w:val="20"/>
        </w:rPr>
        <w:t>——</w:t>
      </w:r>
      <w:r w:rsidRPr="00111DD9">
        <w:rPr>
          <w:rFonts w:hint="eastAsia"/>
          <w:kern w:val="0"/>
          <w:szCs w:val="20"/>
        </w:rPr>
        <w:t>光</w:t>
      </w:r>
      <w:r w:rsidRPr="00111DD9">
        <w:rPr>
          <w:rFonts w:ascii="宋体" w:hAnsi="宋体" w:cs="宋体" w:hint="eastAsia"/>
          <w:kern w:val="0"/>
          <w:szCs w:val="20"/>
        </w:rPr>
        <w:t>谱辐</w:t>
      </w:r>
      <w:r w:rsidRPr="00111DD9">
        <w:rPr>
          <w:rFonts w:ascii="MS Mincho" w:hAnsi="MS Mincho" w:cs="MS Mincho" w:hint="eastAsia"/>
          <w:kern w:val="0"/>
          <w:szCs w:val="20"/>
        </w:rPr>
        <w:t>照度，</w:t>
      </w:r>
      <w:r w:rsidRPr="00111DD9">
        <w:rPr>
          <w:rFonts w:ascii="宋体" w:hAnsi="宋体" w:cs="宋体" w:hint="eastAsia"/>
          <w:kern w:val="0"/>
          <w:szCs w:val="20"/>
        </w:rPr>
        <w:t>单</w:t>
      </w:r>
      <w:r w:rsidRPr="00111DD9">
        <w:rPr>
          <w:rFonts w:ascii="MS Mincho" w:hAnsi="MS Mincho" w:cs="MS Mincho" w:hint="eastAsia"/>
          <w:kern w:val="0"/>
          <w:szCs w:val="20"/>
        </w:rPr>
        <w:t>位</w:t>
      </w:r>
      <w:proofErr w:type="gramStart"/>
      <w:r w:rsidRPr="00111DD9">
        <w:rPr>
          <w:rFonts w:ascii="宋体" w:hAnsi="宋体" w:cs="宋体" w:hint="eastAsia"/>
          <w:kern w:val="0"/>
          <w:szCs w:val="20"/>
        </w:rPr>
        <w:t>为</w:t>
      </w:r>
      <w:r w:rsidRPr="00111DD9">
        <w:rPr>
          <w:rFonts w:ascii="MS Mincho" w:hAnsi="MS Mincho" w:cs="MS Mincho" w:hint="eastAsia"/>
          <w:kern w:val="0"/>
          <w:szCs w:val="20"/>
        </w:rPr>
        <w:t>瓦每平方米</w:t>
      </w:r>
      <w:proofErr w:type="gramEnd"/>
      <w:r w:rsidRPr="00111DD9">
        <w:rPr>
          <w:rFonts w:ascii="MS Mincho" w:hAnsi="MS Mincho" w:cs="MS Mincho" w:hint="eastAsia"/>
          <w:kern w:val="0"/>
          <w:szCs w:val="20"/>
        </w:rPr>
        <w:t>每</w:t>
      </w:r>
      <w:r w:rsidRPr="00111DD9">
        <w:rPr>
          <w:rFonts w:ascii="宋体" w:hAnsi="宋体" w:cs="宋体" w:hint="eastAsia"/>
          <w:kern w:val="0"/>
          <w:szCs w:val="20"/>
        </w:rPr>
        <w:t>纳</w:t>
      </w:r>
      <w:r w:rsidRPr="00111DD9">
        <w:rPr>
          <w:rFonts w:ascii="MS Mincho" w:hAnsi="MS Mincho" w:cs="MS Mincho" w:hint="eastAsia"/>
          <w:kern w:val="0"/>
          <w:szCs w:val="20"/>
        </w:rPr>
        <w:t>米（</w:t>
      </w:r>
      <w:r w:rsidRPr="00111DD9">
        <w:rPr>
          <w:kern w:val="0"/>
          <w:szCs w:val="20"/>
        </w:rPr>
        <w:t>W</w:t>
      </w:r>
      <w:r w:rsidRPr="00111DD9">
        <w:rPr>
          <w:kern w:val="0"/>
          <w:szCs w:val="20"/>
        </w:rPr>
        <w:sym w:font="Symbol" w:char="00D7"/>
      </w:r>
      <w:r w:rsidRPr="00111DD9">
        <w:rPr>
          <w:kern w:val="0"/>
          <w:szCs w:val="20"/>
        </w:rPr>
        <w:t>m</w:t>
      </w:r>
      <w:r w:rsidRPr="00111DD9">
        <w:rPr>
          <w:kern w:val="0"/>
          <w:szCs w:val="20"/>
          <w:vertAlign w:val="superscript"/>
        </w:rPr>
        <w:t>-2</w:t>
      </w:r>
      <w:r w:rsidRPr="00111DD9">
        <w:rPr>
          <w:kern w:val="0"/>
          <w:szCs w:val="20"/>
        </w:rPr>
        <w:sym w:font="Symbol" w:char="00D7"/>
      </w:r>
      <w:r w:rsidRPr="00111DD9">
        <w:rPr>
          <w:kern w:val="0"/>
          <w:szCs w:val="20"/>
        </w:rPr>
        <w:t>nm</w:t>
      </w:r>
      <w:r w:rsidRPr="00111DD9">
        <w:rPr>
          <w:kern w:val="0"/>
          <w:szCs w:val="20"/>
          <w:vertAlign w:val="superscript"/>
        </w:rPr>
        <w:t>-1</w:t>
      </w:r>
      <w:r w:rsidRPr="00111DD9">
        <w:rPr>
          <w:rFonts w:hint="eastAsia"/>
          <w:kern w:val="0"/>
          <w:szCs w:val="20"/>
        </w:rPr>
        <w:t>）；</w:t>
      </w:r>
    </w:p>
    <w:p w14:paraId="55A7F3A6" w14:textId="77777777" w:rsidR="00FB59C6" w:rsidRPr="00111DD9" w:rsidRDefault="00FB59C6" w:rsidP="00FB59C6">
      <w:pPr>
        <w:widowControl/>
        <w:tabs>
          <w:tab w:val="center" w:pos="4201"/>
          <w:tab w:val="right" w:leader="dot" w:pos="9298"/>
        </w:tabs>
        <w:autoSpaceDE w:val="0"/>
        <w:autoSpaceDN w:val="0"/>
        <w:ind w:firstLineChars="200" w:firstLine="420"/>
        <w:rPr>
          <w:rFonts w:ascii="宋体"/>
          <w:kern w:val="0"/>
          <w:szCs w:val="20"/>
        </w:rPr>
      </w:pPr>
      <w:proofErr w:type="spellStart"/>
      <w:r w:rsidRPr="00111DD9">
        <w:rPr>
          <w:kern w:val="0"/>
          <w:szCs w:val="20"/>
        </w:rPr>
        <w:t>Δ</w:t>
      </w:r>
      <w:r w:rsidRPr="00111DD9">
        <w:rPr>
          <w:i/>
          <w:kern w:val="0"/>
          <w:szCs w:val="20"/>
        </w:rPr>
        <w:t>λ</w:t>
      </w:r>
      <w:proofErr w:type="spellEnd"/>
      <w:r w:rsidRPr="00111DD9">
        <w:rPr>
          <w:i/>
          <w:kern w:val="0"/>
          <w:szCs w:val="20"/>
        </w:rPr>
        <w:t xml:space="preserve">  </w:t>
      </w:r>
      <w:r w:rsidRPr="00111DD9">
        <w:rPr>
          <w:kern w:val="0"/>
          <w:szCs w:val="20"/>
        </w:rPr>
        <w:t>——</w:t>
      </w:r>
      <w:r w:rsidRPr="00111DD9">
        <w:rPr>
          <w:rFonts w:hint="eastAsia"/>
          <w:kern w:val="0"/>
          <w:szCs w:val="20"/>
        </w:rPr>
        <w:t>波</w:t>
      </w:r>
      <w:r w:rsidRPr="00111DD9">
        <w:rPr>
          <w:rFonts w:ascii="宋体" w:hAnsi="宋体" w:cs="宋体" w:hint="eastAsia"/>
          <w:kern w:val="0"/>
          <w:szCs w:val="20"/>
        </w:rPr>
        <w:t>长间</w:t>
      </w:r>
      <w:r w:rsidRPr="00111DD9">
        <w:rPr>
          <w:rFonts w:ascii="MS Mincho" w:hAnsi="MS Mincho" w:cs="MS Mincho" w:hint="eastAsia"/>
          <w:kern w:val="0"/>
          <w:szCs w:val="20"/>
        </w:rPr>
        <w:t>隔，</w:t>
      </w:r>
      <w:r w:rsidRPr="00111DD9">
        <w:rPr>
          <w:rFonts w:ascii="宋体" w:hAnsi="宋体" w:cs="宋体" w:hint="eastAsia"/>
          <w:kern w:val="0"/>
          <w:szCs w:val="20"/>
        </w:rPr>
        <w:t>单</w:t>
      </w:r>
      <w:r w:rsidRPr="00111DD9">
        <w:rPr>
          <w:rFonts w:ascii="MS Mincho" w:hAnsi="MS Mincho" w:cs="MS Mincho" w:hint="eastAsia"/>
          <w:kern w:val="0"/>
          <w:szCs w:val="20"/>
        </w:rPr>
        <w:t>位</w:t>
      </w:r>
      <w:r w:rsidRPr="00111DD9">
        <w:rPr>
          <w:rFonts w:ascii="宋体" w:hAnsi="宋体" w:cs="宋体" w:hint="eastAsia"/>
          <w:kern w:val="0"/>
          <w:szCs w:val="20"/>
        </w:rPr>
        <w:t>为纳</w:t>
      </w:r>
      <w:r w:rsidRPr="00111DD9">
        <w:rPr>
          <w:rFonts w:ascii="MS Mincho" w:hAnsi="MS Mincho" w:cs="MS Mincho" w:hint="eastAsia"/>
          <w:kern w:val="0"/>
          <w:szCs w:val="20"/>
        </w:rPr>
        <w:t>米（</w:t>
      </w:r>
      <w:r w:rsidRPr="00111DD9">
        <w:rPr>
          <w:kern w:val="0"/>
          <w:szCs w:val="20"/>
        </w:rPr>
        <w:t>nm</w:t>
      </w:r>
      <w:r w:rsidRPr="00111DD9">
        <w:rPr>
          <w:rFonts w:hint="eastAsia"/>
          <w:kern w:val="0"/>
          <w:szCs w:val="20"/>
        </w:rPr>
        <w:t>）。</w:t>
      </w:r>
    </w:p>
    <w:p w14:paraId="072CFBC2" w14:textId="2CF7CA8E" w:rsidR="00364360" w:rsidRDefault="00D0543F" w:rsidP="00D0543F">
      <w:pPr>
        <w:pStyle w:val="a4"/>
        <w:spacing w:before="156" w:after="156"/>
        <w:ind w:leftChars="-67" w:left="0" w:hangingChars="67" w:hanging="141"/>
      </w:pPr>
      <w:bookmarkStart w:id="157" w:name="_Toc47616770"/>
      <w:bookmarkStart w:id="158" w:name="_Toc47616997"/>
      <w:r>
        <w:rPr>
          <w:rFonts w:hint="eastAsia"/>
        </w:rPr>
        <w:t>危险类别</w:t>
      </w:r>
      <w:bookmarkEnd w:id="157"/>
      <w:bookmarkEnd w:id="158"/>
    </w:p>
    <w:p w14:paraId="34559107" w14:textId="2CA4FC67" w:rsidR="004B6C70" w:rsidRDefault="00D0543F" w:rsidP="004B6C70">
      <w:pPr>
        <w:pStyle w:val="a5"/>
        <w:spacing w:before="156" w:after="156"/>
      </w:pPr>
      <w:bookmarkStart w:id="159" w:name="_Toc47616771"/>
      <w:bookmarkStart w:id="160" w:name="_Toc47616998"/>
      <w:r>
        <w:rPr>
          <w:rFonts w:hint="eastAsia"/>
        </w:rPr>
        <w:t>豁免类(R</w:t>
      </w:r>
      <w:r>
        <w:t>G0</w:t>
      </w:r>
      <w:r>
        <w:rPr>
          <w:rFonts w:hint="eastAsia"/>
        </w:rPr>
        <w:t>)</w:t>
      </w:r>
      <w:bookmarkEnd w:id="159"/>
      <w:bookmarkEnd w:id="160"/>
    </w:p>
    <w:p w14:paraId="4CF9C2B4" w14:textId="77777777" w:rsidR="00D0543F" w:rsidRPr="00790B32" w:rsidRDefault="00D0543F" w:rsidP="00D0543F">
      <w:pPr>
        <w:pStyle w:val="ad"/>
        <w:numPr>
          <w:ilvl w:val="0"/>
          <w:numId w:val="0"/>
        </w:numPr>
        <w:ind w:left="425"/>
        <w:rPr>
          <w:rFonts w:ascii="Times New Roman"/>
          <w:szCs w:val="22"/>
        </w:rPr>
      </w:pPr>
      <w:r w:rsidRPr="00790B32">
        <w:rPr>
          <w:rFonts w:ascii="Times New Roman"/>
          <w:szCs w:val="22"/>
        </w:rPr>
        <w:t>当可预见的使用条件下，可穿戴设备归属为</w:t>
      </w:r>
      <w:r w:rsidRPr="00790B32">
        <w:rPr>
          <w:rFonts w:ascii="Times New Roman"/>
          <w:szCs w:val="22"/>
        </w:rPr>
        <w:t>“</w:t>
      </w:r>
      <w:r w:rsidRPr="00790B32">
        <w:rPr>
          <w:rFonts w:ascii="Times New Roman"/>
          <w:szCs w:val="22"/>
        </w:rPr>
        <w:t>豁免类</w:t>
      </w:r>
      <w:r w:rsidRPr="00790B32">
        <w:rPr>
          <w:rFonts w:ascii="Times New Roman"/>
          <w:szCs w:val="22"/>
        </w:rPr>
        <w:t>”</w:t>
      </w:r>
      <w:r w:rsidRPr="00790B32">
        <w:rPr>
          <w:rFonts w:ascii="Times New Roman"/>
          <w:szCs w:val="22"/>
        </w:rPr>
        <w:t>。</w:t>
      </w:r>
    </w:p>
    <w:p w14:paraId="24AF576C" w14:textId="77777777" w:rsidR="00D0543F" w:rsidRDefault="00D0543F" w:rsidP="00D0543F">
      <w:pPr>
        <w:pStyle w:val="ad"/>
        <w:ind w:hanging="407"/>
        <w:rPr>
          <w:rFonts w:ascii="Times New Roman"/>
        </w:rPr>
      </w:pPr>
      <w:r w:rsidRPr="00E82708">
        <w:rPr>
          <w:rFonts w:ascii="Times New Roman" w:hAnsi="宋体"/>
        </w:rPr>
        <w:t>皮肤和眼睛光化学紫外危害</w:t>
      </w:r>
      <w:r>
        <w:rPr>
          <w:rFonts w:ascii="Times New Roman" w:hAnsi="宋体" w:hint="eastAsia"/>
        </w:rPr>
        <w:t>；</w:t>
      </w:r>
      <w:r w:rsidRPr="00E82708">
        <w:rPr>
          <w:rFonts w:ascii="Times New Roman" w:hAnsi="宋体"/>
        </w:rPr>
        <w:t>波长</w:t>
      </w:r>
      <w:r w:rsidRPr="00E82708">
        <w:rPr>
          <w:rFonts w:ascii="Times New Roman"/>
        </w:rPr>
        <w:t>200-400nm</w:t>
      </w:r>
      <w:r w:rsidRPr="00E82708">
        <w:rPr>
          <w:rFonts w:ascii="Times New Roman" w:hAnsi="宋体"/>
        </w:rPr>
        <w:t>的光辐射</w:t>
      </w:r>
      <w:r>
        <w:rPr>
          <w:rFonts w:ascii="Times New Roman" w:hint="eastAsia"/>
        </w:rPr>
        <w:t>，</w:t>
      </w:r>
      <w:r w:rsidRPr="00E82708">
        <w:rPr>
          <w:rFonts w:ascii="Times New Roman" w:hAnsi="宋体"/>
        </w:rPr>
        <w:t>在时间</w:t>
      </w:r>
      <w:r w:rsidRPr="00E82708">
        <w:rPr>
          <w:rFonts w:ascii="Times New Roman"/>
        </w:rPr>
        <w:t>30000s</w:t>
      </w:r>
      <w:r w:rsidRPr="00E82708">
        <w:rPr>
          <w:rFonts w:ascii="Times New Roman" w:hAnsi="宋体"/>
        </w:rPr>
        <w:t>（</w:t>
      </w:r>
      <w:r w:rsidRPr="00E82708">
        <w:rPr>
          <w:rFonts w:ascii="Times New Roman"/>
        </w:rPr>
        <w:t>8h</w:t>
      </w:r>
      <w:r w:rsidRPr="00E82708">
        <w:rPr>
          <w:rFonts w:ascii="Times New Roman" w:hAnsi="宋体"/>
        </w:rPr>
        <w:t>）内的辐射不超过表</w:t>
      </w:r>
      <w:r>
        <w:rPr>
          <w:rFonts w:ascii="Times New Roman" w:hint="eastAsia"/>
        </w:rPr>
        <w:t>3</w:t>
      </w:r>
      <w:r w:rsidRPr="00E82708">
        <w:rPr>
          <w:rFonts w:ascii="Times New Roman" w:hAnsi="宋体"/>
        </w:rPr>
        <w:t>的限值</w:t>
      </w:r>
      <w:r>
        <w:rPr>
          <w:rFonts w:ascii="Times New Roman" w:hAnsi="宋体" w:hint="eastAsia"/>
        </w:rPr>
        <w:t>；</w:t>
      </w:r>
      <w:r w:rsidRPr="00E82708">
        <w:rPr>
          <w:rFonts w:ascii="Times New Roman" w:hAnsi="宋体"/>
        </w:rPr>
        <w:t>同时</w:t>
      </w:r>
      <w:r>
        <w:rPr>
          <w:rFonts w:ascii="Times New Roman" w:hint="eastAsia"/>
        </w:rPr>
        <w:t>，</w:t>
      </w:r>
    </w:p>
    <w:p w14:paraId="75B99084" w14:textId="77777777" w:rsidR="00D0543F" w:rsidRPr="0030174C" w:rsidRDefault="00D0543F" w:rsidP="00D0543F">
      <w:pPr>
        <w:pStyle w:val="ad"/>
        <w:ind w:hanging="407"/>
        <w:rPr>
          <w:rFonts w:ascii="Times New Roman"/>
        </w:rPr>
      </w:pPr>
      <w:r>
        <w:rPr>
          <w:rFonts w:ascii="Times New Roman" w:hint="eastAsia"/>
        </w:rPr>
        <w:t>皮肤紫外致癌危害；波长</w:t>
      </w:r>
      <w:r>
        <w:rPr>
          <w:rFonts w:ascii="Times New Roman" w:hint="eastAsia"/>
        </w:rPr>
        <w:t>2</w:t>
      </w:r>
      <w:r>
        <w:rPr>
          <w:rFonts w:ascii="Times New Roman"/>
        </w:rPr>
        <w:t>50-400nm</w:t>
      </w:r>
      <w:r>
        <w:rPr>
          <w:rFonts w:ascii="Times New Roman" w:hint="eastAsia"/>
        </w:rPr>
        <w:t>的光辐射，在时间</w:t>
      </w:r>
      <w:r>
        <w:rPr>
          <w:rFonts w:ascii="Times New Roman"/>
        </w:rPr>
        <w:t>1</w:t>
      </w:r>
      <w:r w:rsidRPr="00E82708">
        <w:rPr>
          <w:rFonts w:ascii="Times New Roman"/>
        </w:rPr>
        <w:t>000s</w:t>
      </w:r>
      <w:r w:rsidRPr="00E82708">
        <w:rPr>
          <w:rFonts w:ascii="Times New Roman" w:hAnsi="宋体"/>
        </w:rPr>
        <w:t>内的辐射不超过表</w:t>
      </w:r>
      <w:r>
        <w:rPr>
          <w:rFonts w:ascii="Times New Roman" w:hint="eastAsia"/>
        </w:rPr>
        <w:t>3</w:t>
      </w:r>
      <w:r w:rsidRPr="00E82708">
        <w:rPr>
          <w:rFonts w:ascii="Times New Roman" w:hAnsi="宋体"/>
        </w:rPr>
        <w:t>的限值</w:t>
      </w:r>
      <w:r>
        <w:rPr>
          <w:rFonts w:ascii="Times New Roman" w:hAnsi="宋体" w:hint="eastAsia"/>
        </w:rPr>
        <w:t>；</w:t>
      </w:r>
      <w:r w:rsidRPr="00E82708">
        <w:rPr>
          <w:rFonts w:ascii="Times New Roman" w:hAnsi="宋体"/>
        </w:rPr>
        <w:t>同时</w:t>
      </w:r>
      <w:r>
        <w:rPr>
          <w:rFonts w:ascii="Times New Roman" w:hint="eastAsia"/>
        </w:rPr>
        <w:t>，</w:t>
      </w:r>
    </w:p>
    <w:p w14:paraId="6AEA0053" w14:textId="77777777" w:rsidR="00D0543F" w:rsidRPr="00E82708" w:rsidRDefault="00D0543F" w:rsidP="00D0543F">
      <w:pPr>
        <w:pStyle w:val="ad"/>
        <w:ind w:hanging="407"/>
        <w:rPr>
          <w:rFonts w:ascii="Times New Roman"/>
        </w:rPr>
      </w:pPr>
      <w:r w:rsidRPr="00E82708">
        <w:rPr>
          <w:rFonts w:ascii="Times New Roman" w:hAnsi="宋体"/>
        </w:rPr>
        <w:lastRenderedPageBreak/>
        <w:t>眼睛晶状体近紫外危害；波长</w:t>
      </w:r>
      <w:r>
        <w:rPr>
          <w:rFonts w:ascii="Times New Roman"/>
        </w:rPr>
        <w:t>315</w:t>
      </w:r>
      <w:r w:rsidRPr="00E82708">
        <w:rPr>
          <w:rFonts w:ascii="Times New Roman"/>
        </w:rPr>
        <w:t>-400nm</w:t>
      </w:r>
      <w:r w:rsidRPr="00E82708">
        <w:rPr>
          <w:rFonts w:ascii="Times New Roman" w:hAnsi="宋体"/>
        </w:rPr>
        <w:t>的光辐射</w:t>
      </w:r>
      <w:r>
        <w:rPr>
          <w:rFonts w:ascii="Times New Roman" w:hAnsi="宋体" w:hint="eastAsia"/>
        </w:rPr>
        <w:t>，</w:t>
      </w:r>
      <w:r w:rsidRPr="00E82708">
        <w:rPr>
          <w:rFonts w:ascii="Times New Roman" w:hAnsi="宋体"/>
        </w:rPr>
        <w:t>在时间</w:t>
      </w:r>
      <w:r w:rsidRPr="00E82708">
        <w:rPr>
          <w:rFonts w:ascii="Times New Roman"/>
        </w:rPr>
        <w:t>30000s</w:t>
      </w:r>
      <w:r w:rsidRPr="00E82708">
        <w:rPr>
          <w:rFonts w:ascii="Times New Roman" w:hAnsi="宋体"/>
        </w:rPr>
        <w:t>（</w:t>
      </w:r>
      <w:r w:rsidRPr="00E82708">
        <w:rPr>
          <w:rFonts w:ascii="Times New Roman"/>
        </w:rPr>
        <w:t>8h</w:t>
      </w:r>
      <w:r w:rsidRPr="00E82708">
        <w:rPr>
          <w:rFonts w:ascii="Times New Roman" w:hAnsi="宋体"/>
        </w:rPr>
        <w:t>）内的辐射不超过表</w:t>
      </w:r>
      <w:r>
        <w:rPr>
          <w:rFonts w:ascii="Times New Roman" w:hint="eastAsia"/>
        </w:rPr>
        <w:t>3</w:t>
      </w:r>
      <w:r w:rsidRPr="00E82708">
        <w:rPr>
          <w:rFonts w:ascii="Times New Roman" w:hAnsi="宋体"/>
        </w:rPr>
        <w:t>的限值</w:t>
      </w:r>
      <w:r>
        <w:rPr>
          <w:rFonts w:ascii="Times New Roman" w:hint="eastAsia"/>
        </w:rPr>
        <w:t>；</w:t>
      </w:r>
      <w:r w:rsidRPr="00E82708">
        <w:rPr>
          <w:rFonts w:ascii="Times New Roman" w:hAnsi="宋体"/>
        </w:rPr>
        <w:t>同时</w:t>
      </w:r>
      <w:r>
        <w:rPr>
          <w:rFonts w:ascii="Times New Roman" w:hint="eastAsia"/>
        </w:rPr>
        <w:t>，</w:t>
      </w:r>
    </w:p>
    <w:p w14:paraId="2E1B7168" w14:textId="77777777" w:rsidR="00D0543F" w:rsidRPr="00E82708" w:rsidRDefault="00D0543F" w:rsidP="00D0543F">
      <w:pPr>
        <w:pStyle w:val="ad"/>
        <w:ind w:hanging="407"/>
        <w:rPr>
          <w:rFonts w:ascii="Times New Roman"/>
        </w:rPr>
      </w:pPr>
      <w:r w:rsidRPr="00E82708">
        <w:rPr>
          <w:rFonts w:ascii="Times New Roman" w:hAnsi="宋体"/>
        </w:rPr>
        <w:t>视网膜蓝光危害；波长</w:t>
      </w:r>
      <w:r w:rsidRPr="00E82708">
        <w:rPr>
          <w:rFonts w:ascii="Times New Roman"/>
        </w:rPr>
        <w:t>300-700nm</w:t>
      </w:r>
      <w:r w:rsidRPr="00E82708">
        <w:rPr>
          <w:rFonts w:ascii="Times New Roman" w:hAnsi="宋体"/>
        </w:rPr>
        <w:t>的光辐射</w:t>
      </w:r>
      <w:r>
        <w:rPr>
          <w:rFonts w:ascii="Times New Roman" w:hint="eastAsia"/>
        </w:rPr>
        <w:t>，</w:t>
      </w:r>
      <w:r w:rsidRPr="00E82708">
        <w:rPr>
          <w:rFonts w:ascii="Times New Roman" w:hAnsi="宋体"/>
        </w:rPr>
        <w:t>在时间</w:t>
      </w:r>
      <w:r w:rsidRPr="00E82708">
        <w:rPr>
          <w:rFonts w:ascii="Times New Roman"/>
        </w:rPr>
        <w:t>10000s</w:t>
      </w:r>
      <w:r w:rsidRPr="00E82708">
        <w:rPr>
          <w:rFonts w:ascii="Times New Roman" w:hAnsi="宋体"/>
        </w:rPr>
        <w:t>（</w:t>
      </w:r>
      <w:r w:rsidRPr="00E82708">
        <w:rPr>
          <w:rFonts w:ascii="Times New Roman"/>
        </w:rPr>
        <w:t>2.8h</w:t>
      </w:r>
      <w:r w:rsidRPr="00E82708">
        <w:rPr>
          <w:rFonts w:ascii="Times New Roman" w:hAnsi="宋体"/>
        </w:rPr>
        <w:t>）内的辐射不超过表</w:t>
      </w:r>
      <w:r>
        <w:rPr>
          <w:rFonts w:ascii="Times New Roman" w:hint="eastAsia"/>
        </w:rPr>
        <w:t>3</w:t>
      </w:r>
      <w:r w:rsidRPr="00E82708">
        <w:rPr>
          <w:rFonts w:ascii="Times New Roman" w:hAnsi="宋体"/>
        </w:rPr>
        <w:t>的限值</w:t>
      </w:r>
      <w:r>
        <w:rPr>
          <w:rFonts w:ascii="Times New Roman" w:hint="eastAsia"/>
        </w:rPr>
        <w:t>；</w:t>
      </w:r>
      <w:r w:rsidRPr="00E82708">
        <w:rPr>
          <w:rFonts w:ascii="Times New Roman" w:hAnsi="宋体"/>
        </w:rPr>
        <w:t>同时</w:t>
      </w:r>
      <w:r>
        <w:rPr>
          <w:rFonts w:ascii="Times New Roman" w:hint="eastAsia"/>
        </w:rPr>
        <w:t>，</w:t>
      </w:r>
    </w:p>
    <w:p w14:paraId="6DDA62FE" w14:textId="77777777" w:rsidR="00D0543F" w:rsidRPr="0030174C" w:rsidRDefault="00D0543F" w:rsidP="00D0543F">
      <w:pPr>
        <w:pStyle w:val="ad"/>
        <w:ind w:hanging="407"/>
        <w:rPr>
          <w:rFonts w:ascii="Times New Roman"/>
        </w:rPr>
      </w:pPr>
      <w:r w:rsidRPr="00E82708">
        <w:rPr>
          <w:rFonts w:ascii="Times New Roman" w:hAnsi="宋体"/>
          <w:szCs w:val="22"/>
        </w:rPr>
        <w:t>视网膜热危害；波长</w:t>
      </w:r>
      <w:r w:rsidRPr="00E82708">
        <w:rPr>
          <w:rFonts w:ascii="Times New Roman"/>
          <w:szCs w:val="22"/>
        </w:rPr>
        <w:t>380-1400nm</w:t>
      </w:r>
      <w:r w:rsidRPr="00E82708">
        <w:rPr>
          <w:rFonts w:ascii="Times New Roman" w:hAnsi="宋体"/>
          <w:szCs w:val="22"/>
        </w:rPr>
        <w:t>的光辐射</w:t>
      </w:r>
      <w:r>
        <w:rPr>
          <w:rFonts w:ascii="Times New Roman" w:hint="eastAsia"/>
          <w:szCs w:val="22"/>
        </w:rPr>
        <w:t>，</w:t>
      </w:r>
      <w:r w:rsidRPr="00E82708">
        <w:rPr>
          <w:rFonts w:ascii="Times New Roman" w:hAnsi="宋体"/>
          <w:szCs w:val="22"/>
        </w:rPr>
        <w:t>在时间</w:t>
      </w:r>
      <w:r w:rsidRPr="00E82708">
        <w:rPr>
          <w:rFonts w:ascii="Times New Roman"/>
          <w:szCs w:val="22"/>
        </w:rPr>
        <w:t>2.5s</w:t>
      </w:r>
      <w:r w:rsidRPr="00E82708">
        <w:rPr>
          <w:rFonts w:ascii="Times New Roman" w:hAnsi="宋体"/>
          <w:szCs w:val="22"/>
        </w:rPr>
        <w:t>内的辐射不超过表</w:t>
      </w:r>
      <w:r>
        <w:rPr>
          <w:rFonts w:ascii="Times New Roman" w:hint="eastAsia"/>
          <w:szCs w:val="22"/>
        </w:rPr>
        <w:t>3</w:t>
      </w:r>
      <w:r w:rsidRPr="00E82708">
        <w:rPr>
          <w:rFonts w:ascii="Times New Roman" w:hAnsi="宋体"/>
          <w:szCs w:val="22"/>
        </w:rPr>
        <w:t>的限值</w:t>
      </w:r>
      <w:r>
        <w:rPr>
          <w:rFonts w:ascii="Times New Roman" w:hint="eastAsia"/>
          <w:szCs w:val="22"/>
        </w:rPr>
        <w:t>；</w:t>
      </w:r>
      <w:r w:rsidRPr="00E82708">
        <w:rPr>
          <w:rFonts w:ascii="Times New Roman" w:hAnsi="宋体"/>
          <w:szCs w:val="22"/>
        </w:rPr>
        <w:t>同时</w:t>
      </w:r>
      <w:r>
        <w:rPr>
          <w:rFonts w:ascii="Times New Roman" w:hint="eastAsia"/>
        </w:rPr>
        <w:t>，</w:t>
      </w:r>
    </w:p>
    <w:p w14:paraId="6E149DA9" w14:textId="77777777" w:rsidR="00D0543F" w:rsidRPr="0030174C" w:rsidRDefault="00D0543F" w:rsidP="00D0543F">
      <w:pPr>
        <w:pStyle w:val="ad"/>
        <w:ind w:hanging="407"/>
        <w:rPr>
          <w:rFonts w:ascii="Times New Roman"/>
        </w:rPr>
      </w:pPr>
      <w:r w:rsidRPr="00E82708">
        <w:rPr>
          <w:rFonts w:ascii="Times New Roman" w:hAnsi="宋体"/>
          <w:szCs w:val="22"/>
        </w:rPr>
        <w:t>眼睛</w:t>
      </w:r>
      <w:r>
        <w:rPr>
          <w:rFonts w:ascii="Times New Roman" w:hAnsi="宋体" w:hint="eastAsia"/>
          <w:szCs w:val="22"/>
        </w:rPr>
        <w:t>(</w:t>
      </w:r>
      <w:r>
        <w:rPr>
          <w:rFonts w:ascii="Times New Roman" w:hAnsi="宋体" w:hint="eastAsia"/>
          <w:szCs w:val="22"/>
        </w:rPr>
        <w:t>角膜、晶状体</w:t>
      </w:r>
      <w:r>
        <w:rPr>
          <w:rFonts w:ascii="Times New Roman" w:hAnsi="宋体"/>
          <w:szCs w:val="22"/>
        </w:rPr>
        <w:t>)</w:t>
      </w:r>
      <w:r w:rsidRPr="00E82708">
        <w:rPr>
          <w:rFonts w:ascii="Times New Roman" w:hAnsi="宋体"/>
          <w:szCs w:val="22"/>
        </w:rPr>
        <w:t>红外辐射危害；波长</w:t>
      </w:r>
      <w:r w:rsidRPr="00E82708">
        <w:rPr>
          <w:rFonts w:ascii="Times New Roman"/>
          <w:szCs w:val="22"/>
        </w:rPr>
        <w:t>780-3000nm</w:t>
      </w:r>
      <w:r w:rsidRPr="00E82708">
        <w:rPr>
          <w:rFonts w:ascii="Times New Roman" w:hAnsi="宋体"/>
          <w:szCs w:val="22"/>
        </w:rPr>
        <w:t>的光辐射</w:t>
      </w:r>
      <w:r>
        <w:rPr>
          <w:rFonts w:ascii="Times New Roman" w:hint="eastAsia"/>
          <w:szCs w:val="22"/>
        </w:rPr>
        <w:t>，</w:t>
      </w:r>
      <w:r w:rsidRPr="00E82708">
        <w:rPr>
          <w:rFonts w:ascii="Times New Roman" w:hAnsi="宋体"/>
          <w:szCs w:val="22"/>
        </w:rPr>
        <w:t>在时间</w:t>
      </w:r>
      <w:r w:rsidRPr="00E82708">
        <w:rPr>
          <w:rFonts w:ascii="Times New Roman"/>
          <w:szCs w:val="22"/>
        </w:rPr>
        <w:t>1000s</w:t>
      </w:r>
      <w:r w:rsidRPr="00E82708">
        <w:rPr>
          <w:rFonts w:ascii="Times New Roman" w:hAnsi="宋体"/>
          <w:szCs w:val="22"/>
        </w:rPr>
        <w:t>内的辐射不超过表</w:t>
      </w:r>
      <w:r>
        <w:rPr>
          <w:rFonts w:ascii="Times New Roman" w:hint="eastAsia"/>
          <w:szCs w:val="22"/>
        </w:rPr>
        <w:t>3</w:t>
      </w:r>
      <w:r w:rsidRPr="00E82708">
        <w:rPr>
          <w:rFonts w:ascii="Times New Roman" w:hAnsi="宋体"/>
          <w:szCs w:val="22"/>
        </w:rPr>
        <w:t>的限值</w:t>
      </w:r>
      <w:r>
        <w:rPr>
          <w:rFonts w:ascii="Times New Roman" w:hAnsi="宋体" w:hint="eastAsia"/>
        </w:rPr>
        <w:t>；同时，</w:t>
      </w:r>
    </w:p>
    <w:p w14:paraId="00AE670F" w14:textId="466F3260" w:rsidR="004B6C70" w:rsidRPr="00D0543F" w:rsidRDefault="00D0543F" w:rsidP="00D0543F">
      <w:pPr>
        <w:pStyle w:val="ad"/>
        <w:ind w:hanging="407"/>
        <w:rPr>
          <w:rFonts w:ascii="Times New Roman"/>
        </w:rPr>
      </w:pPr>
      <w:r>
        <w:rPr>
          <w:rFonts w:ascii="Times New Roman" w:hAnsi="宋体" w:hint="eastAsia"/>
        </w:rPr>
        <w:t>皮肤红外辐射热危害；波长</w:t>
      </w:r>
      <w:r>
        <w:rPr>
          <w:rFonts w:ascii="Times New Roman" w:hAnsi="宋体" w:hint="eastAsia"/>
        </w:rPr>
        <w:t>3</w:t>
      </w:r>
      <w:r>
        <w:rPr>
          <w:rFonts w:ascii="Times New Roman" w:hAnsi="宋体"/>
        </w:rPr>
        <w:t>80-3000nm</w:t>
      </w:r>
      <w:r>
        <w:rPr>
          <w:rFonts w:ascii="Times New Roman" w:hAnsi="宋体" w:hint="eastAsia"/>
        </w:rPr>
        <w:t>的光辐射，在时间</w:t>
      </w:r>
      <w:r>
        <w:rPr>
          <w:rFonts w:ascii="Times New Roman" w:hAnsi="宋体" w:hint="eastAsia"/>
        </w:rPr>
        <w:t>1</w:t>
      </w:r>
      <w:r>
        <w:rPr>
          <w:rFonts w:ascii="Times New Roman" w:hAnsi="宋体"/>
        </w:rPr>
        <w:t>0s</w:t>
      </w:r>
      <w:r>
        <w:rPr>
          <w:rFonts w:ascii="Times New Roman" w:hAnsi="宋体" w:hint="eastAsia"/>
        </w:rPr>
        <w:t>内的辐射不超过表</w:t>
      </w:r>
      <w:r>
        <w:rPr>
          <w:rFonts w:ascii="Times New Roman" w:hAnsi="宋体" w:hint="eastAsia"/>
        </w:rPr>
        <w:t>3</w:t>
      </w:r>
      <w:r>
        <w:rPr>
          <w:rFonts w:ascii="Times New Roman" w:hAnsi="宋体" w:hint="eastAsia"/>
        </w:rPr>
        <w:t>的限值。</w:t>
      </w:r>
    </w:p>
    <w:p w14:paraId="32FEC653" w14:textId="4D40C0CE" w:rsidR="004B6C70" w:rsidRPr="00154AFE" w:rsidRDefault="00D0543F" w:rsidP="004B6C70">
      <w:pPr>
        <w:pStyle w:val="a5"/>
        <w:spacing w:before="156" w:after="156"/>
        <w:rPr>
          <w:rFonts w:ascii="Times New Roman"/>
        </w:rPr>
      </w:pPr>
      <w:bookmarkStart w:id="161" w:name="_Hlk47607847"/>
      <w:bookmarkStart w:id="162" w:name="_Toc47616772"/>
      <w:bookmarkStart w:id="163" w:name="_Toc47616999"/>
      <w:r>
        <w:rPr>
          <w:rFonts w:ascii="Times New Roman" w:hint="eastAsia"/>
        </w:rPr>
        <w:t>低风险类</w:t>
      </w:r>
      <w:r>
        <w:rPr>
          <w:rFonts w:ascii="Times New Roman" w:hint="eastAsia"/>
        </w:rPr>
        <w:t>(</w:t>
      </w:r>
      <w:r>
        <w:rPr>
          <w:rFonts w:ascii="Times New Roman"/>
        </w:rPr>
        <w:t>RG1)</w:t>
      </w:r>
      <w:bookmarkEnd w:id="161"/>
      <w:bookmarkEnd w:id="162"/>
      <w:bookmarkEnd w:id="163"/>
      <w:r w:rsidR="004B6C70" w:rsidRPr="00154AFE">
        <w:rPr>
          <w:rFonts w:ascii="Times New Roman"/>
        </w:rPr>
        <w:t xml:space="preserve"> </w:t>
      </w:r>
    </w:p>
    <w:p w14:paraId="41541535" w14:textId="77777777" w:rsidR="00D0543F" w:rsidRPr="00D0543F" w:rsidRDefault="00D0543F" w:rsidP="00454E81">
      <w:pPr>
        <w:pStyle w:val="ad"/>
        <w:numPr>
          <w:ilvl w:val="0"/>
          <w:numId w:val="0"/>
        </w:numPr>
        <w:ind w:firstLine="426"/>
        <w:rPr>
          <w:rFonts w:ascii="Times New Roman"/>
          <w:szCs w:val="22"/>
        </w:rPr>
      </w:pPr>
      <w:bookmarkStart w:id="164" w:name="_Hlk47610178"/>
      <w:r w:rsidRPr="00D0543F">
        <w:rPr>
          <w:rFonts w:ascii="Times New Roman"/>
          <w:szCs w:val="22"/>
        </w:rPr>
        <w:t>RG1</w:t>
      </w:r>
      <w:r w:rsidRPr="00D0543F">
        <w:rPr>
          <w:rFonts w:ascii="Times New Roman" w:hint="eastAsia"/>
          <w:szCs w:val="22"/>
        </w:rPr>
        <w:t>类是指所涉及的光辐射在下述条件限定的正常行为下，不产生人体的光生物损伤，满足此要求的条件应</w:t>
      </w:r>
    </w:p>
    <w:bookmarkEnd w:id="164"/>
    <w:p w14:paraId="51BE643A" w14:textId="77777777" w:rsidR="00D0543F" w:rsidRPr="0030174C" w:rsidRDefault="00D0543F" w:rsidP="00D0543F">
      <w:pPr>
        <w:pStyle w:val="ad"/>
        <w:ind w:hanging="266"/>
        <w:rPr>
          <w:rFonts w:ascii="Times New Roman" w:hAnsi="宋体"/>
        </w:rPr>
      </w:pPr>
      <w:r w:rsidRPr="00DB1CBD">
        <w:rPr>
          <w:rFonts w:ascii="Times New Roman" w:hAnsi="宋体" w:hint="eastAsia"/>
        </w:rPr>
        <w:t>在</w:t>
      </w:r>
      <w:r w:rsidRPr="00DB1CBD">
        <w:rPr>
          <w:rFonts w:ascii="Times New Roman" w:hAnsi="宋体"/>
        </w:rPr>
        <w:t>10000s</w:t>
      </w:r>
      <w:r w:rsidRPr="00DB1CBD">
        <w:rPr>
          <w:rFonts w:ascii="Times New Roman" w:hAnsi="宋体" w:hint="eastAsia"/>
        </w:rPr>
        <w:t>曝</w:t>
      </w:r>
      <w:proofErr w:type="gramStart"/>
      <w:r w:rsidRPr="00DB1CBD">
        <w:rPr>
          <w:rFonts w:ascii="Times New Roman" w:hAnsi="宋体" w:cs="宋体" w:hint="eastAsia"/>
        </w:rPr>
        <w:t>辐</w:t>
      </w:r>
      <w:proofErr w:type="gramEnd"/>
      <w:r w:rsidRPr="00DB1CBD">
        <w:rPr>
          <w:rFonts w:ascii="Times New Roman" w:hAnsi="宋体" w:cs="MS Mincho" w:hint="eastAsia"/>
        </w:rPr>
        <w:t>中不造成光化学紫外危害，并且</w:t>
      </w:r>
    </w:p>
    <w:p w14:paraId="1017D3F9" w14:textId="77777777" w:rsidR="00D0543F" w:rsidRPr="00DB1CBD" w:rsidRDefault="00D0543F" w:rsidP="00D0543F">
      <w:pPr>
        <w:pStyle w:val="ad"/>
        <w:ind w:hanging="266"/>
        <w:rPr>
          <w:rFonts w:ascii="Times New Roman" w:hAnsi="宋体"/>
        </w:rPr>
      </w:pPr>
      <w:bookmarkStart w:id="165" w:name="_Hlk47452619"/>
      <w:r>
        <w:rPr>
          <w:rFonts w:ascii="Times New Roman" w:hAnsi="宋体" w:cs="MS Mincho" w:hint="eastAsia"/>
        </w:rPr>
        <w:t>在</w:t>
      </w:r>
      <w:r>
        <w:rPr>
          <w:rFonts w:ascii="Times New Roman" w:hAnsi="宋体" w:cs="MS Mincho"/>
        </w:rPr>
        <w:t>1000s</w:t>
      </w:r>
      <w:r>
        <w:rPr>
          <w:rFonts w:ascii="Times New Roman" w:hAnsi="宋体" w:cs="MS Mincho" w:hint="eastAsia"/>
        </w:rPr>
        <w:t>内不造成皮肤紫外致癌危害，并且</w:t>
      </w:r>
    </w:p>
    <w:bookmarkEnd w:id="165"/>
    <w:p w14:paraId="7D2BB532" w14:textId="77777777" w:rsidR="00D0543F" w:rsidRPr="00DB1CBD" w:rsidRDefault="00D0543F" w:rsidP="00D0543F">
      <w:pPr>
        <w:pStyle w:val="ad"/>
        <w:ind w:hanging="266"/>
        <w:rPr>
          <w:rFonts w:ascii="Times New Roman" w:hAnsi="宋体"/>
        </w:rPr>
      </w:pPr>
      <w:r w:rsidRPr="00DB1CBD">
        <w:rPr>
          <w:rFonts w:ascii="Times New Roman" w:hAnsi="宋体" w:hint="eastAsia"/>
        </w:rPr>
        <w:t>在</w:t>
      </w:r>
      <w:r w:rsidRPr="00DB1CBD">
        <w:rPr>
          <w:rFonts w:ascii="Times New Roman" w:hAnsi="宋体" w:hint="eastAsia"/>
        </w:rPr>
        <w:t>300s</w:t>
      </w:r>
      <w:r w:rsidRPr="00DB1CBD">
        <w:rPr>
          <w:rFonts w:ascii="Times New Roman" w:hAnsi="宋体" w:hint="eastAsia"/>
        </w:rPr>
        <w:t>内不造成近紫外危害，并且</w:t>
      </w:r>
    </w:p>
    <w:p w14:paraId="10D332C8" w14:textId="77777777" w:rsidR="00D0543F" w:rsidRPr="00DB1CBD" w:rsidRDefault="00D0543F" w:rsidP="00D0543F">
      <w:pPr>
        <w:pStyle w:val="ad"/>
        <w:ind w:hanging="266"/>
        <w:rPr>
          <w:rFonts w:ascii="Times New Roman" w:hAnsi="宋体"/>
        </w:rPr>
      </w:pPr>
      <w:r w:rsidRPr="00DB1CBD">
        <w:rPr>
          <w:rFonts w:ascii="Times New Roman" w:hAnsi="宋体" w:hint="eastAsia"/>
        </w:rPr>
        <w:t>在</w:t>
      </w:r>
      <w:r w:rsidRPr="00DB1CBD">
        <w:rPr>
          <w:rFonts w:ascii="Times New Roman" w:hAnsi="宋体"/>
        </w:rPr>
        <w:t>100s</w:t>
      </w:r>
      <w:r w:rsidRPr="00DB1CBD">
        <w:rPr>
          <w:rFonts w:ascii="Times New Roman" w:hAnsi="宋体" w:hint="eastAsia"/>
        </w:rPr>
        <w:t>内不造成</w:t>
      </w:r>
      <w:r w:rsidRPr="00DB1CBD">
        <w:rPr>
          <w:rFonts w:ascii="Times New Roman" w:hAnsi="宋体" w:cs="宋体" w:hint="eastAsia"/>
        </w:rPr>
        <w:t>视</w:t>
      </w:r>
      <w:r w:rsidRPr="00DB1CBD">
        <w:rPr>
          <w:rFonts w:ascii="Times New Roman" w:hAnsi="宋体" w:cs="MS Mincho" w:hint="eastAsia"/>
        </w:rPr>
        <w:t>网膜</w:t>
      </w:r>
      <w:r w:rsidRPr="00DB1CBD">
        <w:rPr>
          <w:rFonts w:ascii="Times New Roman" w:hAnsi="宋体" w:cs="宋体" w:hint="eastAsia"/>
        </w:rPr>
        <w:t>蓝</w:t>
      </w:r>
      <w:r w:rsidRPr="00DB1CBD">
        <w:rPr>
          <w:rFonts w:ascii="Times New Roman" w:hAnsi="宋体" w:cs="MS Mincho" w:hint="eastAsia"/>
        </w:rPr>
        <w:t>光危害，并且</w:t>
      </w:r>
    </w:p>
    <w:p w14:paraId="114FE0A0" w14:textId="77777777" w:rsidR="00D0543F" w:rsidRPr="00DB1CBD" w:rsidRDefault="00D0543F" w:rsidP="00D0543F">
      <w:pPr>
        <w:pStyle w:val="ad"/>
        <w:ind w:hanging="266"/>
        <w:rPr>
          <w:rFonts w:ascii="Times New Roman" w:hAnsi="宋体"/>
        </w:rPr>
      </w:pPr>
      <w:r w:rsidRPr="00DB1CBD">
        <w:rPr>
          <w:rFonts w:ascii="Times New Roman" w:hAnsi="宋体" w:hint="eastAsia"/>
        </w:rPr>
        <w:t>在</w:t>
      </w:r>
      <w:r w:rsidRPr="00DB1CBD">
        <w:rPr>
          <w:rFonts w:ascii="Times New Roman" w:hAnsi="宋体"/>
        </w:rPr>
        <w:t>10s</w:t>
      </w:r>
      <w:r w:rsidRPr="00DB1CBD">
        <w:rPr>
          <w:rFonts w:ascii="Times New Roman" w:hAnsi="宋体" w:hint="eastAsia"/>
        </w:rPr>
        <w:t>内不造成</w:t>
      </w:r>
      <w:r w:rsidRPr="00DB1CBD">
        <w:rPr>
          <w:rFonts w:ascii="Times New Roman" w:hAnsi="宋体" w:cs="宋体" w:hint="eastAsia"/>
        </w:rPr>
        <w:t>视</w:t>
      </w:r>
      <w:r w:rsidRPr="00DB1CBD">
        <w:rPr>
          <w:rFonts w:ascii="Times New Roman" w:hAnsi="宋体" w:cs="MS Mincho" w:hint="eastAsia"/>
        </w:rPr>
        <w:t>网膜</w:t>
      </w:r>
      <w:r w:rsidRPr="00DB1CBD">
        <w:rPr>
          <w:rFonts w:ascii="Times New Roman" w:hAnsi="宋体" w:cs="宋体" w:hint="eastAsia"/>
        </w:rPr>
        <w:t>热</w:t>
      </w:r>
      <w:r w:rsidRPr="00DB1CBD">
        <w:rPr>
          <w:rFonts w:ascii="Times New Roman" w:hAnsi="宋体" w:cs="MS Mincho" w:hint="eastAsia"/>
        </w:rPr>
        <w:t>危害，并且</w:t>
      </w:r>
    </w:p>
    <w:p w14:paraId="48F281F7" w14:textId="73040899" w:rsidR="004B6C70" w:rsidRPr="00D0543F" w:rsidRDefault="00D0543F" w:rsidP="00D0543F">
      <w:pPr>
        <w:pStyle w:val="ad"/>
        <w:ind w:hanging="266"/>
        <w:rPr>
          <w:rFonts w:ascii="Times New Roman"/>
        </w:rPr>
      </w:pPr>
      <w:r w:rsidRPr="00DB1CBD">
        <w:rPr>
          <w:rFonts w:ascii="Times New Roman" w:hAnsi="宋体" w:hint="eastAsia"/>
        </w:rPr>
        <w:t>在</w:t>
      </w:r>
      <w:r w:rsidRPr="00DB1CBD">
        <w:rPr>
          <w:rFonts w:ascii="Times New Roman" w:hAnsi="宋体"/>
        </w:rPr>
        <w:t>100s</w:t>
      </w:r>
      <w:r w:rsidRPr="00DB1CBD">
        <w:rPr>
          <w:rFonts w:ascii="Times New Roman" w:hAnsi="宋体" w:hint="eastAsia"/>
        </w:rPr>
        <w:t>内不造成眼睛的</w:t>
      </w:r>
      <w:r w:rsidRPr="00DB1CBD">
        <w:rPr>
          <w:rFonts w:ascii="Times New Roman" w:hAnsi="宋体" w:cs="宋体" w:hint="eastAsia"/>
        </w:rPr>
        <w:t>红</w:t>
      </w:r>
      <w:r w:rsidRPr="00DB1CBD">
        <w:rPr>
          <w:rFonts w:ascii="Times New Roman" w:hAnsi="宋体" w:cs="MS Mincho" w:hint="eastAsia"/>
        </w:rPr>
        <w:t>外</w:t>
      </w:r>
      <w:r w:rsidRPr="00DB1CBD">
        <w:rPr>
          <w:rFonts w:ascii="Times New Roman" w:hAnsi="宋体" w:cs="宋体" w:hint="eastAsia"/>
        </w:rPr>
        <w:t>辐</w:t>
      </w:r>
      <w:r w:rsidRPr="00DB1CBD">
        <w:rPr>
          <w:rFonts w:ascii="Times New Roman" w:hAnsi="宋体" w:cs="MS Mincho" w:hint="eastAsia"/>
        </w:rPr>
        <w:t>射危害。</w:t>
      </w:r>
    </w:p>
    <w:p w14:paraId="4A1C3C3A" w14:textId="60CB2C60" w:rsidR="00364360" w:rsidRDefault="00D0543F" w:rsidP="004B6C70">
      <w:pPr>
        <w:pStyle w:val="a5"/>
        <w:spacing w:before="156" w:after="156"/>
        <w:rPr>
          <w:rFonts w:ascii="Times New Roman"/>
        </w:rPr>
      </w:pPr>
      <w:bookmarkStart w:id="166" w:name="_Toc47616773"/>
      <w:bookmarkStart w:id="167" w:name="_Toc47617000"/>
      <w:r w:rsidRPr="00D0543F">
        <w:rPr>
          <w:rFonts w:ascii="Times New Roman" w:hint="eastAsia"/>
        </w:rPr>
        <w:t>低风险类</w:t>
      </w:r>
      <w:r w:rsidRPr="00D0543F">
        <w:rPr>
          <w:rFonts w:ascii="Times New Roman" w:hint="eastAsia"/>
        </w:rPr>
        <w:t>(</w:t>
      </w:r>
      <w:r w:rsidRPr="00D0543F">
        <w:rPr>
          <w:rFonts w:ascii="Times New Roman"/>
        </w:rPr>
        <w:t>RG1</w:t>
      </w:r>
      <w:r>
        <w:rPr>
          <w:rFonts w:ascii="Times New Roman"/>
        </w:rPr>
        <w:t>C</w:t>
      </w:r>
      <w:r w:rsidRPr="00D0543F">
        <w:rPr>
          <w:rFonts w:ascii="Times New Roman"/>
        </w:rPr>
        <w:t>)</w:t>
      </w:r>
      <w:bookmarkEnd w:id="166"/>
      <w:bookmarkEnd w:id="167"/>
      <w:r w:rsidR="004B6C70" w:rsidRPr="00154AFE">
        <w:rPr>
          <w:rFonts w:ascii="Times New Roman"/>
        </w:rPr>
        <w:t xml:space="preserve"> </w:t>
      </w:r>
    </w:p>
    <w:p w14:paraId="21F31058" w14:textId="77777777" w:rsidR="00454E81" w:rsidRPr="00D0543F" w:rsidRDefault="00454E81" w:rsidP="00454E81">
      <w:pPr>
        <w:pStyle w:val="ad"/>
        <w:numPr>
          <w:ilvl w:val="0"/>
          <w:numId w:val="0"/>
        </w:numPr>
        <w:ind w:firstLine="426"/>
        <w:rPr>
          <w:rFonts w:ascii="Times New Roman"/>
          <w:szCs w:val="22"/>
        </w:rPr>
      </w:pPr>
      <w:r w:rsidRPr="00D0543F">
        <w:rPr>
          <w:rFonts w:ascii="Times New Roman"/>
          <w:szCs w:val="22"/>
        </w:rPr>
        <w:t>RG1</w:t>
      </w:r>
      <w:r w:rsidRPr="00D0543F">
        <w:rPr>
          <w:rFonts w:ascii="Times New Roman" w:hint="eastAsia"/>
          <w:szCs w:val="22"/>
        </w:rPr>
        <w:t>类是指所涉及的光辐射在下述条件限定的正常行为下，不产生人体的光生物损伤，满足此要求的条件应</w:t>
      </w:r>
    </w:p>
    <w:p w14:paraId="04ED0FB8" w14:textId="77777777" w:rsidR="00D0543F" w:rsidRPr="00EF1637" w:rsidRDefault="00D0543F" w:rsidP="00D0543F">
      <w:pPr>
        <w:numPr>
          <w:ilvl w:val="0"/>
          <w:numId w:val="1"/>
        </w:numPr>
        <w:ind w:left="420" w:firstLine="147"/>
        <w:rPr>
          <w:rFonts w:hAnsi="宋体"/>
          <w:kern w:val="0"/>
          <w:szCs w:val="20"/>
        </w:rPr>
      </w:pPr>
      <w:bookmarkStart w:id="168" w:name="_Toc32609686"/>
      <w:bookmarkStart w:id="169" w:name="_Toc47604352"/>
      <w:r w:rsidRPr="00EF1637">
        <w:rPr>
          <w:rFonts w:hAnsi="宋体" w:hint="eastAsia"/>
          <w:kern w:val="0"/>
          <w:szCs w:val="20"/>
        </w:rPr>
        <w:t>在</w:t>
      </w:r>
      <w:r w:rsidRPr="00EF1637">
        <w:rPr>
          <w:rFonts w:hAnsi="宋体"/>
          <w:kern w:val="0"/>
          <w:szCs w:val="20"/>
        </w:rPr>
        <w:t>10000s</w:t>
      </w:r>
      <w:r w:rsidRPr="00EF1637">
        <w:rPr>
          <w:rFonts w:hAnsi="宋体" w:hint="eastAsia"/>
          <w:kern w:val="0"/>
          <w:szCs w:val="20"/>
        </w:rPr>
        <w:t>曝</w:t>
      </w:r>
      <w:proofErr w:type="gramStart"/>
      <w:r w:rsidRPr="00EF1637">
        <w:rPr>
          <w:rFonts w:hAnsi="宋体" w:hint="eastAsia"/>
          <w:kern w:val="0"/>
          <w:szCs w:val="20"/>
        </w:rPr>
        <w:t>辐</w:t>
      </w:r>
      <w:proofErr w:type="gramEnd"/>
      <w:r w:rsidRPr="00EF1637">
        <w:rPr>
          <w:rFonts w:hAnsi="宋体" w:hint="eastAsia"/>
          <w:kern w:val="0"/>
          <w:szCs w:val="20"/>
        </w:rPr>
        <w:t>中不造成光化学紫外危害，并且</w:t>
      </w:r>
    </w:p>
    <w:p w14:paraId="1580BE7E" w14:textId="77777777" w:rsidR="00D0543F" w:rsidRPr="00EF1637" w:rsidRDefault="00D0543F" w:rsidP="00D0543F">
      <w:pPr>
        <w:numPr>
          <w:ilvl w:val="0"/>
          <w:numId w:val="1"/>
        </w:numPr>
        <w:ind w:left="420" w:firstLine="147"/>
        <w:rPr>
          <w:rFonts w:hAnsi="宋体"/>
          <w:kern w:val="0"/>
          <w:szCs w:val="20"/>
        </w:rPr>
      </w:pPr>
      <w:r w:rsidRPr="00EF1637">
        <w:rPr>
          <w:rFonts w:hAnsi="宋体" w:cs="MS Mincho" w:hint="eastAsia"/>
          <w:kern w:val="0"/>
          <w:szCs w:val="20"/>
        </w:rPr>
        <w:t>在</w:t>
      </w:r>
      <w:r w:rsidRPr="00EF1637">
        <w:rPr>
          <w:rFonts w:hAnsi="宋体" w:cs="MS Mincho"/>
          <w:kern w:val="0"/>
          <w:szCs w:val="20"/>
        </w:rPr>
        <w:t>1000s</w:t>
      </w:r>
      <w:r w:rsidRPr="00EF1637">
        <w:rPr>
          <w:rFonts w:hAnsi="宋体" w:cs="MS Mincho" w:hint="eastAsia"/>
          <w:kern w:val="0"/>
          <w:szCs w:val="20"/>
        </w:rPr>
        <w:t>内不造成皮肤紫外致癌危害，并且</w:t>
      </w:r>
    </w:p>
    <w:p w14:paraId="57E022B6" w14:textId="77777777" w:rsidR="00D0543F" w:rsidRPr="00EF1637" w:rsidRDefault="00D0543F" w:rsidP="00D0543F">
      <w:pPr>
        <w:numPr>
          <w:ilvl w:val="0"/>
          <w:numId w:val="1"/>
        </w:numPr>
        <w:ind w:left="420" w:firstLine="147"/>
        <w:rPr>
          <w:rFonts w:hAnsi="宋体"/>
          <w:kern w:val="0"/>
          <w:szCs w:val="20"/>
        </w:rPr>
      </w:pPr>
      <w:r>
        <w:rPr>
          <w:rFonts w:hAnsi="宋体" w:hint="eastAsia"/>
          <w:kern w:val="0"/>
          <w:szCs w:val="20"/>
        </w:rPr>
        <w:t>在</w:t>
      </w:r>
      <w:r>
        <w:rPr>
          <w:rFonts w:hAnsi="宋体" w:hint="eastAsia"/>
          <w:kern w:val="0"/>
          <w:szCs w:val="20"/>
        </w:rPr>
        <w:t>1</w:t>
      </w:r>
      <w:r>
        <w:rPr>
          <w:rFonts w:hAnsi="宋体"/>
          <w:kern w:val="0"/>
          <w:szCs w:val="20"/>
        </w:rPr>
        <w:t>0s</w:t>
      </w:r>
      <w:r>
        <w:rPr>
          <w:rFonts w:hAnsi="宋体" w:hint="eastAsia"/>
          <w:kern w:val="0"/>
          <w:szCs w:val="20"/>
        </w:rPr>
        <w:t>内不造成皮肤红外辐射热危害。</w:t>
      </w:r>
    </w:p>
    <w:bookmarkEnd w:id="168"/>
    <w:bookmarkEnd w:id="169"/>
    <w:p w14:paraId="4BA1F98B" w14:textId="77777777" w:rsidR="00454E81" w:rsidRPr="00454E81" w:rsidRDefault="00454E81" w:rsidP="00454E81">
      <w:pPr>
        <w:widowControl/>
        <w:numPr>
          <w:ilvl w:val="2"/>
          <w:numId w:val="8"/>
        </w:numPr>
        <w:spacing w:beforeLines="50" w:before="156" w:afterLines="50" w:after="156"/>
        <w:jc w:val="left"/>
        <w:outlineLvl w:val="3"/>
        <w:rPr>
          <w:rFonts w:eastAsia="黑体"/>
          <w:kern w:val="0"/>
          <w:szCs w:val="21"/>
        </w:rPr>
      </w:pPr>
      <w:r w:rsidRPr="00454E81">
        <w:rPr>
          <w:rFonts w:eastAsia="黑体"/>
          <w:kern w:val="0"/>
          <w:szCs w:val="21"/>
        </w:rPr>
        <w:t>中等风险类</w:t>
      </w:r>
      <w:r w:rsidRPr="00454E81">
        <w:rPr>
          <w:rFonts w:eastAsia="黑体"/>
          <w:kern w:val="0"/>
          <w:szCs w:val="21"/>
        </w:rPr>
        <w:t>(RG2)</w:t>
      </w:r>
    </w:p>
    <w:p w14:paraId="4A3122CF" w14:textId="77777777" w:rsidR="00454E81" w:rsidRPr="00DB1CBD" w:rsidRDefault="00454E81" w:rsidP="00454E81">
      <w:pPr>
        <w:pStyle w:val="aff8"/>
        <w:rPr>
          <w:rFonts w:ascii="Times New Roman"/>
        </w:rPr>
      </w:pPr>
      <w:r w:rsidRPr="00DB1CBD">
        <w:rPr>
          <w:rFonts w:ascii="Times New Roman"/>
        </w:rPr>
        <w:t>RG2</w:t>
      </w:r>
      <w:r w:rsidRPr="00DB1CBD">
        <w:rPr>
          <w:rFonts w:ascii="Times New Roman" w:hAnsi="宋体"/>
        </w:rPr>
        <w:t>类是指所涉及的光辐射在人体对强光和温度的不适反应条件下，不会造成光生物损伤，满足此要求的条件应</w:t>
      </w:r>
    </w:p>
    <w:p w14:paraId="5A1146C0" w14:textId="77777777" w:rsidR="00454E81" w:rsidRPr="00DB1CBD" w:rsidRDefault="00454E81" w:rsidP="00454E81">
      <w:pPr>
        <w:pStyle w:val="aff8"/>
        <w:rPr>
          <w:rFonts w:ascii="Times New Roman"/>
        </w:rPr>
      </w:pPr>
      <w:r w:rsidRPr="00DB1CBD">
        <w:rPr>
          <w:rFonts w:ascii="Times New Roman"/>
        </w:rPr>
        <w:t>——</w:t>
      </w:r>
      <w:r w:rsidRPr="00DB1CBD">
        <w:rPr>
          <w:rFonts w:ascii="Times New Roman" w:hAnsi="宋体"/>
        </w:rPr>
        <w:t>在</w:t>
      </w:r>
      <w:r w:rsidRPr="00DB1CBD">
        <w:rPr>
          <w:rFonts w:ascii="Times New Roman"/>
        </w:rPr>
        <w:t>1000s</w:t>
      </w:r>
      <w:r w:rsidRPr="00DB1CBD">
        <w:rPr>
          <w:rFonts w:ascii="Times New Roman" w:hAnsi="宋体"/>
        </w:rPr>
        <w:t>曝辐中不造成光化学紫外危害，并且</w:t>
      </w:r>
    </w:p>
    <w:p w14:paraId="63D40EA3" w14:textId="77777777" w:rsidR="00454E81" w:rsidRPr="00DB1CBD" w:rsidRDefault="00454E81" w:rsidP="00454E81">
      <w:pPr>
        <w:pStyle w:val="aff8"/>
        <w:rPr>
          <w:rFonts w:ascii="Times New Roman"/>
        </w:rPr>
      </w:pPr>
      <w:r w:rsidRPr="00DB1CBD">
        <w:rPr>
          <w:rFonts w:ascii="Times New Roman"/>
        </w:rPr>
        <w:t>——</w:t>
      </w:r>
      <w:r w:rsidRPr="00DB1CBD">
        <w:rPr>
          <w:rFonts w:ascii="Times New Roman" w:hAnsi="宋体"/>
        </w:rPr>
        <w:t>在</w:t>
      </w:r>
      <w:r w:rsidRPr="00DB1CBD">
        <w:rPr>
          <w:rFonts w:ascii="Times New Roman"/>
        </w:rPr>
        <w:t>100s</w:t>
      </w:r>
      <w:r w:rsidRPr="00DB1CBD">
        <w:rPr>
          <w:rFonts w:ascii="Times New Roman" w:hAnsi="宋体"/>
        </w:rPr>
        <w:t>内不造成近紫外危害，并且</w:t>
      </w:r>
    </w:p>
    <w:p w14:paraId="594269B7" w14:textId="77777777" w:rsidR="00454E81" w:rsidRPr="00DB1CBD" w:rsidRDefault="00454E81" w:rsidP="00454E81">
      <w:pPr>
        <w:pStyle w:val="aff8"/>
        <w:rPr>
          <w:rFonts w:ascii="Times New Roman"/>
        </w:rPr>
      </w:pPr>
      <w:r w:rsidRPr="00DB1CBD">
        <w:rPr>
          <w:rFonts w:ascii="Times New Roman"/>
        </w:rPr>
        <w:t>——</w:t>
      </w:r>
      <w:r w:rsidRPr="00DB1CBD">
        <w:rPr>
          <w:rFonts w:ascii="Times New Roman" w:hAnsi="宋体"/>
        </w:rPr>
        <w:t>在</w:t>
      </w:r>
      <w:r w:rsidRPr="00DB1CBD">
        <w:rPr>
          <w:rFonts w:ascii="Times New Roman"/>
        </w:rPr>
        <w:t>0.25s</w:t>
      </w:r>
      <w:r w:rsidRPr="00DB1CBD">
        <w:rPr>
          <w:rFonts w:ascii="Times New Roman" w:hAnsi="宋体"/>
        </w:rPr>
        <w:t>内不造成视网膜蓝光危害，并且</w:t>
      </w:r>
    </w:p>
    <w:p w14:paraId="63DE7DE6" w14:textId="77777777" w:rsidR="00454E81" w:rsidRDefault="00454E81" w:rsidP="00454E81">
      <w:pPr>
        <w:pStyle w:val="aff8"/>
        <w:rPr>
          <w:rFonts w:ascii="Times New Roman" w:hAnsi="宋体"/>
        </w:rPr>
      </w:pPr>
      <w:r w:rsidRPr="00DB1CBD">
        <w:rPr>
          <w:rFonts w:ascii="Times New Roman"/>
        </w:rPr>
        <w:t>——</w:t>
      </w:r>
      <w:r w:rsidRPr="00DB1CBD">
        <w:rPr>
          <w:rFonts w:ascii="Times New Roman" w:hAnsi="宋体"/>
        </w:rPr>
        <w:t>在</w:t>
      </w:r>
      <w:r w:rsidRPr="00DB1CBD">
        <w:rPr>
          <w:rFonts w:ascii="Times New Roman"/>
        </w:rPr>
        <w:t>0.25s</w:t>
      </w:r>
      <w:r w:rsidRPr="00DB1CBD">
        <w:rPr>
          <w:rFonts w:ascii="Times New Roman" w:hAnsi="宋体"/>
        </w:rPr>
        <w:t>内不造成视网膜热危害，并且</w:t>
      </w:r>
    </w:p>
    <w:p w14:paraId="6990DA63" w14:textId="77777777" w:rsidR="00454E81" w:rsidRPr="00790B32" w:rsidRDefault="00454E81" w:rsidP="00454E81">
      <w:pPr>
        <w:pStyle w:val="aff8"/>
        <w:rPr>
          <w:rFonts w:ascii="Times New Roman"/>
        </w:rPr>
      </w:pPr>
      <w:r w:rsidRPr="00DB1CBD">
        <w:rPr>
          <w:rFonts w:ascii="Times New Roman"/>
        </w:rPr>
        <w:t>——</w:t>
      </w:r>
      <w:r w:rsidRPr="00DB1CBD">
        <w:rPr>
          <w:rFonts w:ascii="Times New Roman" w:hAnsi="宋体"/>
        </w:rPr>
        <w:t>在</w:t>
      </w:r>
      <w:r w:rsidRPr="00DB1CBD">
        <w:rPr>
          <w:rFonts w:ascii="Times New Roman"/>
        </w:rPr>
        <w:t>10s</w:t>
      </w:r>
      <w:r w:rsidRPr="00DB1CBD">
        <w:rPr>
          <w:rFonts w:ascii="Times New Roman" w:hAnsi="宋体"/>
        </w:rPr>
        <w:t>内不造成眼睛的红外辐射危害。</w:t>
      </w:r>
    </w:p>
    <w:p w14:paraId="06CFB9B8" w14:textId="539F81D2" w:rsidR="00454E81" w:rsidRDefault="00454E81" w:rsidP="00454E81">
      <w:pPr>
        <w:pStyle w:val="a5"/>
        <w:spacing w:before="156" w:after="156"/>
        <w:rPr>
          <w:rFonts w:ascii="Times New Roman"/>
        </w:rPr>
      </w:pPr>
      <w:bookmarkStart w:id="170" w:name="_Toc47616774"/>
      <w:bookmarkStart w:id="171" w:name="_Toc47617001"/>
      <w:bookmarkStart w:id="172" w:name="_Hlk47512433"/>
      <w:r w:rsidRPr="00790B32">
        <w:rPr>
          <w:rFonts w:ascii="Times New Roman"/>
        </w:rPr>
        <w:t>高风险类</w:t>
      </w:r>
      <w:r w:rsidRPr="00790B32">
        <w:rPr>
          <w:rFonts w:ascii="Times New Roman"/>
        </w:rPr>
        <w:t>(RG3)</w:t>
      </w:r>
      <w:bookmarkEnd w:id="170"/>
      <w:bookmarkEnd w:id="171"/>
    </w:p>
    <w:p w14:paraId="24C0B14E" w14:textId="06A57818" w:rsidR="006C4C16" w:rsidRPr="00454E81" w:rsidRDefault="00454E81" w:rsidP="00454E81">
      <w:pPr>
        <w:pStyle w:val="ad"/>
        <w:numPr>
          <w:ilvl w:val="0"/>
          <w:numId w:val="0"/>
        </w:numPr>
        <w:ind w:firstLineChars="200" w:firstLine="420"/>
        <w:rPr>
          <w:rFonts w:ascii="Times New Roman"/>
        </w:rPr>
      </w:pPr>
      <w:r w:rsidRPr="00DB1CBD">
        <w:rPr>
          <w:rFonts w:ascii="Times New Roman"/>
        </w:rPr>
        <w:t>RG3</w:t>
      </w:r>
      <w:r w:rsidRPr="00DB1CBD">
        <w:rPr>
          <w:rFonts w:ascii="Times New Roman" w:hAnsi="宋体"/>
        </w:rPr>
        <w:t>类是指所涉及的光辐射在短时间的辐照下就会造成光生物损伤。也即超过中度</w:t>
      </w:r>
      <w:r>
        <w:rPr>
          <w:rFonts w:ascii="Times New Roman" w:hAnsi="宋体" w:hint="eastAsia"/>
        </w:rPr>
        <w:t>风险</w:t>
      </w:r>
      <w:r w:rsidRPr="00DB1CBD">
        <w:rPr>
          <w:rFonts w:ascii="Times New Roman"/>
        </w:rPr>
        <w:t>RG2</w:t>
      </w:r>
      <w:r w:rsidRPr="00DB1CBD">
        <w:rPr>
          <w:rFonts w:ascii="Times New Roman" w:hAnsi="宋体"/>
        </w:rPr>
        <w:t>类限值的光辐射，属于高风险</w:t>
      </w:r>
      <w:r w:rsidRPr="00DB1CBD">
        <w:rPr>
          <w:rFonts w:ascii="Times New Roman"/>
        </w:rPr>
        <w:t>RG3</w:t>
      </w:r>
      <w:r w:rsidRPr="00DB1CBD">
        <w:rPr>
          <w:rFonts w:ascii="Times New Roman" w:hAnsi="宋体"/>
        </w:rPr>
        <w:t>类。</w:t>
      </w:r>
      <w:bookmarkEnd w:id="172"/>
    </w:p>
    <w:p w14:paraId="3410E870" w14:textId="1CFE84AC" w:rsidR="006C4C16" w:rsidRPr="00154AFE" w:rsidRDefault="00454E81" w:rsidP="009D20E6">
      <w:pPr>
        <w:pStyle w:val="a3"/>
        <w:spacing w:before="312" w:after="312"/>
        <w:rPr>
          <w:rFonts w:ascii="Times New Roman"/>
        </w:rPr>
      </w:pPr>
      <w:bookmarkStart w:id="173" w:name="_Toc47616775"/>
      <w:bookmarkStart w:id="174" w:name="_Toc47617002"/>
      <w:r>
        <w:rPr>
          <w:rFonts w:ascii="Times New Roman" w:hint="eastAsia"/>
        </w:rPr>
        <w:t>风险控制措施</w:t>
      </w:r>
      <w:bookmarkEnd w:id="173"/>
      <w:bookmarkEnd w:id="174"/>
      <w:r w:rsidR="009D20E6" w:rsidRPr="00154AFE">
        <w:rPr>
          <w:rFonts w:ascii="Times New Roman"/>
        </w:rPr>
        <w:t xml:space="preserve"> </w:t>
      </w:r>
    </w:p>
    <w:p w14:paraId="02A4E6FC" w14:textId="5AFC15C1" w:rsidR="009D20E6" w:rsidRDefault="00454E81" w:rsidP="00454E81">
      <w:pPr>
        <w:pStyle w:val="a4"/>
        <w:spacing w:before="156" w:after="156"/>
        <w:ind w:left="0"/>
      </w:pPr>
      <w:bookmarkStart w:id="175" w:name="_Toc47616776"/>
      <w:bookmarkStart w:id="176" w:name="_Toc47617003"/>
      <w:r>
        <w:rPr>
          <w:rFonts w:hint="eastAsia"/>
        </w:rPr>
        <w:t>说明书资料</w:t>
      </w:r>
      <w:bookmarkEnd w:id="175"/>
      <w:bookmarkEnd w:id="176"/>
      <w:r w:rsidR="009D20E6">
        <w:rPr>
          <w:rFonts w:hint="eastAsia"/>
        </w:rPr>
        <w:t xml:space="preserve"> </w:t>
      </w:r>
    </w:p>
    <w:p w14:paraId="649F9B3F" w14:textId="77777777" w:rsidR="00454E81" w:rsidRPr="00790B32" w:rsidRDefault="00454E81" w:rsidP="00454E81">
      <w:pPr>
        <w:pStyle w:val="aff8"/>
        <w:rPr>
          <w:rFonts w:ascii="Times New Roman"/>
        </w:rPr>
      </w:pPr>
      <w:r w:rsidRPr="00790B32">
        <w:rPr>
          <w:rFonts w:ascii="Times New Roman"/>
        </w:rPr>
        <w:t>对于可穿戴设备，用户信息应包含：</w:t>
      </w:r>
    </w:p>
    <w:p w14:paraId="5A13A231" w14:textId="77777777" w:rsidR="00454E81" w:rsidRPr="00790B32" w:rsidRDefault="00454E81" w:rsidP="00454E81">
      <w:pPr>
        <w:pStyle w:val="af2"/>
        <w:tabs>
          <w:tab w:val="clear" w:pos="1259"/>
          <w:tab w:val="left" w:pos="1260"/>
        </w:tabs>
        <w:spacing w:before="156" w:after="156"/>
        <w:ind w:hanging="419"/>
        <w:rPr>
          <w:rFonts w:ascii="Times New Roman"/>
        </w:rPr>
      </w:pPr>
      <w:r w:rsidRPr="00790B32">
        <w:rPr>
          <w:rFonts w:ascii="Times New Roman" w:hAnsi="宋体"/>
        </w:rPr>
        <w:lastRenderedPageBreak/>
        <w:t>用于正确装配、安装、维修和安全使用的合适的操作说明，预期使用条件和单一故障条件；</w:t>
      </w:r>
    </w:p>
    <w:p w14:paraId="3E4217A1" w14:textId="77777777" w:rsidR="00454E81" w:rsidRPr="00790B32" w:rsidRDefault="00454E81" w:rsidP="00454E81">
      <w:pPr>
        <w:pStyle w:val="af2"/>
        <w:tabs>
          <w:tab w:val="clear" w:pos="1259"/>
          <w:tab w:val="left" w:pos="1260"/>
        </w:tabs>
        <w:spacing w:before="156" w:after="156"/>
        <w:ind w:hanging="419"/>
        <w:rPr>
          <w:rFonts w:ascii="Times New Roman"/>
        </w:rPr>
      </w:pPr>
      <w:r w:rsidRPr="00790B32">
        <w:rPr>
          <w:rFonts w:ascii="Times New Roman" w:hAnsi="宋体"/>
        </w:rPr>
        <w:t>明确声明该可穿戴设备的光辐射危害种类和危险等级，以及光辐射相关危险与用户安装和使用情况有关；</w:t>
      </w:r>
    </w:p>
    <w:p w14:paraId="08914F90" w14:textId="77777777" w:rsidR="00454E81" w:rsidRPr="00790B32" w:rsidRDefault="00454E81" w:rsidP="00454E81">
      <w:pPr>
        <w:pStyle w:val="af2"/>
        <w:tabs>
          <w:tab w:val="clear" w:pos="1259"/>
          <w:tab w:val="left" w:pos="1260"/>
        </w:tabs>
        <w:spacing w:before="156" w:after="156"/>
        <w:ind w:hanging="419"/>
        <w:rPr>
          <w:rFonts w:ascii="Times New Roman"/>
        </w:rPr>
      </w:pPr>
      <w:r w:rsidRPr="00790B32">
        <w:rPr>
          <w:rFonts w:ascii="Times New Roman" w:hAnsi="宋体"/>
        </w:rPr>
        <w:t>有关预防可能有害的光辐射的明确警告；</w:t>
      </w:r>
    </w:p>
    <w:p w14:paraId="49A5F325" w14:textId="77777777" w:rsidR="00454E81" w:rsidRPr="00790B32" w:rsidRDefault="00454E81" w:rsidP="00454E81">
      <w:pPr>
        <w:pStyle w:val="af2"/>
        <w:tabs>
          <w:tab w:val="clear" w:pos="1259"/>
          <w:tab w:val="left" w:pos="1260"/>
        </w:tabs>
        <w:spacing w:before="156" w:after="156"/>
        <w:ind w:hanging="419"/>
        <w:rPr>
          <w:rFonts w:ascii="Times New Roman"/>
        </w:rPr>
      </w:pPr>
      <w:r w:rsidRPr="00790B32">
        <w:rPr>
          <w:rFonts w:ascii="Times New Roman" w:hAnsi="宋体"/>
        </w:rPr>
        <w:t>安全操作步骤的建议，以及可预见的误操作、故障及危险的失效模式警告。详细描述维护步骤，还应明确说明遵循的安全步骤；</w:t>
      </w:r>
    </w:p>
    <w:p w14:paraId="7E6DB63E" w14:textId="77777777" w:rsidR="00454E81" w:rsidRPr="00790B32" w:rsidRDefault="00454E81" w:rsidP="00454E81">
      <w:pPr>
        <w:pStyle w:val="af2"/>
        <w:tabs>
          <w:tab w:val="clear" w:pos="1259"/>
          <w:tab w:val="left" w:pos="1260"/>
        </w:tabs>
        <w:spacing w:before="156" w:after="156"/>
        <w:ind w:hanging="419"/>
        <w:rPr>
          <w:rFonts w:ascii="Times New Roman"/>
        </w:rPr>
      </w:pPr>
      <w:r w:rsidRPr="00790B32">
        <w:rPr>
          <w:rFonts w:ascii="Times New Roman"/>
        </w:rPr>
        <w:t>6.3</w:t>
      </w:r>
      <w:r w:rsidRPr="00790B32">
        <w:rPr>
          <w:rFonts w:ascii="Times New Roman" w:hAnsi="宋体"/>
        </w:rPr>
        <w:t>要求的标识；</w:t>
      </w:r>
    </w:p>
    <w:p w14:paraId="51F566A1" w14:textId="77777777" w:rsidR="00454E81" w:rsidRPr="00724C89" w:rsidRDefault="00454E81" w:rsidP="00454E81">
      <w:pPr>
        <w:pStyle w:val="af2"/>
        <w:tabs>
          <w:tab w:val="clear" w:pos="1259"/>
          <w:tab w:val="left" w:pos="1260"/>
        </w:tabs>
        <w:spacing w:before="156" w:after="156"/>
        <w:ind w:hanging="419"/>
        <w:rPr>
          <w:rFonts w:ascii="Times New Roman"/>
        </w:rPr>
      </w:pPr>
      <w:r w:rsidRPr="00790B32">
        <w:rPr>
          <w:rFonts w:ascii="Times New Roman" w:hAnsi="宋体"/>
        </w:rPr>
        <w:t>需用户考虑的控制类型的信息。</w:t>
      </w:r>
    </w:p>
    <w:p w14:paraId="4F17935F" w14:textId="10AB12C0" w:rsidR="006C4C16" w:rsidRPr="00154AFE" w:rsidRDefault="009D20E6" w:rsidP="00454E81">
      <w:pPr>
        <w:pStyle w:val="a4"/>
        <w:spacing w:before="156" w:after="156"/>
        <w:ind w:left="0"/>
        <w:rPr>
          <w:rFonts w:ascii="Times New Roman"/>
        </w:rPr>
      </w:pPr>
      <w:r w:rsidRPr="00154AFE">
        <w:rPr>
          <w:rFonts w:ascii="Times New Roman"/>
        </w:rPr>
        <w:t xml:space="preserve"> </w:t>
      </w:r>
      <w:bookmarkStart w:id="177" w:name="_Toc47616777"/>
      <w:bookmarkStart w:id="178" w:name="_Toc47617004"/>
      <w:r w:rsidR="009C1344">
        <w:rPr>
          <w:rFonts w:ascii="Times New Roman" w:hint="eastAsia"/>
        </w:rPr>
        <w:t>标识信息</w:t>
      </w:r>
      <w:bookmarkEnd w:id="177"/>
      <w:bookmarkEnd w:id="178"/>
    </w:p>
    <w:p w14:paraId="278E2ABC" w14:textId="77777777" w:rsidR="009C1344" w:rsidRDefault="009C1344" w:rsidP="009C1344">
      <w:pPr>
        <w:pStyle w:val="aff8"/>
        <w:rPr>
          <w:rFonts w:ascii="Times New Roman"/>
        </w:rPr>
      </w:pPr>
      <w:bookmarkStart w:id="179" w:name="_Toc32609691"/>
      <w:bookmarkStart w:id="180" w:name="_Toc47604357"/>
      <w:r>
        <w:rPr>
          <w:rFonts w:ascii="Times New Roman" w:hint="eastAsia"/>
        </w:rPr>
        <w:t>标识的内容应包括危险警告和避免措施。当任何光谱区域的光谱辐射超过豁免类的限值，应在产品标签上加上适当的警告。</w:t>
      </w:r>
    </w:p>
    <w:p w14:paraId="140A3AE0" w14:textId="77777777" w:rsidR="009C1344" w:rsidRDefault="009C1344" w:rsidP="009C1344">
      <w:pPr>
        <w:pStyle w:val="aff8"/>
        <w:ind w:firstLineChars="0" w:firstLine="0"/>
        <w:rPr>
          <w:rFonts w:ascii="Times New Roman"/>
        </w:rPr>
      </w:pPr>
      <w:r>
        <w:rPr>
          <w:rFonts w:ascii="Times New Roman" w:hint="eastAsia"/>
        </w:rPr>
        <w:t xml:space="preserve"> </w:t>
      </w:r>
      <w:r>
        <w:rPr>
          <w:rFonts w:ascii="Times New Roman"/>
        </w:rPr>
        <w:t xml:space="preserve">   </w:t>
      </w:r>
      <w:r>
        <w:rPr>
          <w:rFonts w:ascii="Times New Roman" w:hint="eastAsia"/>
        </w:rPr>
        <w:t>根据可穿戴设备的危险类别，每个产品都应按照下面相应条款的要求进行标识：</w:t>
      </w:r>
    </w:p>
    <w:p w14:paraId="67816F46" w14:textId="77777777" w:rsidR="009C1344" w:rsidRPr="00880785" w:rsidRDefault="009C1344" w:rsidP="00DA1C44">
      <w:pPr>
        <w:pStyle w:val="aff8"/>
        <w:numPr>
          <w:ilvl w:val="0"/>
          <w:numId w:val="30"/>
        </w:numPr>
        <w:tabs>
          <w:tab w:val="clear" w:pos="4201"/>
          <w:tab w:val="center" w:pos="1276"/>
        </w:tabs>
        <w:ind w:leftChars="405" w:left="1274" w:hangingChars="202" w:hanging="424"/>
      </w:pPr>
      <w:r w:rsidRPr="00880785">
        <w:t>根据用途，</w:t>
      </w:r>
      <w:r>
        <w:rPr>
          <w:rFonts w:hint="eastAsia"/>
        </w:rPr>
        <w:t>标识</w:t>
      </w:r>
      <w:r w:rsidRPr="00880785">
        <w:t>应耐用、永久</w:t>
      </w:r>
      <w:r>
        <w:rPr>
          <w:rFonts w:hint="eastAsia"/>
        </w:rPr>
        <w:t>固定</w:t>
      </w:r>
      <w:r w:rsidRPr="00880785">
        <w:t>、易读</w:t>
      </w:r>
      <w:r>
        <w:rPr>
          <w:rFonts w:hint="eastAsia"/>
        </w:rPr>
        <w:t>，且</w:t>
      </w:r>
      <w:r w:rsidRPr="00880785">
        <w:t>在操作、维护或服务过程中清晰可见</w:t>
      </w:r>
      <w:r>
        <w:rPr>
          <w:rFonts w:hint="eastAsia"/>
        </w:rPr>
        <w:t>；</w:t>
      </w:r>
    </w:p>
    <w:p w14:paraId="6B96D0B4" w14:textId="77777777" w:rsidR="009C1344" w:rsidRPr="00880785" w:rsidRDefault="009C1344" w:rsidP="00DA1C44">
      <w:pPr>
        <w:pStyle w:val="aff8"/>
        <w:numPr>
          <w:ilvl w:val="0"/>
          <w:numId w:val="30"/>
        </w:numPr>
        <w:tabs>
          <w:tab w:val="center" w:pos="1276"/>
        </w:tabs>
        <w:ind w:leftChars="405" w:left="1274" w:hangingChars="202" w:hanging="424"/>
      </w:pPr>
      <w:r>
        <w:rPr>
          <w:rFonts w:hint="eastAsia"/>
        </w:rPr>
        <w:t>人体暴露于不超过适用的可达发射限值的光辐射情况下，即可读取标识信息；</w:t>
      </w:r>
    </w:p>
    <w:p w14:paraId="13D18866" w14:textId="77777777" w:rsidR="009C1344" w:rsidRPr="00880785" w:rsidRDefault="009C1344" w:rsidP="00DA1C44">
      <w:pPr>
        <w:pStyle w:val="aff8"/>
        <w:numPr>
          <w:ilvl w:val="0"/>
          <w:numId w:val="30"/>
        </w:numPr>
        <w:tabs>
          <w:tab w:val="center" w:pos="1276"/>
        </w:tabs>
        <w:ind w:leftChars="405" w:left="1274" w:hangingChars="202" w:hanging="424"/>
      </w:pPr>
      <w:r>
        <w:rPr>
          <w:rFonts w:hint="eastAsia"/>
        </w:rPr>
        <w:t>标识</w:t>
      </w:r>
      <w:r w:rsidRPr="00880785">
        <w:t>和符号</w:t>
      </w:r>
      <w:r>
        <w:rPr>
          <w:rFonts w:hint="eastAsia"/>
        </w:rPr>
        <w:t>大小</w:t>
      </w:r>
      <w:r w:rsidRPr="00880785">
        <w:t>应与产品尺寸相适应</w:t>
      </w:r>
      <w:r>
        <w:rPr>
          <w:rFonts w:hint="eastAsia"/>
        </w:rPr>
        <w:t>；</w:t>
      </w:r>
    </w:p>
    <w:p w14:paraId="686A6008" w14:textId="77777777" w:rsidR="009C1344" w:rsidRDefault="009C1344" w:rsidP="00DA1C44">
      <w:pPr>
        <w:pStyle w:val="aff8"/>
        <w:numPr>
          <w:ilvl w:val="0"/>
          <w:numId w:val="30"/>
        </w:numPr>
        <w:tabs>
          <w:tab w:val="center" w:pos="1276"/>
        </w:tabs>
        <w:ind w:leftChars="405" w:left="1274" w:hangingChars="202" w:hanging="424"/>
      </w:pPr>
      <w:r w:rsidRPr="00880785">
        <w:t>对于RG2</w:t>
      </w:r>
      <w:r>
        <w:rPr>
          <w:rFonts w:hint="eastAsia"/>
        </w:rPr>
        <w:t>标识、R</w:t>
      </w:r>
      <w:r>
        <w:t>G3</w:t>
      </w:r>
      <w:r>
        <w:rPr>
          <w:rFonts w:hint="eastAsia"/>
        </w:rPr>
        <w:t>标识</w:t>
      </w:r>
      <w:r w:rsidRPr="00880785">
        <w:t>和光学辐射警告</w:t>
      </w:r>
      <w:r>
        <w:rPr>
          <w:rFonts w:hint="eastAsia"/>
        </w:rPr>
        <w:t>标识</w:t>
      </w:r>
      <w:r w:rsidRPr="00880785">
        <w:t>，</w:t>
      </w:r>
      <w:r>
        <w:rPr>
          <w:rFonts w:hint="eastAsia"/>
        </w:rPr>
        <w:t>应采用黑色的</w:t>
      </w:r>
      <w:r w:rsidRPr="00880785">
        <w:t>文本和边框</w:t>
      </w:r>
      <w:r>
        <w:rPr>
          <w:rFonts w:hint="eastAsia"/>
        </w:rPr>
        <w:t>，黄色的</w:t>
      </w:r>
      <w:r w:rsidRPr="00880785">
        <w:t>背景</w:t>
      </w:r>
      <w:r>
        <w:rPr>
          <w:rFonts w:hint="eastAsia"/>
        </w:rPr>
        <w:t>。</w:t>
      </w:r>
    </w:p>
    <w:p w14:paraId="2E8D1237" w14:textId="77777777" w:rsidR="009C1344" w:rsidRPr="009C1344" w:rsidRDefault="009C1344" w:rsidP="009C1344">
      <w:pPr>
        <w:pStyle w:val="af9"/>
        <w:spacing w:before="156" w:after="156"/>
        <w:rPr>
          <w:rFonts w:ascii="Times New Roman"/>
        </w:rPr>
      </w:pPr>
      <w:bookmarkStart w:id="181" w:name="_Toc47617026"/>
      <w:r w:rsidRPr="009C1344">
        <w:rPr>
          <w:rFonts w:ascii="Times New Roman" w:hint="eastAsia"/>
        </w:rPr>
        <w:t>危害风险相关标识</w:t>
      </w:r>
      <w:bookmarkEnd w:id="18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14"/>
        <w:gridCol w:w="1171"/>
        <w:gridCol w:w="2126"/>
        <w:gridCol w:w="2127"/>
        <w:gridCol w:w="2232"/>
      </w:tblGrid>
      <w:tr w:rsidR="009C1344" w:rsidRPr="00AD5FA6" w14:paraId="1695324B" w14:textId="77777777" w:rsidTr="00D53C43">
        <w:trPr>
          <w:jc w:val="center"/>
        </w:trPr>
        <w:tc>
          <w:tcPr>
            <w:tcW w:w="1914" w:type="dxa"/>
            <w:tcBorders>
              <w:top w:val="single" w:sz="8" w:space="0" w:color="auto"/>
              <w:bottom w:val="single" w:sz="8" w:space="0" w:color="auto"/>
            </w:tcBorders>
            <w:shd w:val="clear" w:color="auto" w:fill="auto"/>
          </w:tcPr>
          <w:p w14:paraId="7500A616" w14:textId="77777777" w:rsidR="009C1344" w:rsidRPr="00AD5FA6" w:rsidRDefault="009C1344" w:rsidP="00D53C43">
            <w:pPr>
              <w:jc w:val="center"/>
              <w:rPr>
                <w:rFonts w:ascii="宋体" w:hAnsi="宋体"/>
                <w:b/>
                <w:bCs/>
                <w:sz w:val="18"/>
              </w:rPr>
            </w:pPr>
            <w:r w:rsidRPr="00AD5FA6">
              <w:rPr>
                <w:rFonts w:ascii="宋体" w:hAnsi="宋体" w:hint="eastAsia"/>
                <w:b/>
                <w:bCs/>
                <w:sz w:val="18"/>
              </w:rPr>
              <w:t>危害类型</w:t>
            </w:r>
          </w:p>
        </w:tc>
        <w:tc>
          <w:tcPr>
            <w:tcW w:w="1171" w:type="dxa"/>
            <w:tcBorders>
              <w:top w:val="single" w:sz="8" w:space="0" w:color="auto"/>
              <w:bottom w:val="single" w:sz="8" w:space="0" w:color="auto"/>
            </w:tcBorders>
            <w:shd w:val="clear" w:color="auto" w:fill="auto"/>
          </w:tcPr>
          <w:p w14:paraId="34F09F97" w14:textId="77777777" w:rsidR="009C1344" w:rsidRPr="00AD5FA6" w:rsidRDefault="009C1344" w:rsidP="00D53C43">
            <w:pPr>
              <w:jc w:val="center"/>
              <w:rPr>
                <w:rFonts w:ascii="宋体" w:hAnsi="宋体"/>
                <w:b/>
                <w:bCs/>
                <w:sz w:val="18"/>
              </w:rPr>
            </w:pPr>
            <w:r w:rsidRPr="00AD5FA6">
              <w:rPr>
                <w:rFonts w:ascii="宋体" w:hAnsi="宋体" w:hint="eastAsia"/>
                <w:b/>
                <w:bCs/>
                <w:sz w:val="18"/>
              </w:rPr>
              <w:t>豁免类</w:t>
            </w:r>
          </w:p>
        </w:tc>
        <w:tc>
          <w:tcPr>
            <w:tcW w:w="2126" w:type="dxa"/>
            <w:tcBorders>
              <w:top w:val="single" w:sz="8" w:space="0" w:color="auto"/>
              <w:bottom w:val="single" w:sz="8" w:space="0" w:color="auto"/>
            </w:tcBorders>
            <w:shd w:val="clear" w:color="auto" w:fill="auto"/>
          </w:tcPr>
          <w:p w14:paraId="0E27389A" w14:textId="77777777" w:rsidR="009C1344" w:rsidRPr="00AD5FA6" w:rsidRDefault="009C1344" w:rsidP="00D53C43">
            <w:pPr>
              <w:jc w:val="center"/>
              <w:rPr>
                <w:rFonts w:ascii="宋体" w:hAnsi="宋体"/>
                <w:b/>
                <w:bCs/>
                <w:sz w:val="18"/>
              </w:rPr>
            </w:pPr>
            <w:r w:rsidRPr="00AD5FA6">
              <w:rPr>
                <w:rFonts w:ascii="宋体" w:hAnsi="宋体" w:hint="eastAsia"/>
                <w:b/>
                <w:bCs/>
                <w:sz w:val="18"/>
              </w:rPr>
              <w:t>R</w:t>
            </w:r>
            <w:r w:rsidRPr="00AD5FA6">
              <w:rPr>
                <w:rFonts w:ascii="宋体" w:hAnsi="宋体"/>
                <w:b/>
                <w:bCs/>
                <w:sz w:val="18"/>
              </w:rPr>
              <w:t>G1</w:t>
            </w:r>
          </w:p>
        </w:tc>
        <w:tc>
          <w:tcPr>
            <w:tcW w:w="2127" w:type="dxa"/>
            <w:tcBorders>
              <w:top w:val="single" w:sz="8" w:space="0" w:color="auto"/>
              <w:bottom w:val="single" w:sz="8" w:space="0" w:color="auto"/>
            </w:tcBorders>
            <w:shd w:val="clear" w:color="auto" w:fill="auto"/>
          </w:tcPr>
          <w:p w14:paraId="11B33022" w14:textId="77777777" w:rsidR="009C1344" w:rsidRPr="00AD5FA6" w:rsidRDefault="009C1344" w:rsidP="00D53C43">
            <w:pPr>
              <w:jc w:val="center"/>
              <w:rPr>
                <w:rFonts w:ascii="宋体" w:hAnsi="宋体"/>
                <w:b/>
                <w:bCs/>
                <w:sz w:val="18"/>
              </w:rPr>
            </w:pPr>
            <w:r w:rsidRPr="00AD5FA6">
              <w:rPr>
                <w:rFonts w:ascii="宋体" w:hAnsi="宋体" w:hint="eastAsia"/>
                <w:b/>
                <w:bCs/>
                <w:sz w:val="18"/>
              </w:rPr>
              <w:t>R</w:t>
            </w:r>
            <w:r w:rsidRPr="00AD5FA6">
              <w:rPr>
                <w:rFonts w:ascii="宋体" w:hAnsi="宋体"/>
                <w:b/>
                <w:bCs/>
                <w:sz w:val="18"/>
              </w:rPr>
              <w:t>G2</w:t>
            </w:r>
          </w:p>
        </w:tc>
        <w:tc>
          <w:tcPr>
            <w:tcW w:w="2232" w:type="dxa"/>
            <w:tcBorders>
              <w:top w:val="single" w:sz="8" w:space="0" w:color="auto"/>
              <w:bottom w:val="single" w:sz="8" w:space="0" w:color="auto"/>
            </w:tcBorders>
            <w:shd w:val="clear" w:color="auto" w:fill="auto"/>
          </w:tcPr>
          <w:p w14:paraId="224A4712" w14:textId="77777777" w:rsidR="009C1344" w:rsidRPr="00AD5FA6" w:rsidRDefault="009C1344" w:rsidP="00D53C43">
            <w:pPr>
              <w:jc w:val="center"/>
              <w:rPr>
                <w:rFonts w:ascii="宋体" w:hAnsi="宋体"/>
                <w:b/>
                <w:bCs/>
                <w:sz w:val="18"/>
              </w:rPr>
            </w:pPr>
            <w:r w:rsidRPr="00AD5FA6">
              <w:rPr>
                <w:rFonts w:ascii="宋体" w:hAnsi="宋体" w:hint="eastAsia"/>
                <w:b/>
                <w:bCs/>
                <w:sz w:val="18"/>
              </w:rPr>
              <w:t>R</w:t>
            </w:r>
            <w:r w:rsidRPr="00AD5FA6">
              <w:rPr>
                <w:rFonts w:ascii="宋体" w:hAnsi="宋体"/>
                <w:b/>
                <w:bCs/>
                <w:sz w:val="18"/>
              </w:rPr>
              <w:t>G3</w:t>
            </w:r>
          </w:p>
        </w:tc>
      </w:tr>
      <w:tr w:rsidR="009C1344" w:rsidRPr="00AD5FA6" w14:paraId="640297F7" w14:textId="77777777" w:rsidTr="00D53C43">
        <w:trPr>
          <w:jc w:val="center"/>
        </w:trPr>
        <w:tc>
          <w:tcPr>
            <w:tcW w:w="1914" w:type="dxa"/>
            <w:tcBorders>
              <w:top w:val="single" w:sz="8" w:space="0" w:color="auto"/>
            </w:tcBorders>
            <w:shd w:val="clear" w:color="auto" w:fill="auto"/>
          </w:tcPr>
          <w:p w14:paraId="74B715EC" w14:textId="77777777" w:rsidR="009C1344" w:rsidRPr="00AD5FA6" w:rsidRDefault="009C1344" w:rsidP="00D53C43">
            <w:pPr>
              <w:rPr>
                <w:rFonts w:ascii="宋体" w:hAnsi="宋体"/>
                <w:sz w:val="18"/>
              </w:rPr>
            </w:pPr>
            <w:r w:rsidRPr="00AD5FA6">
              <w:rPr>
                <w:rFonts w:ascii="宋体" w:hAnsi="宋体" w:hint="eastAsia"/>
                <w:sz w:val="18"/>
              </w:rPr>
              <w:t>皮肤和眼睛光化学紫外危害</w:t>
            </w:r>
          </w:p>
        </w:tc>
        <w:tc>
          <w:tcPr>
            <w:tcW w:w="1171" w:type="dxa"/>
            <w:tcBorders>
              <w:top w:val="single" w:sz="8" w:space="0" w:color="auto"/>
            </w:tcBorders>
            <w:shd w:val="clear" w:color="auto" w:fill="auto"/>
          </w:tcPr>
          <w:p w14:paraId="2ED10528"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8" w:space="0" w:color="auto"/>
            </w:tcBorders>
            <w:shd w:val="clear" w:color="auto" w:fill="auto"/>
          </w:tcPr>
          <w:p w14:paraId="23BFA447" w14:textId="77777777" w:rsidR="009C1344" w:rsidRPr="00AD5FA6" w:rsidRDefault="009C1344" w:rsidP="00D53C43">
            <w:pPr>
              <w:rPr>
                <w:rFonts w:ascii="宋体" w:hAnsi="宋体"/>
                <w:sz w:val="18"/>
              </w:rPr>
            </w:pPr>
            <w:r w:rsidRPr="00AD5FA6">
              <w:rPr>
                <w:rFonts w:ascii="宋体" w:hAnsi="宋体" w:hint="eastAsia"/>
                <w:sz w:val="18"/>
              </w:rPr>
              <w:t xml:space="preserve">注意。 </w:t>
            </w:r>
          </w:p>
          <w:p w14:paraId="0A0DFBFB"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c>
          <w:tcPr>
            <w:tcW w:w="2127" w:type="dxa"/>
            <w:tcBorders>
              <w:top w:val="single" w:sz="8" w:space="0" w:color="auto"/>
            </w:tcBorders>
            <w:shd w:val="clear" w:color="auto" w:fill="auto"/>
          </w:tcPr>
          <w:p w14:paraId="55888AE6" w14:textId="77777777" w:rsidR="009C1344" w:rsidRPr="00AD5FA6" w:rsidRDefault="009C1344" w:rsidP="00D53C43">
            <w:pPr>
              <w:rPr>
                <w:rFonts w:ascii="宋体" w:hAnsi="宋体"/>
                <w:sz w:val="18"/>
              </w:rPr>
            </w:pPr>
            <w:r w:rsidRPr="00AD5FA6">
              <w:rPr>
                <w:rFonts w:ascii="宋体" w:hAnsi="宋体" w:hint="eastAsia"/>
                <w:sz w:val="18"/>
              </w:rPr>
              <w:t xml:space="preserve">小心。 </w:t>
            </w:r>
          </w:p>
          <w:p w14:paraId="724574AA"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c>
          <w:tcPr>
            <w:tcW w:w="2232" w:type="dxa"/>
            <w:tcBorders>
              <w:top w:val="single" w:sz="8" w:space="0" w:color="auto"/>
            </w:tcBorders>
            <w:shd w:val="clear" w:color="auto" w:fill="auto"/>
          </w:tcPr>
          <w:p w14:paraId="6D99992A" w14:textId="77777777" w:rsidR="009C1344" w:rsidRPr="00AD5FA6" w:rsidRDefault="009C1344" w:rsidP="00D53C43">
            <w:pPr>
              <w:rPr>
                <w:rFonts w:ascii="宋体" w:hAnsi="宋体"/>
                <w:sz w:val="18"/>
              </w:rPr>
            </w:pPr>
            <w:r w:rsidRPr="00AD5FA6">
              <w:rPr>
                <w:rFonts w:ascii="宋体" w:hAnsi="宋体" w:hint="eastAsia"/>
                <w:sz w:val="18"/>
              </w:rPr>
              <w:t xml:space="preserve">警告。 </w:t>
            </w:r>
          </w:p>
          <w:p w14:paraId="3895C064" w14:textId="77777777" w:rsidR="009C1344" w:rsidRPr="00AD5FA6" w:rsidRDefault="009C1344" w:rsidP="00D53C43">
            <w:pPr>
              <w:rPr>
                <w:rFonts w:ascii="宋体" w:hAnsi="宋体"/>
                <w:b/>
                <w:bCs/>
                <w:sz w:val="18"/>
              </w:rPr>
            </w:pPr>
            <w:r w:rsidRPr="00AD5FA6">
              <w:rPr>
                <w:rFonts w:ascii="宋体" w:hAnsi="宋体" w:hint="eastAsia"/>
                <w:sz w:val="18"/>
              </w:rPr>
              <w:t>该产品发射的紫外辐射</w:t>
            </w:r>
          </w:p>
        </w:tc>
      </w:tr>
      <w:tr w:rsidR="009C1344" w:rsidRPr="00AD5FA6" w14:paraId="103F5B16" w14:textId="77777777" w:rsidTr="00D53C43">
        <w:trPr>
          <w:jc w:val="center"/>
        </w:trPr>
        <w:tc>
          <w:tcPr>
            <w:tcW w:w="1914" w:type="dxa"/>
            <w:shd w:val="clear" w:color="auto" w:fill="auto"/>
          </w:tcPr>
          <w:p w14:paraId="528CBE30" w14:textId="77777777" w:rsidR="009C1344" w:rsidRPr="00AD5FA6" w:rsidRDefault="009C1344" w:rsidP="00D53C43">
            <w:pPr>
              <w:rPr>
                <w:rFonts w:ascii="宋体" w:hAnsi="宋体"/>
                <w:sz w:val="18"/>
              </w:rPr>
            </w:pPr>
            <w:r w:rsidRPr="00AD5FA6">
              <w:rPr>
                <w:rFonts w:ascii="宋体" w:hAnsi="宋体" w:hint="eastAsia"/>
                <w:sz w:val="18"/>
              </w:rPr>
              <w:t>皮肤紫外致癌危害</w:t>
            </w:r>
          </w:p>
        </w:tc>
        <w:tc>
          <w:tcPr>
            <w:tcW w:w="1171" w:type="dxa"/>
            <w:shd w:val="clear" w:color="auto" w:fill="auto"/>
          </w:tcPr>
          <w:p w14:paraId="7C692102"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shd w:val="clear" w:color="auto" w:fill="auto"/>
          </w:tcPr>
          <w:p w14:paraId="6824474E" w14:textId="77777777" w:rsidR="009C1344" w:rsidRPr="00AD5FA6" w:rsidRDefault="009C1344" w:rsidP="00D53C43">
            <w:pPr>
              <w:rPr>
                <w:rFonts w:ascii="宋体" w:hAnsi="宋体"/>
                <w:sz w:val="18"/>
              </w:rPr>
            </w:pPr>
            <w:r w:rsidRPr="00AD5FA6">
              <w:rPr>
                <w:rFonts w:ascii="宋体" w:hAnsi="宋体" w:hint="eastAsia"/>
                <w:sz w:val="18"/>
              </w:rPr>
              <w:t>警告。</w:t>
            </w:r>
            <w:r w:rsidRPr="00AD5FA6">
              <w:rPr>
                <w:rFonts w:ascii="宋体" w:hAnsi="宋体"/>
                <w:sz w:val="18"/>
              </w:rPr>
              <w:t xml:space="preserve"> </w:t>
            </w:r>
          </w:p>
          <w:p w14:paraId="52D065A9"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c>
          <w:tcPr>
            <w:tcW w:w="2127" w:type="dxa"/>
            <w:shd w:val="clear" w:color="auto" w:fill="auto"/>
          </w:tcPr>
          <w:p w14:paraId="1FD8D492" w14:textId="77777777" w:rsidR="009C1344" w:rsidRPr="00AD5FA6" w:rsidRDefault="009C1344" w:rsidP="00D53C43">
            <w:pPr>
              <w:rPr>
                <w:rFonts w:ascii="宋体" w:hAnsi="宋体"/>
                <w:sz w:val="18"/>
              </w:rPr>
            </w:pPr>
            <w:r w:rsidRPr="00AD5FA6">
              <w:rPr>
                <w:rFonts w:ascii="宋体" w:hAnsi="宋体" w:hint="eastAsia"/>
                <w:sz w:val="18"/>
              </w:rPr>
              <w:t>警告。</w:t>
            </w:r>
            <w:r w:rsidRPr="00AD5FA6">
              <w:rPr>
                <w:rFonts w:ascii="宋体" w:hAnsi="宋体"/>
                <w:sz w:val="18"/>
              </w:rPr>
              <w:t xml:space="preserve"> </w:t>
            </w:r>
          </w:p>
          <w:p w14:paraId="5C5FA626"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c>
          <w:tcPr>
            <w:tcW w:w="2232" w:type="dxa"/>
            <w:shd w:val="clear" w:color="auto" w:fill="auto"/>
          </w:tcPr>
          <w:p w14:paraId="5C75FA16" w14:textId="77777777" w:rsidR="009C1344" w:rsidRPr="00AD5FA6" w:rsidRDefault="009C1344" w:rsidP="00D53C43">
            <w:pPr>
              <w:rPr>
                <w:rFonts w:ascii="宋体" w:hAnsi="宋体"/>
                <w:sz w:val="18"/>
              </w:rPr>
            </w:pPr>
            <w:r w:rsidRPr="00AD5FA6">
              <w:rPr>
                <w:rFonts w:ascii="宋体" w:hAnsi="宋体" w:hint="eastAsia"/>
                <w:sz w:val="18"/>
              </w:rPr>
              <w:t>警告。</w:t>
            </w:r>
            <w:r w:rsidRPr="00AD5FA6">
              <w:rPr>
                <w:rFonts w:ascii="宋体" w:hAnsi="宋体"/>
                <w:sz w:val="18"/>
              </w:rPr>
              <w:t xml:space="preserve"> </w:t>
            </w:r>
          </w:p>
          <w:p w14:paraId="3508089E"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r>
      <w:tr w:rsidR="009C1344" w:rsidRPr="00AD5FA6" w14:paraId="66FF79DF" w14:textId="77777777" w:rsidTr="00D53C43">
        <w:trPr>
          <w:jc w:val="center"/>
        </w:trPr>
        <w:tc>
          <w:tcPr>
            <w:tcW w:w="1914" w:type="dxa"/>
            <w:shd w:val="clear" w:color="auto" w:fill="auto"/>
          </w:tcPr>
          <w:p w14:paraId="69960B9E" w14:textId="77777777" w:rsidR="009C1344" w:rsidRPr="00AD5FA6" w:rsidRDefault="009C1344" w:rsidP="00D53C43">
            <w:pPr>
              <w:rPr>
                <w:rFonts w:ascii="宋体" w:hAnsi="宋体"/>
                <w:sz w:val="18"/>
              </w:rPr>
            </w:pPr>
            <w:r w:rsidRPr="00AD5FA6">
              <w:rPr>
                <w:rFonts w:ascii="宋体" w:hAnsi="宋体" w:hint="eastAsia"/>
                <w:sz w:val="18"/>
              </w:rPr>
              <w:t>眼睛晶状体近紫外危害</w:t>
            </w:r>
          </w:p>
        </w:tc>
        <w:tc>
          <w:tcPr>
            <w:tcW w:w="1171" w:type="dxa"/>
            <w:shd w:val="clear" w:color="auto" w:fill="auto"/>
          </w:tcPr>
          <w:p w14:paraId="3C48A82E"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shd w:val="clear" w:color="auto" w:fill="auto"/>
          </w:tcPr>
          <w:p w14:paraId="4A68C93F" w14:textId="77777777" w:rsidR="009C1344" w:rsidRPr="00AD5FA6" w:rsidRDefault="009C1344" w:rsidP="00D53C43">
            <w:pPr>
              <w:rPr>
                <w:rFonts w:ascii="宋体" w:hAnsi="宋体"/>
                <w:sz w:val="18"/>
              </w:rPr>
            </w:pPr>
            <w:r w:rsidRPr="00AD5FA6">
              <w:rPr>
                <w:rFonts w:ascii="宋体" w:hAnsi="宋体" w:hint="eastAsia"/>
                <w:sz w:val="18"/>
              </w:rPr>
              <w:t xml:space="preserve">注意。 </w:t>
            </w:r>
          </w:p>
          <w:p w14:paraId="30FD5C3D"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c>
          <w:tcPr>
            <w:tcW w:w="2127" w:type="dxa"/>
            <w:shd w:val="clear" w:color="auto" w:fill="auto"/>
          </w:tcPr>
          <w:p w14:paraId="02C86EA6" w14:textId="77777777" w:rsidR="009C1344" w:rsidRPr="00AD5FA6" w:rsidRDefault="009C1344" w:rsidP="00D53C43">
            <w:pPr>
              <w:rPr>
                <w:rFonts w:ascii="宋体" w:hAnsi="宋体"/>
                <w:sz w:val="18"/>
              </w:rPr>
            </w:pPr>
            <w:r w:rsidRPr="00AD5FA6">
              <w:rPr>
                <w:rFonts w:ascii="宋体" w:hAnsi="宋体" w:hint="eastAsia"/>
                <w:sz w:val="18"/>
              </w:rPr>
              <w:t xml:space="preserve">小心。 </w:t>
            </w:r>
          </w:p>
          <w:p w14:paraId="5E498BA7" w14:textId="77777777" w:rsidR="009C1344" w:rsidRPr="00AD5FA6" w:rsidRDefault="009C1344" w:rsidP="00D53C43">
            <w:pPr>
              <w:rPr>
                <w:rFonts w:ascii="宋体" w:hAnsi="宋体"/>
                <w:sz w:val="18"/>
              </w:rPr>
            </w:pPr>
            <w:r w:rsidRPr="00AD5FA6">
              <w:rPr>
                <w:rFonts w:ascii="宋体" w:hAnsi="宋体" w:hint="eastAsia"/>
                <w:sz w:val="18"/>
              </w:rPr>
              <w:t>该产品发射的紫外辐射</w:t>
            </w:r>
          </w:p>
        </w:tc>
        <w:tc>
          <w:tcPr>
            <w:tcW w:w="2232" w:type="dxa"/>
            <w:shd w:val="clear" w:color="auto" w:fill="auto"/>
          </w:tcPr>
          <w:p w14:paraId="467F6C19" w14:textId="77777777" w:rsidR="009C1344" w:rsidRPr="00AD5FA6" w:rsidRDefault="009C1344" w:rsidP="00D53C43">
            <w:pPr>
              <w:rPr>
                <w:rFonts w:ascii="宋体" w:hAnsi="宋体"/>
                <w:sz w:val="18"/>
              </w:rPr>
            </w:pPr>
            <w:r w:rsidRPr="00AD5FA6">
              <w:rPr>
                <w:rFonts w:ascii="宋体" w:hAnsi="宋体" w:hint="eastAsia"/>
                <w:sz w:val="18"/>
              </w:rPr>
              <w:t xml:space="preserve">警告。 </w:t>
            </w:r>
          </w:p>
          <w:p w14:paraId="2162D12D" w14:textId="77777777" w:rsidR="009C1344" w:rsidRPr="00AD5FA6" w:rsidRDefault="009C1344" w:rsidP="00D53C43">
            <w:pPr>
              <w:rPr>
                <w:rFonts w:ascii="宋体" w:hAnsi="宋体"/>
                <w:b/>
                <w:bCs/>
                <w:sz w:val="18"/>
              </w:rPr>
            </w:pPr>
            <w:r w:rsidRPr="00AD5FA6">
              <w:rPr>
                <w:rFonts w:ascii="宋体" w:hAnsi="宋体" w:hint="eastAsia"/>
                <w:sz w:val="18"/>
              </w:rPr>
              <w:t>该产品发射的紫外辐射</w:t>
            </w:r>
          </w:p>
        </w:tc>
      </w:tr>
      <w:tr w:rsidR="009C1344" w:rsidRPr="00AD5FA6" w14:paraId="1CCF01F4" w14:textId="77777777" w:rsidTr="00D53C43">
        <w:trPr>
          <w:jc w:val="center"/>
        </w:trPr>
        <w:tc>
          <w:tcPr>
            <w:tcW w:w="1914" w:type="dxa"/>
            <w:shd w:val="clear" w:color="auto" w:fill="auto"/>
          </w:tcPr>
          <w:p w14:paraId="71F347A3" w14:textId="77777777" w:rsidR="009C1344" w:rsidRPr="00AD5FA6" w:rsidRDefault="009C1344" w:rsidP="00D53C43">
            <w:pPr>
              <w:rPr>
                <w:rFonts w:ascii="宋体" w:hAnsi="宋体" w:cs="微软雅黑"/>
                <w:sz w:val="18"/>
              </w:rPr>
            </w:pPr>
            <w:r w:rsidRPr="00AD5FA6">
              <w:rPr>
                <w:rFonts w:ascii="宋体" w:hAnsi="宋体" w:cs="微软雅黑" w:hint="eastAsia"/>
                <w:sz w:val="18"/>
              </w:rPr>
              <w:t>视网膜蓝光危害</w:t>
            </w:r>
          </w:p>
        </w:tc>
        <w:tc>
          <w:tcPr>
            <w:tcW w:w="1171" w:type="dxa"/>
            <w:shd w:val="clear" w:color="auto" w:fill="auto"/>
          </w:tcPr>
          <w:p w14:paraId="1D101A13"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shd w:val="clear" w:color="auto" w:fill="auto"/>
          </w:tcPr>
          <w:p w14:paraId="0DC50713" w14:textId="77777777" w:rsidR="009C1344" w:rsidRPr="00AD5FA6" w:rsidRDefault="009C1344" w:rsidP="00D53C43">
            <w:pPr>
              <w:rPr>
                <w:rFonts w:ascii="宋体" w:hAnsi="宋体"/>
                <w:sz w:val="18"/>
              </w:rPr>
            </w:pPr>
            <w:r w:rsidRPr="00AD5FA6">
              <w:rPr>
                <w:rFonts w:ascii="宋体" w:hAnsi="宋体" w:hint="eastAsia"/>
                <w:sz w:val="18"/>
              </w:rPr>
              <w:t>-</w:t>
            </w:r>
          </w:p>
        </w:tc>
        <w:tc>
          <w:tcPr>
            <w:tcW w:w="2127" w:type="dxa"/>
            <w:shd w:val="clear" w:color="auto" w:fill="auto"/>
          </w:tcPr>
          <w:p w14:paraId="5AAD11E8" w14:textId="77777777" w:rsidR="009C1344" w:rsidRPr="00AD5FA6" w:rsidRDefault="009C1344" w:rsidP="00D53C43">
            <w:pPr>
              <w:rPr>
                <w:rFonts w:ascii="宋体" w:hAnsi="宋体"/>
                <w:sz w:val="18"/>
              </w:rPr>
            </w:pPr>
            <w:r w:rsidRPr="00AD5FA6">
              <w:rPr>
                <w:rFonts w:ascii="宋体" w:hAnsi="宋体" w:hint="eastAsia"/>
                <w:sz w:val="18"/>
              </w:rPr>
              <w:t>小心。</w:t>
            </w:r>
          </w:p>
          <w:p w14:paraId="3C94DF5A" w14:textId="77777777" w:rsidR="009C1344" w:rsidRPr="00AD5FA6" w:rsidRDefault="009C1344" w:rsidP="00D53C43">
            <w:pPr>
              <w:rPr>
                <w:rFonts w:ascii="宋体" w:hAnsi="宋体"/>
                <w:sz w:val="18"/>
              </w:rPr>
            </w:pPr>
            <w:r w:rsidRPr="00AD5FA6">
              <w:rPr>
                <w:rFonts w:ascii="宋体" w:hAnsi="宋体" w:hint="eastAsia"/>
                <w:sz w:val="18"/>
              </w:rPr>
              <w:t>该产品可能发射有害的光辐射</w:t>
            </w:r>
          </w:p>
        </w:tc>
        <w:tc>
          <w:tcPr>
            <w:tcW w:w="2232" w:type="dxa"/>
            <w:shd w:val="clear" w:color="auto" w:fill="auto"/>
          </w:tcPr>
          <w:p w14:paraId="36495304" w14:textId="77777777" w:rsidR="009C1344" w:rsidRPr="00AD5FA6" w:rsidRDefault="009C1344" w:rsidP="00D53C43">
            <w:pPr>
              <w:rPr>
                <w:rFonts w:ascii="宋体" w:hAnsi="宋体"/>
                <w:sz w:val="18"/>
              </w:rPr>
            </w:pPr>
            <w:r w:rsidRPr="00AD5FA6">
              <w:rPr>
                <w:rFonts w:ascii="宋体" w:hAnsi="宋体" w:hint="eastAsia"/>
                <w:sz w:val="18"/>
              </w:rPr>
              <w:t>警告。</w:t>
            </w:r>
          </w:p>
          <w:p w14:paraId="360299B2" w14:textId="77777777" w:rsidR="009C1344" w:rsidRPr="00AD5FA6" w:rsidRDefault="009C1344" w:rsidP="00D53C43">
            <w:pPr>
              <w:rPr>
                <w:rFonts w:ascii="宋体" w:hAnsi="宋体"/>
                <w:sz w:val="18"/>
              </w:rPr>
            </w:pPr>
            <w:r w:rsidRPr="00AD5FA6">
              <w:rPr>
                <w:rFonts w:ascii="宋体" w:hAnsi="宋体" w:hint="eastAsia"/>
                <w:sz w:val="18"/>
              </w:rPr>
              <w:t>该产品可能发射有害的光辐射</w:t>
            </w:r>
          </w:p>
        </w:tc>
      </w:tr>
      <w:tr w:rsidR="009C1344" w:rsidRPr="00AD5FA6" w14:paraId="5DE7DFCA" w14:textId="77777777" w:rsidTr="00D53C43">
        <w:trPr>
          <w:jc w:val="center"/>
        </w:trPr>
        <w:tc>
          <w:tcPr>
            <w:tcW w:w="1914" w:type="dxa"/>
            <w:tcBorders>
              <w:bottom w:val="single" w:sz="4" w:space="0" w:color="auto"/>
            </w:tcBorders>
            <w:shd w:val="clear" w:color="auto" w:fill="auto"/>
          </w:tcPr>
          <w:p w14:paraId="4C8AC1A3" w14:textId="77777777" w:rsidR="009C1344" w:rsidRPr="00AD5FA6" w:rsidRDefault="009C1344" w:rsidP="00D53C43">
            <w:pPr>
              <w:rPr>
                <w:rFonts w:ascii="宋体" w:hAnsi="宋体" w:cs="微软雅黑"/>
                <w:sz w:val="18"/>
              </w:rPr>
            </w:pPr>
            <w:r w:rsidRPr="00AD5FA6">
              <w:rPr>
                <w:rFonts w:ascii="宋体" w:hAnsi="宋体" w:cs="微软雅黑" w:hint="eastAsia"/>
                <w:sz w:val="18"/>
              </w:rPr>
              <w:t>视网膜热危害</w:t>
            </w:r>
          </w:p>
        </w:tc>
        <w:tc>
          <w:tcPr>
            <w:tcW w:w="1171" w:type="dxa"/>
            <w:tcBorders>
              <w:bottom w:val="single" w:sz="4" w:space="0" w:color="auto"/>
            </w:tcBorders>
            <w:shd w:val="clear" w:color="auto" w:fill="auto"/>
          </w:tcPr>
          <w:p w14:paraId="02335572"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bottom w:val="single" w:sz="4" w:space="0" w:color="auto"/>
            </w:tcBorders>
            <w:shd w:val="clear" w:color="auto" w:fill="auto"/>
          </w:tcPr>
          <w:p w14:paraId="0661B7FB" w14:textId="77777777" w:rsidR="009C1344" w:rsidRPr="00AD5FA6" w:rsidRDefault="009C1344" w:rsidP="00D53C43">
            <w:pPr>
              <w:rPr>
                <w:rFonts w:ascii="宋体" w:hAnsi="宋体"/>
                <w:sz w:val="18"/>
              </w:rPr>
            </w:pPr>
            <w:r w:rsidRPr="00AD5FA6">
              <w:rPr>
                <w:rFonts w:ascii="宋体" w:hAnsi="宋体" w:hint="eastAsia"/>
                <w:sz w:val="18"/>
              </w:rPr>
              <w:t>-</w:t>
            </w:r>
          </w:p>
        </w:tc>
        <w:tc>
          <w:tcPr>
            <w:tcW w:w="2127" w:type="dxa"/>
            <w:tcBorders>
              <w:bottom w:val="single" w:sz="4" w:space="0" w:color="auto"/>
            </w:tcBorders>
            <w:shd w:val="clear" w:color="auto" w:fill="auto"/>
          </w:tcPr>
          <w:p w14:paraId="6DDBC930" w14:textId="77777777" w:rsidR="009C1344" w:rsidRPr="00AD5FA6" w:rsidRDefault="009C1344" w:rsidP="00D53C43">
            <w:pPr>
              <w:rPr>
                <w:rFonts w:ascii="宋体" w:hAnsi="宋体"/>
                <w:sz w:val="18"/>
              </w:rPr>
            </w:pPr>
            <w:r w:rsidRPr="00AD5FA6">
              <w:rPr>
                <w:rFonts w:ascii="宋体" w:hAnsi="宋体" w:hint="eastAsia"/>
                <w:sz w:val="18"/>
              </w:rPr>
              <w:t>小心。</w:t>
            </w:r>
          </w:p>
          <w:p w14:paraId="23C21F54" w14:textId="77777777" w:rsidR="009C1344" w:rsidRPr="00AD5FA6" w:rsidRDefault="009C1344" w:rsidP="00D53C43">
            <w:pPr>
              <w:rPr>
                <w:rFonts w:ascii="宋体" w:hAnsi="宋体"/>
                <w:sz w:val="18"/>
              </w:rPr>
            </w:pPr>
            <w:r w:rsidRPr="00AD5FA6">
              <w:rPr>
                <w:rFonts w:ascii="宋体" w:hAnsi="宋体" w:hint="eastAsia"/>
                <w:sz w:val="18"/>
              </w:rPr>
              <w:t>该产品可能发射有害的光辐射</w:t>
            </w:r>
          </w:p>
        </w:tc>
        <w:tc>
          <w:tcPr>
            <w:tcW w:w="2232" w:type="dxa"/>
            <w:tcBorders>
              <w:bottom w:val="single" w:sz="4" w:space="0" w:color="auto"/>
            </w:tcBorders>
            <w:shd w:val="clear" w:color="auto" w:fill="auto"/>
          </w:tcPr>
          <w:p w14:paraId="6938AF9B" w14:textId="77777777" w:rsidR="009C1344" w:rsidRPr="00AD5FA6" w:rsidRDefault="009C1344" w:rsidP="00D53C43">
            <w:pPr>
              <w:rPr>
                <w:rFonts w:ascii="宋体" w:hAnsi="宋体"/>
                <w:sz w:val="18"/>
              </w:rPr>
            </w:pPr>
            <w:r w:rsidRPr="00AD5FA6">
              <w:rPr>
                <w:rFonts w:ascii="宋体" w:hAnsi="宋体" w:hint="eastAsia"/>
                <w:sz w:val="18"/>
              </w:rPr>
              <w:t>警告。</w:t>
            </w:r>
          </w:p>
          <w:p w14:paraId="3EB5C232" w14:textId="77777777" w:rsidR="009C1344" w:rsidRPr="00AD5FA6" w:rsidRDefault="009C1344" w:rsidP="00D53C43">
            <w:pPr>
              <w:rPr>
                <w:rFonts w:ascii="宋体" w:hAnsi="宋体"/>
                <w:sz w:val="18"/>
              </w:rPr>
            </w:pPr>
            <w:r w:rsidRPr="00AD5FA6">
              <w:rPr>
                <w:rFonts w:ascii="宋体" w:hAnsi="宋体" w:hint="eastAsia"/>
                <w:sz w:val="18"/>
              </w:rPr>
              <w:t>该产品可能发射有害的光辐射</w:t>
            </w:r>
          </w:p>
        </w:tc>
      </w:tr>
      <w:tr w:rsidR="009C1344" w:rsidRPr="00AD5FA6" w14:paraId="32C66EA4" w14:textId="77777777" w:rsidTr="00D53C43">
        <w:trPr>
          <w:jc w:val="center"/>
        </w:trPr>
        <w:tc>
          <w:tcPr>
            <w:tcW w:w="1914" w:type="dxa"/>
            <w:tcBorders>
              <w:top w:val="single" w:sz="4" w:space="0" w:color="auto"/>
              <w:bottom w:val="single" w:sz="8" w:space="0" w:color="auto"/>
            </w:tcBorders>
            <w:shd w:val="clear" w:color="auto" w:fill="auto"/>
          </w:tcPr>
          <w:p w14:paraId="23812A3E" w14:textId="77777777" w:rsidR="009C1344" w:rsidRPr="00AD5FA6" w:rsidRDefault="009C1344" w:rsidP="00D53C43">
            <w:pPr>
              <w:rPr>
                <w:rFonts w:ascii="宋体" w:hAnsi="宋体"/>
                <w:sz w:val="18"/>
              </w:rPr>
            </w:pPr>
            <w:r w:rsidRPr="00AD5FA6">
              <w:rPr>
                <w:rFonts w:ascii="宋体" w:hAnsi="宋体" w:hint="eastAsia"/>
                <w:sz w:val="18"/>
              </w:rPr>
              <w:t>弱视(低亮度)下视网膜热危害</w:t>
            </w:r>
          </w:p>
        </w:tc>
        <w:tc>
          <w:tcPr>
            <w:tcW w:w="1171" w:type="dxa"/>
            <w:tcBorders>
              <w:top w:val="single" w:sz="4" w:space="0" w:color="auto"/>
              <w:bottom w:val="single" w:sz="8" w:space="0" w:color="auto"/>
            </w:tcBorders>
            <w:shd w:val="clear" w:color="auto" w:fill="auto"/>
          </w:tcPr>
          <w:p w14:paraId="2D3E488B"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4" w:space="0" w:color="auto"/>
              <w:bottom w:val="single" w:sz="8" w:space="0" w:color="auto"/>
            </w:tcBorders>
            <w:shd w:val="clear" w:color="auto" w:fill="auto"/>
          </w:tcPr>
          <w:p w14:paraId="4971C2EE" w14:textId="77777777" w:rsidR="009C1344" w:rsidRPr="00AD5FA6" w:rsidRDefault="009C1344" w:rsidP="00D53C43">
            <w:pPr>
              <w:rPr>
                <w:rFonts w:ascii="宋体" w:hAnsi="宋体"/>
                <w:sz w:val="18"/>
              </w:rPr>
            </w:pPr>
            <w:r w:rsidRPr="00AD5FA6">
              <w:rPr>
                <w:rFonts w:ascii="宋体" w:hAnsi="宋体" w:hint="eastAsia"/>
                <w:sz w:val="18"/>
              </w:rPr>
              <w:t>注意。</w:t>
            </w:r>
          </w:p>
          <w:p w14:paraId="2C4FF469"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c>
          <w:tcPr>
            <w:tcW w:w="2127" w:type="dxa"/>
            <w:tcBorders>
              <w:top w:val="single" w:sz="4" w:space="0" w:color="auto"/>
              <w:bottom w:val="single" w:sz="8" w:space="0" w:color="auto"/>
            </w:tcBorders>
            <w:shd w:val="clear" w:color="auto" w:fill="auto"/>
          </w:tcPr>
          <w:p w14:paraId="126032B8" w14:textId="77777777" w:rsidR="009C1344" w:rsidRPr="00AD5FA6" w:rsidRDefault="009C1344" w:rsidP="00D53C43">
            <w:pPr>
              <w:rPr>
                <w:rFonts w:ascii="宋体" w:hAnsi="宋体"/>
                <w:sz w:val="18"/>
              </w:rPr>
            </w:pPr>
            <w:r w:rsidRPr="00AD5FA6">
              <w:rPr>
                <w:rFonts w:ascii="宋体" w:hAnsi="宋体" w:hint="eastAsia"/>
                <w:sz w:val="18"/>
              </w:rPr>
              <w:t>小心。</w:t>
            </w:r>
          </w:p>
          <w:p w14:paraId="0F8676C4"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c>
          <w:tcPr>
            <w:tcW w:w="2232" w:type="dxa"/>
            <w:tcBorders>
              <w:top w:val="single" w:sz="4" w:space="0" w:color="auto"/>
              <w:bottom w:val="single" w:sz="8" w:space="0" w:color="auto"/>
            </w:tcBorders>
            <w:shd w:val="clear" w:color="auto" w:fill="auto"/>
          </w:tcPr>
          <w:p w14:paraId="34870057" w14:textId="77777777" w:rsidR="009C1344" w:rsidRPr="00AD5FA6" w:rsidRDefault="009C1344" w:rsidP="00D53C43">
            <w:pPr>
              <w:rPr>
                <w:rFonts w:ascii="宋体" w:hAnsi="宋体"/>
                <w:sz w:val="18"/>
              </w:rPr>
            </w:pPr>
            <w:r w:rsidRPr="00AD5FA6">
              <w:rPr>
                <w:rFonts w:ascii="宋体" w:hAnsi="宋体" w:hint="eastAsia"/>
                <w:sz w:val="18"/>
              </w:rPr>
              <w:t>警告。</w:t>
            </w:r>
          </w:p>
          <w:p w14:paraId="3A24D9DB"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r>
      <w:tr w:rsidR="009C1344" w:rsidRPr="00AD5FA6" w14:paraId="0638A3AE" w14:textId="77777777" w:rsidTr="00D53C43">
        <w:trPr>
          <w:jc w:val="center"/>
        </w:trPr>
        <w:tc>
          <w:tcPr>
            <w:tcW w:w="1914" w:type="dxa"/>
            <w:tcBorders>
              <w:top w:val="single" w:sz="4" w:space="0" w:color="auto"/>
              <w:bottom w:val="single" w:sz="8" w:space="0" w:color="auto"/>
            </w:tcBorders>
            <w:shd w:val="clear" w:color="auto" w:fill="auto"/>
          </w:tcPr>
          <w:p w14:paraId="018F5962" w14:textId="77777777" w:rsidR="009C1344" w:rsidRPr="00AD5FA6" w:rsidRDefault="009C1344" w:rsidP="00D53C43">
            <w:pPr>
              <w:rPr>
                <w:rFonts w:ascii="宋体" w:hAnsi="宋体"/>
                <w:sz w:val="18"/>
              </w:rPr>
            </w:pPr>
            <w:r w:rsidRPr="00AD5FA6">
              <w:rPr>
                <w:rFonts w:ascii="宋体" w:hAnsi="宋体" w:hint="eastAsia"/>
                <w:sz w:val="18"/>
              </w:rPr>
              <w:t>眼睛(角膜、晶状体)红外辐射危害</w:t>
            </w:r>
          </w:p>
        </w:tc>
        <w:tc>
          <w:tcPr>
            <w:tcW w:w="1171" w:type="dxa"/>
            <w:tcBorders>
              <w:top w:val="single" w:sz="4" w:space="0" w:color="auto"/>
              <w:bottom w:val="single" w:sz="8" w:space="0" w:color="auto"/>
            </w:tcBorders>
            <w:shd w:val="clear" w:color="auto" w:fill="auto"/>
          </w:tcPr>
          <w:p w14:paraId="7364A2DF"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4" w:space="0" w:color="auto"/>
              <w:bottom w:val="single" w:sz="8" w:space="0" w:color="auto"/>
            </w:tcBorders>
            <w:shd w:val="clear" w:color="auto" w:fill="auto"/>
          </w:tcPr>
          <w:p w14:paraId="76C92D89" w14:textId="77777777" w:rsidR="009C1344" w:rsidRPr="00AD5FA6" w:rsidRDefault="009C1344" w:rsidP="00D53C43">
            <w:pPr>
              <w:rPr>
                <w:rFonts w:ascii="宋体" w:hAnsi="宋体"/>
                <w:sz w:val="18"/>
              </w:rPr>
            </w:pPr>
            <w:r w:rsidRPr="00AD5FA6">
              <w:rPr>
                <w:rFonts w:ascii="宋体" w:hAnsi="宋体" w:hint="eastAsia"/>
                <w:sz w:val="18"/>
              </w:rPr>
              <w:t>警告。</w:t>
            </w:r>
          </w:p>
          <w:p w14:paraId="1EE4D523"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c>
          <w:tcPr>
            <w:tcW w:w="2127" w:type="dxa"/>
            <w:tcBorders>
              <w:top w:val="single" w:sz="4" w:space="0" w:color="auto"/>
              <w:bottom w:val="single" w:sz="8" w:space="0" w:color="auto"/>
            </w:tcBorders>
            <w:shd w:val="clear" w:color="auto" w:fill="auto"/>
          </w:tcPr>
          <w:p w14:paraId="4BD156A3" w14:textId="77777777" w:rsidR="009C1344" w:rsidRPr="00AD5FA6" w:rsidRDefault="009C1344" w:rsidP="00D53C43">
            <w:pPr>
              <w:rPr>
                <w:rFonts w:ascii="宋体" w:hAnsi="宋体"/>
                <w:sz w:val="18"/>
              </w:rPr>
            </w:pPr>
            <w:r w:rsidRPr="00AD5FA6">
              <w:rPr>
                <w:rFonts w:ascii="宋体" w:hAnsi="宋体" w:hint="eastAsia"/>
                <w:sz w:val="18"/>
              </w:rPr>
              <w:t>警告。</w:t>
            </w:r>
          </w:p>
          <w:p w14:paraId="38F58A86"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c>
          <w:tcPr>
            <w:tcW w:w="2232" w:type="dxa"/>
            <w:tcBorders>
              <w:top w:val="single" w:sz="4" w:space="0" w:color="auto"/>
              <w:bottom w:val="single" w:sz="8" w:space="0" w:color="auto"/>
            </w:tcBorders>
            <w:shd w:val="clear" w:color="auto" w:fill="auto"/>
          </w:tcPr>
          <w:p w14:paraId="3ED01251" w14:textId="77777777" w:rsidR="009C1344" w:rsidRPr="00AD5FA6" w:rsidRDefault="009C1344" w:rsidP="00D53C43">
            <w:pPr>
              <w:rPr>
                <w:rFonts w:ascii="宋体" w:hAnsi="宋体"/>
                <w:sz w:val="18"/>
              </w:rPr>
            </w:pPr>
            <w:r w:rsidRPr="00AD5FA6">
              <w:rPr>
                <w:rFonts w:ascii="宋体" w:hAnsi="宋体" w:hint="eastAsia"/>
                <w:sz w:val="18"/>
              </w:rPr>
              <w:t>警告。</w:t>
            </w:r>
          </w:p>
          <w:p w14:paraId="4F5B8CE2"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r>
      <w:tr w:rsidR="009C1344" w:rsidRPr="00AD5FA6" w14:paraId="32FE6544" w14:textId="77777777" w:rsidTr="00D53C43">
        <w:trPr>
          <w:jc w:val="center"/>
        </w:trPr>
        <w:tc>
          <w:tcPr>
            <w:tcW w:w="1914" w:type="dxa"/>
            <w:tcBorders>
              <w:top w:val="single" w:sz="4" w:space="0" w:color="auto"/>
              <w:bottom w:val="single" w:sz="8" w:space="0" w:color="auto"/>
            </w:tcBorders>
            <w:shd w:val="clear" w:color="auto" w:fill="auto"/>
          </w:tcPr>
          <w:p w14:paraId="45EBFB10" w14:textId="77777777" w:rsidR="009C1344" w:rsidRPr="00AD5FA6" w:rsidRDefault="009C1344" w:rsidP="00D53C43">
            <w:pPr>
              <w:rPr>
                <w:rFonts w:ascii="宋体" w:hAnsi="宋体"/>
                <w:sz w:val="18"/>
              </w:rPr>
            </w:pPr>
            <w:r w:rsidRPr="00AD5FA6">
              <w:rPr>
                <w:rFonts w:ascii="宋体" w:hAnsi="宋体" w:hint="eastAsia"/>
                <w:sz w:val="18"/>
              </w:rPr>
              <w:t>皮肤红外辐射热危害</w:t>
            </w:r>
          </w:p>
        </w:tc>
        <w:tc>
          <w:tcPr>
            <w:tcW w:w="1171" w:type="dxa"/>
            <w:tcBorders>
              <w:top w:val="single" w:sz="4" w:space="0" w:color="auto"/>
              <w:bottom w:val="single" w:sz="8" w:space="0" w:color="auto"/>
            </w:tcBorders>
            <w:shd w:val="clear" w:color="auto" w:fill="auto"/>
          </w:tcPr>
          <w:p w14:paraId="090B7F24"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4" w:space="0" w:color="auto"/>
              <w:bottom w:val="single" w:sz="8" w:space="0" w:color="auto"/>
            </w:tcBorders>
            <w:shd w:val="clear" w:color="auto" w:fill="auto"/>
          </w:tcPr>
          <w:p w14:paraId="191931E4" w14:textId="77777777" w:rsidR="009C1344" w:rsidRPr="00AD5FA6" w:rsidRDefault="009C1344" w:rsidP="00D53C43">
            <w:pPr>
              <w:rPr>
                <w:rFonts w:ascii="宋体" w:hAnsi="宋体"/>
                <w:sz w:val="18"/>
              </w:rPr>
            </w:pPr>
            <w:r w:rsidRPr="00AD5FA6">
              <w:rPr>
                <w:rFonts w:ascii="宋体" w:hAnsi="宋体" w:hint="eastAsia"/>
                <w:sz w:val="18"/>
              </w:rPr>
              <w:t>警告。</w:t>
            </w:r>
          </w:p>
          <w:p w14:paraId="769BB8F0"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c>
          <w:tcPr>
            <w:tcW w:w="2127" w:type="dxa"/>
            <w:tcBorders>
              <w:top w:val="single" w:sz="4" w:space="0" w:color="auto"/>
              <w:bottom w:val="single" w:sz="8" w:space="0" w:color="auto"/>
            </w:tcBorders>
            <w:shd w:val="clear" w:color="auto" w:fill="auto"/>
          </w:tcPr>
          <w:p w14:paraId="4F12C978" w14:textId="77777777" w:rsidR="009C1344" w:rsidRPr="00AD5FA6" w:rsidRDefault="009C1344" w:rsidP="00D53C43">
            <w:pPr>
              <w:rPr>
                <w:rFonts w:ascii="宋体" w:hAnsi="宋体"/>
                <w:sz w:val="18"/>
              </w:rPr>
            </w:pPr>
            <w:r w:rsidRPr="00AD5FA6">
              <w:rPr>
                <w:rFonts w:ascii="宋体" w:hAnsi="宋体" w:hint="eastAsia"/>
                <w:sz w:val="18"/>
              </w:rPr>
              <w:t>警告。</w:t>
            </w:r>
          </w:p>
          <w:p w14:paraId="1EC7EB38"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c>
          <w:tcPr>
            <w:tcW w:w="2232" w:type="dxa"/>
            <w:tcBorders>
              <w:top w:val="single" w:sz="4" w:space="0" w:color="auto"/>
              <w:bottom w:val="single" w:sz="8" w:space="0" w:color="auto"/>
            </w:tcBorders>
            <w:shd w:val="clear" w:color="auto" w:fill="auto"/>
          </w:tcPr>
          <w:p w14:paraId="76978906" w14:textId="77777777" w:rsidR="009C1344" w:rsidRPr="00AD5FA6" w:rsidRDefault="009C1344" w:rsidP="00D53C43">
            <w:pPr>
              <w:rPr>
                <w:rFonts w:ascii="宋体" w:hAnsi="宋体"/>
                <w:sz w:val="18"/>
              </w:rPr>
            </w:pPr>
            <w:r w:rsidRPr="00AD5FA6">
              <w:rPr>
                <w:rFonts w:ascii="宋体" w:hAnsi="宋体" w:hint="eastAsia"/>
                <w:sz w:val="18"/>
              </w:rPr>
              <w:t>警告。</w:t>
            </w:r>
          </w:p>
          <w:p w14:paraId="2E70A889" w14:textId="77777777" w:rsidR="009C1344" w:rsidRPr="00AD5FA6" w:rsidRDefault="009C1344" w:rsidP="00D53C43">
            <w:pPr>
              <w:rPr>
                <w:rFonts w:ascii="宋体" w:hAnsi="宋体"/>
                <w:sz w:val="18"/>
              </w:rPr>
            </w:pPr>
            <w:r w:rsidRPr="00AD5FA6">
              <w:rPr>
                <w:rFonts w:ascii="宋体" w:hAnsi="宋体" w:hint="eastAsia"/>
                <w:sz w:val="18"/>
              </w:rPr>
              <w:t>该产品发射的红外辐射</w:t>
            </w:r>
          </w:p>
        </w:tc>
      </w:tr>
    </w:tbl>
    <w:p w14:paraId="0EFDA6B4" w14:textId="77777777" w:rsidR="009C1344" w:rsidRPr="009C1344" w:rsidRDefault="009C1344" w:rsidP="009C1344">
      <w:pPr>
        <w:pStyle w:val="af9"/>
        <w:spacing w:before="156" w:after="156"/>
        <w:rPr>
          <w:rFonts w:ascii="Times New Roman"/>
        </w:rPr>
      </w:pPr>
      <w:bookmarkStart w:id="182" w:name="_Toc47617027"/>
      <w:r w:rsidRPr="009C1344">
        <w:rPr>
          <w:rFonts w:ascii="Times New Roman"/>
        </w:rPr>
        <w:t>附有保护措施信息的</w:t>
      </w:r>
      <w:r w:rsidRPr="009C1344">
        <w:rPr>
          <w:rFonts w:ascii="Times New Roman" w:hint="eastAsia"/>
        </w:rPr>
        <w:t>标识</w:t>
      </w:r>
      <w:bookmarkEnd w:id="18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14"/>
        <w:gridCol w:w="1171"/>
        <w:gridCol w:w="2126"/>
        <w:gridCol w:w="2127"/>
        <w:gridCol w:w="2232"/>
      </w:tblGrid>
      <w:tr w:rsidR="009C1344" w:rsidRPr="00AD5FA6" w14:paraId="3F56BF43" w14:textId="77777777" w:rsidTr="00D53C43">
        <w:trPr>
          <w:jc w:val="center"/>
        </w:trPr>
        <w:tc>
          <w:tcPr>
            <w:tcW w:w="1914" w:type="dxa"/>
            <w:tcBorders>
              <w:top w:val="single" w:sz="8" w:space="0" w:color="auto"/>
              <w:bottom w:val="single" w:sz="8" w:space="0" w:color="auto"/>
            </w:tcBorders>
            <w:shd w:val="clear" w:color="auto" w:fill="auto"/>
          </w:tcPr>
          <w:p w14:paraId="33F0FFE3" w14:textId="77777777" w:rsidR="009C1344" w:rsidRPr="00AD5FA6" w:rsidRDefault="009C1344" w:rsidP="00D53C43">
            <w:pPr>
              <w:jc w:val="center"/>
              <w:rPr>
                <w:rFonts w:ascii="宋体" w:hAnsi="宋体"/>
                <w:b/>
                <w:bCs/>
                <w:sz w:val="18"/>
              </w:rPr>
            </w:pPr>
            <w:r w:rsidRPr="00AD5FA6">
              <w:rPr>
                <w:rFonts w:ascii="宋体" w:hAnsi="宋体" w:hint="eastAsia"/>
                <w:b/>
                <w:bCs/>
                <w:sz w:val="18"/>
              </w:rPr>
              <w:lastRenderedPageBreak/>
              <w:t>危害类型</w:t>
            </w:r>
          </w:p>
        </w:tc>
        <w:tc>
          <w:tcPr>
            <w:tcW w:w="1171" w:type="dxa"/>
            <w:tcBorders>
              <w:top w:val="single" w:sz="8" w:space="0" w:color="auto"/>
              <w:bottom w:val="single" w:sz="8" w:space="0" w:color="auto"/>
            </w:tcBorders>
            <w:shd w:val="clear" w:color="auto" w:fill="auto"/>
          </w:tcPr>
          <w:p w14:paraId="3F957FA8" w14:textId="77777777" w:rsidR="009C1344" w:rsidRPr="00AD5FA6" w:rsidRDefault="009C1344" w:rsidP="00D53C43">
            <w:pPr>
              <w:jc w:val="center"/>
              <w:rPr>
                <w:rFonts w:ascii="宋体" w:hAnsi="宋体"/>
                <w:b/>
                <w:bCs/>
                <w:sz w:val="18"/>
              </w:rPr>
            </w:pPr>
            <w:r w:rsidRPr="00AD5FA6">
              <w:rPr>
                <w:rFonts w:ascii="宋体" w:hAnsi="宋体" w:hint="eastAsia"/>
                <w:b/>
                <w:bCs/>
                <w:sz w:val="18"/>
              </w:rPr>
              <w:t>豁免类</w:t>
            </w:r>
          </w:p>
        </w:tc>
        <w:tc>
          <w:tcPr>
            <w:tcW w:w="2126" w:type="dxa"/>
            <w:tcBorders>
              <w:top w:val="single" w:sz="8" w:space="0" w:color="auto"/>
              <w:bottom w:val="single" w:sz="8" w:space="0" w:color="auto"/>
            </w:tcBorders>
            <w:shd w:val="clear" w:color="auto" w:fill="auto"/>
          </w:tcPr>
          <w:p w14:paraId="654F21DA" w14:textId="77777777" w:rsidR="009C1344" w:rsidRPr="00AD5FA6" w:rsidRDefault="009C1344" w:rsidP="00D53C43">
            <w:pPr>
              <w:jc w:val="center"/>
              <w:rPr>
                <w:rFonts w:ascii="宋体" w:hAnsi="宋体"/>
                <w:b/>
                <w:bCs/>
                <w:sz w:val="18"/>
              </w:rPr>
            </w:pPr>
            <w:r w:rsidRPr="00AD5FA6">
              <w:rPr>
                <w:rFonts w:ascii="宋体" w:hAnsi="宋体" w:hint="eastAsia"/>
                <w:b/>
                <w:bCs/>
                <w:sz w:val="18"/>
              </w:rPr>
              <w:t>R</w:t>
            </w:r>
            <w:r w:rsidRPr="00AD5FA6">
              <w:rPr>
                <w:rFonts w:ascii="宋体" w:hAnsi="宋体"/>
                <w:b/>
                <w:bCs/>
                <w:sz w:val="18"/>
              </w:rPr>
              <w:t>G1</w:t>
            </w:r>
          </w:p>
        </w:tc>
        <w:tc>
          <w:tcPr>
            <w:tcW w:w="2127" w:type="dxa"/>
            <w:tcBorders>
              <w:top w:val="single" w:sz="8" w:space="0" w:color="auto"/>
              <w:bottom w:val="single" w:sz="8" w:space="0" w:color="auto"/>
            </w:tcBorders>
            <w:shd w:val="clear" w:color="auto" w:fill="auto"/>
          </w:tcPr>
          <w:p w14:paraId="27D28F86" w14:textId="77777777" w:rsidR="009C1344" w:rsidRPr="00AD5FA6" w:rsidRDefault="009C1344" w:rsidP="00D53C43">
            <w:pPr>
              <w:jc w:val="center"/>
              <w:rPr>
                <w:rFonts w:ascii="宋体" w:hAnsi="宋体"/>
                <w:b/>
                <w:bCs/>
                <w:sz w:val="18"/>
              </w:rPr>
            </w:pPr>
            <w:r w:rsidRPr="00AD5FA6">
              <w:rPr>
                <w:rFonts w:ascii="宋体" w:hAnsi="宋体" w:hint="eastAsia"/>
                <w:b/>
                <w:bCs/>
                <w:sz w:val="18"/>
              </w:rPr>
              <w:t>R</w:t>
            </w:r>
            <w:r w:rsidRPr="00AD5FA6">
              <w:rPr>
                <w:rFonts w:ascii="宋体" w:hAnsi="宋体"/>
                <w:b/>
                <w:bCs/>
                <w:sz w:val="18"/>
              </w:rPr>
              <w:t>G2</w:t>
            </w:r>
          </w:p>
        </w:tc>
        <w:tc>
          <w:tcPr>
            <w:tcW w:w="2232" w:type="dxa"/>
            <w:tcBorders>
              <w:top w:val="single" w:sz="8" w:space="0" w:color="auto"/>
              <w:bottom w:val="single" w:sz="8" w:space="0" w:color="auto"/>
            </w:tcBorders>
            <w:shd w:val="clear" w:color="auto" w:fill="auto"/>
          </w:tcPr>
          <w:p w14:paraId="53D8CDA9" w14:textId="77777777" w:rsidR="009C1344" w:rsidRPr="00AD5FA6" w:rsidRDefault="009C1344" w:rsidP="00D53C43">
            <w:pPr>
              <w:jc w:val="center"/>
              <w:rPr>
                <w:rFonts w:ascii="宋体" w:hAnsi="宋体"/>
                <w:b/>
                <w:bCs/>
                <w:sz w:val="18"/>
              </w:rPr>
            </w:pPr>
            <w:r w:rsidRPr="00AD5FA6">
              <w:rPr>
                <w:rFonts w:ascii="宋体" w:hAnsi="宋体" w:hint="eastAsia"/>
                <w:b/>
                <w:bCs/>
                <w:sz w:val="18"/>
              </w:rPr>
              <w:t>R</w:t>
            </w:r>
            <w:r w:rsidRPr="00AD5FA6">
              <w:rPr>
                <w:rFonts w:ascii="宋体" w:hAnsi="宋体"/>
                <w:b/>
                <w:bCs/>
                <w:sz w:val="18"/>
              </w:rPr>
              <w:t>G3</w:t>
            </w:r>
          </w:p>
        </w:tc>
      </w:tr>
      <w:tr w:rsidR="009C1344" w:rsidRPr="00AD5FA6" w14:paraId="07E507E6" w14:textId="77777777" w:rsidTr="00D53C43">
        <w:trPr>
          <w:jc w:val="center"/>
        </w:trPr>
        <w:tc>
          <w:tcPr>
            <w:tcW w:w="1914" w:type="dxa"/>
            <w:tcBorders>
              <w:top w:val="single" w:sz="8" w:space="0" w:color="auto"/>
            </w:tcBorders>
            <w:shd w:val="clear" w:color="auto" w:fill="auto"/>
          </w:tcPr>
          <w:p w14:paraId="7DF43245" w14:textId="77777777" w:rsidR="009C1344" w:rsidRPr="00AD5FA6" w:rsidRDefault="009C1344" w:rsidP="00D53C43">
            <w:pPr>
              <w:rPr>
                <w:rFonts w:ascii="宋体" w:hAnsi="宋体"/>
                <w:sz w:val="18"/>
              </w:rPr>
            </w:pPr>
            <w:r w:rsidRPr="00AD5FA6">
              <w:rPr>
                <w:rFonts w:ascii="宋体" w:hAnsi="宋体" w:hint="eastAsia"/>
                <w:sz w:val="18"/>
              </w:rPr>
              <w:t>皮肤和眼睛光化学紫外危害</w:t>
            </w:r>
          </w:p>
        </w:tc>
        <w:tc>
          <w:tcPr>
            <w:tcW w:w="1171" w:type="dxa"/>
            <w:tcBorders>
              <w:top w:val="single" w:sz="8" w:space="0" w:color="auto"/>
            </w:tcBorders>
            <w:shd w:val="clear" w:color="auto" w:fill="auto"/>
          </w:tcPr>
          <w:p w14:paraId="1C398578"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8" w:space="0" w:color="auto"/>
            </w:tcBorders>
            <w:shd w:val="clear" w:color="auto" w:fill="auto"/>
          </w:tcPr>
          <w:p w14:paraId="65C1FE92" w14:textId="77777777" w:rsidR="009C1344" w:rsidRPr="00AD5FA6" w:rsidRDefault="009C1344" w:rsidP="00D53C43">
            <w:pPr>
              <w:rPr>
                <w:rFonts w:ascii="宋体" w:hAnsi="宋体"/>
                <w:sz w:val="18"/>
              </w:rPr>
            </w:pPr>
            <w:r w:rsidRPr="00AD5FA6">
              <w:rPr>
                <w:rFonts w:ascii="宋体" w:hAnsi="宋体" w:hint="eastAsia"/>
                <w:sz w:val="18"/>
              </w:rPr>
              <w:t>尽量避免接触眼睛或皮肤。使用适当的屏蔽。</w:t>
            </w:r>
          </w:p>
        </w:tc>
        <w:tc>
          <w:tcPr>
            <w:tcW w:w="2127" w:type="dxa"/>
            <w:tcBorders>
              <w:top w:val="single" w:sz="8" w:space="0" w:color="auto"/>
            </w:tcBorders>
            <w:shd w:val="clear" w:color="auto" w:fill="auto"/>
          </w:tcPr>
          <w:p w14:paraId="5E5006CC" w14:textId="77777777" w:rsidR="009C1344" w:rsidRPr="00AD5FA6" w:rsidRDefault="009C1344" w:rsidP="00D53C43">
            <w:pPr>
              <w:rPr>
                <w:rFonts w:ascii="宋体" w:hAnsi="宋体"/>
                <w:sz w:val="18"/>
              </w:rPr>
            </w:pPr>
            <w:r w:rsidRPr="00AD5FA6">
              <w:rPr>
                <w:rFonts w:ascii="宋体" w:hAnsi="宋体" w:hint="eastAsia"/>
                <w:sz w:val="18"/>
              </w:rPr>
              <w:t>暴露可能导致眼睛或皮肤刺激。使用适当的屏蔽。</w:t>
            </w:r>
          </w:p>
        </w:tc>
        <w:tc>
          <w:tcPr>
            <w:tcW w:w="2232" w:type="dxa"/>
            <w:tcBorders>
              <w:top w:val="single" w:sz="8" w:space="0" w:color="auto"/>
            </w:tcBorders>
            <w:shd w:val="clear" w:color="auto" w:fill="auto"/>
          </w:tcPr>
          <w:p w14:paraId="3F219F32" w14:textId="77777777" w:rsidR="009C1344" w:rsidRPr="00AD5FA6" w:rsidRDefault="009C1344" w:rsidP="00D53C43">
            <w:pPr>
              <w:rPr>
                <w:rFonts w:ascii="宋体" w:hAnsi="宋体"/>
                <w:b/>
                <w:bCs/>
                <w:sz w:val="18"/>
              </w:rPr>
            </w:pPr>
            <w:r w:rsidRPr="00AD5FA6">
              <w:rPr>
                <w:rFonts w:ascii="宋体" w:hAnsi="宋体" w:hint="eastAsia"/>
                <w:sz w:val="18"/>
              </w:rPr>
              <w:t>避免眼睛和皮肤接触未屏蔽产品。</w:t>
            </w:r>
          </w:p>
        </w:tc>
      </w:tr>
      <w:tr w:rsidR="009C1344" w:rsidRPr="00AD5FA6" w14:paraId="59BD9B88" w14:textId="77777777" w:rsidTr="00D53C43">
        <w:trPr>
          <w:jc w:val="center"/>
        </w:trPr>
        <w:tc>
          <w:tcPr>
            <w:tcW w:w="1914" w:type="dxa"/>
            <w:shd w:val="clear" w:color="auto" w:fill="auto"/>
          </w:tcPr>
          <w:p w14:paraId="786CC803" w14:textId="77777777" w:rsidR="009C1344" w:rsidRPr="00AD5FA6" w:rsidRDefault="009C1344" w:rsidP="00D53C43">
            <w:pPr>
              <w:rPr>
                <w:rFonts w:ascii="宋体" w:hAnsi="宋体"/>
                <w:sz w:val="18"/>
              </w:rPr>
            </w:pPr>
            <w:r w:rsidRPr="00AD5FA6">
              <w:rPr>
                <w:rFonts w:ascii="宋体" w:hAnsi="宋体" w:hint="eastAsia"/>
                <w:sz w:val="18"/>
              </w:rPr>
              <w:t>皮肤紫外致癌危害</w:t>
            </w:r>
          </w:p>
        </w:tc>
        <w:tc>
          <w:tcPr>
            <w:tcW w:w="1171" w:type="dxa"/>
            <w:shd w:val="clear" w:color="auto" w:fill="auto"/>
          </w:tcPr>
          <w:p w14:paraId="0042038B"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shd w:val="clear" w:color="auto" w:fill="auto"/>
          </w:tcPr>
          <w:p w14:paraId="7F8EA70F" w14:textId="77777777" w:rsidR="009C1344" w:rsidRPr="00AD5FA6" w:rsidRDefault="009C1344" w:rsidP="00D53C43">
            <w:pPr>
              <w:rPr>
                <w:rFonts w:ascii="宋体" w:hAnsi="宋体"/>
                <w:sz w:val="18"/>
              </w:rPr>
            </w:pPr>
            <w:r w:rsidRPr="00AD5FA6">
              <w:rPr>
                <w:rFonts w:ascii="宋体" w:hAnsi="宋体" w:hint="eastAsia"/>
                <w:sz w:val="18"/>
              </w:rPr>
              <w:t>避免眼睛和皮肤接触未屏蔽产品。</w:t>
            </w:r>
          </w:p>
        </w:tc>
        <w:tc>
          <w:tcPr>
            <w:tcW w:w="2127" w:type="dxa"/>
            <w:shd w:val="clear" w:color="auto" w:fill="auto"/>
          </w:tcPr>
          <w:p w14:paraId="1EABFA2A" w14:textId="77777777" w:rsidR="009C1344" w:rsidRPr="00AD5FA6" w:rsidRDefault="009C1344" w:rsidP="00D53C43">
            <w:pPr>
              <w:rPr>
                <w:rFonts w:ascii="宋体" w:hAnsi="宋体"/>
                <w:sz w:val="18"/>
              </w:rPr>
            </w:pPr>
            <w:r w:rsidRPr="00AD5FA6">
              <w:rPr>
                <w:rFonts w:ascii="宋体" w:hAnsi="宋体" w:hint="eastAsia"/>
                <w:sz w:val="18"/>
              </w:rPr>
              <w:t>避免眼睛和皮肤接触未屏蔽产品。</w:t>
            </w:r>
          </w:p>
        </w:tc>
        <w:tc>
          <w:tcPr>
            <w:tcW w:w="2232" w:type="dxa"/>
            <w:shd w:val="clear" w:color="auto" w:fill="auto"/>
          </w:tcPr>
          <w:p w14:paraId="46A8EDF5" w14:textId="77777777" w:rsidR="009C1344" w:rsidRPr="00AD5FA6" w:rsidRDefault="009C1344" w:rsidP="00D53C43">
            <w:pPr>
              <w:rPr>
                <w:rFonts w:ascii="宋体" w:hAnsi="宋体"/>
                <w:sz w:val="18"/>
              </w:rPr>
            </w:pPr>
            <w:r w:rsidRPr="00AD5FA6">
              <w:rPr>
                <w:rFonts w:ascii="宋体" w:hAnsi="宋体" w:hint="eastAsia"/>
                <w:sz w:val="18"/>
              </w:rPr>
              <w:t>避免眼睛和皮肤接触未屏蔽产品。</w:t>
            </w:r>
          </w:p>
        </w:tc>
      </w:tr>
      <w:tr w:rsidR="009C1344" w:rsidRPr="00AD5FA6" w14:paraId="005B2ABC" w14:textId="77777777" w:rsidTr="00D53C43">
        <w:trPr>
          <w:jc w:val="center"/>
        </w:trPr>
        <w:tc>
          <w:tcPr>
            <w:tcW w:w="1914" w:type="dxa"/>
            <w:shd w:val="clear" w:color="auto" w:fill="auto"/>
          </w:tcPr>
          <w:p w14:paraId="5A048DD7" w14:textId="77777777" w:rsidR="009C1344" w:rsidRPr="00AD5FA6" w:rsidRDefault="009C1344" w:rsidP="00D53C43">
            <w:pPr>
              <w:rPr>
                <w:rFonts w:ascii="宋体" w:hAnsi="宋体"/>
                <w:sz w:val="18"/>
              </w:rPr>
            </w:pPr>
            <w:r w:rsidRPr="00AD5FA6">
              <w:rPr>
                <w:rFonts w:ascii="宋体" w:hAnsi="宋体" w:hint="eastAsia"/>
                <w:sz w:val="18"/>
              </w:rPr>
              <w:t>眼睛晶状体近紫外危害</w:t>
            </w:r>
          </w:p>
        </w:tc>
        <w:tc>
          <w:tcPr>
            <w:tcW w:w="1171" w:type="dxa"/>
            <w:shd w:val="clear" w:color="auto" w:fill="auto"/>
          </w:tcPr>
          <w:p w14:paraId="7BC25E59"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shd w:val="clear" w:color="auto" w:fill="auto"/>
          </w:tcPr>
          <w:p w14:paraId="6AAA7617" w14:textId="77777777" w:rsidR="009C1344" w:rsidRPr="00AD5FA6" w:rsidRDefault="009C1344" w:rsidP="00D53C43">
            <w:pPr>
              <w:rPr>
                <w:rFonts w:ascii="宋体" w:hAnsi="宋体"/>
                <w:sz w:val="18"/>
              </w:rPr>
            </w:pPr>
            <w:r w:rsidRPr="00AD5FA6">
              <w:rPr>
                <w:rFonts w:ascii="宋体" w:hAnsi="宋体" w:hint="eastAsia"/>
                <w:sz w:val="18"/>
              </w:rPr>
              <w:t>尽量避免接触眼睛或皮肤。使用适当的屏蔽。</w:t>
            </w:r>
          </w:p>
        </w:tc>
        <w:tc>
          <w:tcPr>
            <w:tcW w:w="2127" w:type="dxa"/>
            <w:shd w:val="clear" w:color="auto" w:fill="auto"/>
          </w:tcPr>
          <w:p w14:paraId="288130A4" w14:textId="77777777" w:rsidR="009C1344" w:rsidRPr="00AD5FA6" w:rsidRDefault="009C1344" w:rsidP="00D53C43">
            <w:pPr>
              <w:rPr>
                <w:rFonts w:ascii="宋体" w:hAnsi="宋体"/>
                <w:sz w:val="18"/>
              </w:rPr>
            </w:pPr>
            <w:r w:rsidRPr="00AD5FA6">
              <w:rPr>
                <w:rFonts w:ascii="宋体" w:hAnsi="宋体" w:hint="eastAsia"/>
                <w:sz w:val="18"/>
              </w:rPr>
              <w:t>暴露可能导致眼睛或皮肤刺激。使用适当的屏蔽。</w:t>
            </w:r>
          </w:p>
        </w:tc>
        <w:tc>
          <w:tcPr>
            <w:tcW w:w="2232" w:type="dxa"/>
            <w:shd w:val="clear" w:color="auto" w:fill="auto"/>
          </w:tcPr>
          <w:p w14:paraId="7F33C6B6" w14:textId="77777777" w:rsidR="009C1344" w:rsidRPr="00AD5FA6" w:rsidRDefault="009C1344" w:rsidP="00D53C43">
            <w:pPr>
              <w:rPr>
                <w:rFonts w:ascii="宋体" w:hAnsi="宋体"/>
                <w:b/>
                <w:bCs/>
                <w:sz w:val="18"/>
              </w:rPr>
            </w:pPr>
            <w:r w:rsidRPr="00AD5FA6">
              <w:rPr>
                <w:rFonts w:ascii="宋体" w:hAnsi="宋体" w:hint="eastAsia"/>
                <w:sz w:val="18"/>
              </w:rPr>
              <w:t>避免眼睛和皮肤接触未屏蔽产品。</w:t>
            </w:r>
          </w:p>
        </w:tc>
      </w:tr>
      <w:tr w:rsidR="009C1344" w:rsidRPr="00AD5FA6" w14:paraId="7B608435" w14:textId="77777777" w:rsidTr="00D53C43">
        <w:trPr>
          <w:jc w:val="center"/>
        </w:trPr>
        <w:tc>
          <w:tcPr>
            <w:tcW w:w="1914" w:type="dxa"/>
            <w:shd w:val="clear" w:color="auto" w:fill="auto"/>
          </w:tcPr>
          <w:p w14:paraId="44831017" w14:textId="77777777" w:rsidR="009C1344" w:rsidRPr="00AD5FA6" w:rsidRDefault="009C1344" w:rsidP="00D53C43">
            <w:pPr>
              <w:rPr>
                <w:rFonts w:ascii="宋体" w:hAnsi="宋体" w:cs="微软雅黑"/>
                <w:sz w:val="18"/>
              </w:rPr>
            </w:pPr>
            <w:r w:rsidRPr="00AD5FA6">
              <w:rPr>
                <w:rFonts w:ascii="宋体" w:hAnsi="宋体" w:cs="微软雅黑" w:hint="eastAsia"/>
                <w:sz w:val="18"/>
              </w:rPr>
              <w:t>视网膜蓝光危害</w:t>
            </w:r>
          </w:p>
        </w:tc>
        <w:tc>
          <w:tcPr>
            <w:tcW w:w="1171" w:type="dxa"/>
            <w:shd w:val="clear" w:color="auto" w:fill="auto"/>
          </w:tcPr>
          <w:p w14:paraId="730D191F"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shd w:val="clear" w:color="auto" w:fill="auto"/>
          </w:tcPr>
          <w:p w14:paraId="5889AF86" w14:textId="77777777" w:rsidR="009C1344" w:rsidRPr="00AD5FA6" w:rsidRDefault="009C1344" w:rsidP="00D53C43">
            <w:pPr>
              <w:rPr>
                <w:rFonts w:ascii="宋体" w:hAnsi="宋体"/>
                <w:sz w:val="18"/>
              </w:rPr>
            </w:pPr>
            <w:r w:rsidRPr="00AD5FA6">
              <w:rPr>
                <w:rFonts w:ascii="宋体" w:hAnsi="宋体" w:hint="eastAsia"/>
                <w:sz w:val="18"/>
              </w:rPr>
              <w:t>-</w:t>
            </w:r>
          </w:p>
        </w:tc>
        <w:tc>
          <w:tcPr>
            <w:tcW w:w="2127" w:type="dxa"/>
            <w:shd w:val="clear" w:color="auto" w:fill="auto"/>
          </w:tcPr>
          <w:p w14:paraId="351F8BDC" w14:textId="77777777" w:rsidR="009C1344" w:rsidRPr="00AD5FA6" w:rsidRDefault="009C1344" w:rsidP="00D53C43">
            <w:pPr>
              <w:rPr>
                <w:rFonts w:ascii="宋体" w:hAnsi="宋体"/>
                <w:sz w:val="18"/>
              </w:rPr>
            </w:pPr>
            <w:r w:rsidRPr="00AD5FA6">
              <w:rPr>
                <w:rFonts w:ascii="宋体" w:hAnsi="宋体" w:hint="eastAsia"/>
                <w:sz w:val="18"/>
              </w:rPr>
              <w:t>不要盯着使用中的产品看。可能对眼睛有害。</w:t>
            </w:r>
          </w:p>
        </w:tc>
        <w:tc>
          <w:tcPr>
            <w:tcW w:w="2232" w:type="dxa"/>
            <w:shd w:val="clear" w:color="auto" w:fill="auto"/>
          </w:tcPr>
          <w:p w14:paraId="16454B25" w14:textId="77777777" w:rsidR="009C1344" w:rsidRPr="00AD5FA6" w:rsidRDefault="009C1344" w:rsidP="00D53C43">
            <w:pPr>
              <w:rPr>
                <w:rFonts w:ascii="宋体" w:hAnsi="宋体"/>
                <w:sz w:val="18"/>
              </w:rPr>
            </w:pPr>
            <w:r w:rsidRPr="00AD5FA6">
              <w:rPr>
                <w:rFonts w:ascii="宋体" w:hAnsi="宋体" w:hint="eastAsia"/>
                <w:sz w:val="18"/>
              </w:rPr>
              <w:t>不要看使用中的产品。可能导致眼睛损伤。</w:t>
            </w:r>
          </w:p>
        </w:tc>
      </w:tr>
      <w:tr w:rsidR="009C1344" w:rsidRPr="00AD5FA6" w14:paraId="3DB616FC" w14:textId="77777777" w:rsidTr="00D53C43">
        <w:trPr>
          <w:jc w:val="center"/>
        </w:trPr>
        <w:tc>
          <w:tcPr>
            <w:tcW w:w="1914" w:type="dxa"/>
            <w:tcBorders>
              <w:bottom w:val="single" w:sz="4" w:space="0" w:color="auto"/>
            </w:tcBorders>
            <w:shd w:val="clear" w:color="auto" w:fill="auto"/>
          </w:tcPr>
          <w:p w14:paraId="40BCE72E" w14:textId="77777777" w:rsidR="009C1344" w:rsidRPr="00AD5FA6" w:rsidRDefault="009C1344" w:rsidP="00D53C43">
            <w:pPr>
              <w:rPr>
                <w:rFonts w:ascii="宋体" w:hAnsi="宋体" w:cs="微软雅黑"/>
                <w:sz w:val="18"/>
              </w:rPr>
            </w:pPr>
            <w:r w:rsidRPr="00AD5FA6">
              <w:rPr>
                <w:rFonts w:ascii="宋体" w:hAnsi="宋体" w:cs="微软雅黑" w:hint="eastAsia"/>
                <w:sz w:val="18"/>
              </w:rPr>
              <w:t>视网膜热危害</w:t>
            </w:r>
          </w:p>
        </w:tc>
        <w:tc>
          <w:tcPr>
            <w:tcW w:w="1171" w:type="dxa"/>
            <w:tcBorders>
              <w:bottom w:val="single" w:sz="4" w:space="0" w:color="auto"/>
            </w:tcBorders>
            <w:shd w:val="clear" w:color="auto" w:fill="auto"/>
          </w:tcPr>
          <w:p w14:paraId="29FDA85A"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bottom w:val="single" w:sz="4" w:space="0" w:color="auto"/>
            </w:tcBorders>
            <w:shd w:val="clear" w:color="auto" w:fill="auto"/>
          </w:tcPr>
          <w:p w14:paraId="033059F8" w14:textId="77777777" w:rsidR="009C1344" w:rsidRPr="00AD5FA6" w:rsidRDefault="009C1344" w:rsidP="00D53C43">
            <w:pPr>
              <w:rPr>
                <w:rFonts w:ascii="宋体" w:hAnsi="宋体"/>
                <w:sz w:val="18"/>
              </w:rPr>
            </w:pPr>
            <w:r w:rsidRPr="00AD5FA6">
              <w:rPr>
                <w:rFonts w:ascii="宋体" w:hAnsi="宋体" w:hint="eastAsia"/>
                <w:sz w:val="18"/>
              </w:rPr>
              <w:t>-</w:t>
            </w:r>
          </w:p>
        </w:tc>
        <w:tc>
          <w:tcPr>
            <w:tcW w:w="2127" w:type="dxa"/>
            <w:tcBorders>
              <w:bottom w:val="single" w:sz="4" w:space="0" w:color="auto"/>
            </w:tcBorders>
            <w:shd w:val="clear" w:color="auto" w:fill="auto"/>
          </w:tcPr>
          <w:p w14:paraId="70F82754" w14:textId="77777777" w:rsidR="009C1344" w:rsidRPr="00AD5FA6" w:rsidRDefault="009C1344" w:rsidP="00D53C43">
            <w:pPr>
              <w:rPr>
                <w:rFonts w:ascii="宋体" w:hAnsi="宋体"/>
                <w:sz w:val="18"/>
              </w:rPr>
            </w:pPr>
            <w:r w:rsidRPr="00AD5FA6">
              <w:rPr>
                <w:rFonts w:ascii="宋体" w:hAnsi="宋体" w:hint="eastAsia"/>
                <w:sz w:val="18"/>
              </w:rPr>
              <w:t>不要盯着使用中的产品看。可能对眼睛有害。</w:t>
            </w:r>
          </w:p>
        </w:tc>
        <w:tc>
          <w:tcPr>
            <w:tcW w:w="2232" w:type="dxa"/>
            <w:tcBorders>
              <w:bottom w:val="single" w:sz="4" w:space="0" w:color="auto"/>
            </w:tcBorders>
            <w:shd w:val="clear" w:color="auto" w:fill="auto"/>
          </w:tcPr>
          <w:p w14:paraId="7B09B01C" w14:textId="77777777" w:rsidR="009C1344" w:rsidRPr="00AD5FA6" w:rsidRDefault="009C1344" w:rsidP="00D53C43">
            <w:pPr>
              <w:rPr>
                <w:rFonts w:ascii="宋体" w:hAnsi="宋体"/>
                <w:sz w:val="18"/>
              </w:rPr>
            </w:pPr>
            <w:r w:rsidRPr="00AD5FA6">
              <w:rPr>
                <w:rFonts w:ascii="宋体" w:hAnsi="宋体" w:hint="eastAsia"/>
                <w:sz w:val="18"/>
              </w:rPr>
              <w:t>不要看使用中的产品。可能导致眼睛损伤。</w:t>
            </w:r>
          </w:p>
        </w:tc>
      </w:tr>
      <w:tr w:rsidR="009C1344" w:rsidRPr="00AD5FA6" w14:paraId="3E7E8F0D" w14:textId="77777777" w:rsidTr="00D53C43">
        <w:trPr>
          <w:jc w:val="center"/>
        </w:trPr>
        <w:tc>
          <w:tcPr>
            <w:tcW w:w="1914" w:type="dxa"/>
            <w:tcBorders>
              <w:top w:val="single" w:sz="4" w:space="0" w:color="auto"/>
              <w:bottom w:val="single" w:sz="8" w:space="0" w:color="auto"/>
            </w:tcBorders>
            <w:shd w:val="clear" w:color="auto" w:fill="auto"/>
          </w:tcPr>
          <w:p w14:paraId="0D9CA248" w14:textId="77777777" w:rsidR="009C1344" w:rsidRPr="00AD5FA6" w:rsidRDefault="009C1344" w:rsidP="00D53C43">
            <w:pPr>
              <w:rPr>
                <w:rFonts w:ascii="宋体" w:hAnsi="宋体"/>
                <w:sz w:val="18"/>
              </w:rPr>
            </w:pPr>
            <w:r w:rsidRPr="00AD5FA6">
              <w:rPr>
                <w:rFonts w:ascii="宋体" w:hAnsi="宋体" w:hint="eastAsia"/>
                <w:sz w:val="18"/>
              </w:rPr>
              <w:t>弱视(低亮度)下视网膜热危害</w:t>
            </w:r>
          </w:p>
        </w:tc>
        <w:tc>
          <w:tcPr>
            <w:tcW w:w="1171" w:type="dxa"/>
            <w:tcBorders>
              <w:top w:val="single" w:sz="4" w:space="0" w:color="auto"/>
              <w:bottom w:val="single" w:sz="8" w:space="0" w:color="auto"/>
            </w:tcBorders>
            <w:shd w:val="clear" w:color="auto" w:fill="auto"/>
          </w:tcPr>
          <w:p w14:paraId="4D0A6ABD"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4" w:space="0" w:color="auto"/>
              <w:bottom w:val="single" w:sz="8" w:space="0" w:color="auto"/>
            </w:tcBorders>
            <w:shd w:val="clear" w:color="auto" w:fill="auto"/>
          </w:tcPr>
          <w:p w14:paraId="23ADB28C" w14:textId="77777777" w:rsidR="009C1344" w:rsidRPr="00AD5FA6" w:rsidRDefault="009C1344" w:rsidP="00D53C43">
            <w:pPr>
              <w:rPr>
                <w:rFonts w:ascii="宋体" w:hAnsi="宋体"/>
                <w:sz w:val="18"/>
              </w:rPr>
            </w:pPr>
            <w:r w:rsidRPr="00AD5FA6">
              <w:rPr>
                <w:rFonts w:ascii="宋体" w:hAnsi="宋体" w:hint="eastAsia"/>
                <w:sz w:val="18"/>
              </w:rPr>
              <w:t>使用适当的防护或眼睛保护。</w:t>
            </w:r>
          </w:p>
        </w:tc>
        <w:tc>
          <w:tcPr>
            <w:tcW w:w="2127" w:type="dxa"/>
            <w:tcBorders>
              <w:top w:val="single" w:sz="4" w:space="0" w:color="auto"/>
              <w:bottom w:val="single" w:sz="8" w:space="0" w:color="auto"/>
            </w:tcBorders>
            <w:shd w:val="clear" w:color="auto" w:fill="auto"/>
          </w:tcPr>
          <w:p w14:paraId="59A76F30" w14:textId="77777777" w:rsidR="009C1344" w:rsidRPr="00AD5FA6" w:rsidRDefault="009C1344" w:rsidP="00D53C43">
            <w:pPr>
              <w:rPr>
                <w:rFonts w:ascii="宋体" w:hAnsi="宋体"/>
                <w:sz w:val="18"/>
              </w:rPr>
            </w:pPr>
            <w:r w:rsidRPr="00AD5FA6">
              <w:rPr>
                <w:rFonts w:ascii="宋体" w:hAnsi="宋体" w:hint="eastAsia"/>
                <w:sz w:val="18"/>
              </w:rPr>
              <w:t>不要盯着使用中的产品看。</w:t>
            </w:r>
          </w:p>
        </w:tc>
        <w:tc>
          <w:tcPr>
            <w:tcW w:w="2232" w:type="dxa"/>
            <w:tcBorders>
              <w:top w:val="single" w:sz="4" w:space="0" w:color="auto"/>
              <w:bottom w:val="single" w:sz="8" w:space="0" w:color="auto"/>
            </w:tcBorders>
            <w:shd w:val="clear" w:color="auto" w:fill="auto"/>
          </w:tcPr>
          <w:p w14:paraId="07616579" w14:textId="77777777" w:rsidR="009C1344" w:rsidRPr="00AD5FA6" w:rsidRDefault="009C1344" w:rsidP="00D53C43">
            <w:pPr>
              <w:rPr>
                <w:rFonts w:ascii="宋体" w:hAnsi="宋体"/>
                <w:sz w:val="18"/>
              </w:rPr>
            </w:pPr>
            <w:r w:rsidRPr="00AD5FA6">
              <w:rPr>
                <w:rFonts w:ascii="宋体" w:hAnsi="宋体" w:hint="eastAsia"/>
                <w:sz w:val="18"/>
              </w:rPr>
              <w:t>避免眼睛接触。使用适当的防护或眼睛保护。</w:t>
            </w:r>
          </w:p>
        </w:tc>
      </w:tr>
      <w:tr w:rsidR="009C1344" w:rsidRPr="00AD5FA6" w14:paraId="2965AAED" w14:textId="77777777" w:rsidTr="00D53C43">
        <w:trPr>
          <w:jc w:val="center"/>
        </w:trPr>
        <w:tc>
          <w:tcPr>
            <w:tcW w:w="1914" w:type="dxa"/>
            <w:tcBorders>
              <w:top w:val="single" w:sz="4" w:space="0" w:color="auto"/>
              <w:bottom w:val="single" w:sz="8" w:space="0" w:color="auto"/>
            </w:tcBorders>
            <w:shd w:val="clear" w:color="auto" w:fill="auto"/>
          </w:tcPr>
          <w:p w14:paraId="1842B320" w14:textId="77777777" w:rsidR="009C1344" w:rsidRPr="00AD5FA6" w:rsidRDefault="009C1344" w:rsidP="00D53C43">
            <w:pPr>
              <w:rPr>
                <w:rFonts w:ascii="宋体" w:hAnsi="宋体"/>
                <w:sz w:val="18"/>
              </w:rPr>
            </w:pPr>
            <w:r w:rsidRPr="00AD5FA6">
              <w:rPr>
                <w:rFonts w:ascii="宋体" w:hAnsi="宋体" w:hint="eastAsia"/>
                <w:sz w:val="18"/>
              </w:rPr>
              <w:t>眼睛(角膜、晶状体)红外辐射危害</w:t>
            </w:r>
          </w:p>
        </w:tc>
        <w:tc>
          <w:tcPr>
            <w:tcW w:w="1171" w:type="dxa"/>
            <w:tcBorders>
              <w:top w:val="single" w:sz="4" w:space="0" w:color="auto"/>
              <w:bottom w:val="single" w:sz="8" w:space="0" w:color="auto"/>
            </w:tcBorders>
            <w:shd w:val="clear" w:color="auto" w:fill="auto"/>
          </w:tcPr>
          <w:p w14:paraId="51DE9E74"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4" w:space="0" w:color="auto"/>
              <w:bottom w:val="single" w:sz="8" w:space="0" w:color="auto"/>
            </w:tcBorders>
            <w:shd w:val="clear" w:color="auto" w:fill="auto"/>
          </w:tcPr>
          <w:p w14:paraId="64719B16" w14:textId="77777777" w:rsidR="009C1344" w:rsidRPr="00AD5FA6" w:rsidRDefault="009C1344" w:rsidP="00D53C43">
            <w:pPr>
              <w:rPr>
                <w:rFonts w:ascii="宋体" w:hAnsi="宋体"/>
                <w:sz w:val="18"/>
              </w:rPr>
            </w:pPr>
            <w:r w:rsidRPr="00AD5FA6">
              <w:rPr>
                <w:rFonts w:ascii="宋体" w:hAnsi="宋体" w:hint="eastAsia"/>
                <w:sz w:val="18"/>
              </w:rPr>
              <w:t>不要盯着使用中的产品看。</w:t>
            </w:r>
          </w:p>
        </w:tc>
        <w:tc>
          <w:tcPr>
            <w:tcW w:w="2127" w:type="dxa"/>
            <w:tcBorders>
              <w:top w:val="single" w:sz="4" w:space="0" w:color="auto"/>
              <w:bottom w:val="single" w:sz="8" w:space="0" w:color="auto"/>
            </w:tcBorders>
            <w:shd w:val="clear" w:color="auto" w:fill="auto"/>
          </w:tcPr>
          <w:p w14:paraId="755777C0" w14:textId="77777777" w:rsidR="009C1344" w:rsidRPr="00AD5FA6" w:rsidRDefault="009C1344" w:rsidP="00D53C43">
            <w:pPr>
              <w:rPr>
                <w:rFonts w:ascii="宋体" w:hAnsi="宋体"/>
                <w:sz w:val="18"/>
              </w:rPr>
            </w:pPr>
            <w:r w:rsidRPr="00AD5FA6">
              <w:rPr>
                <w:rFonts w:ascii="宋体" w:hAnsi="宋体" w:hint="eastAsia"/>
                <w:sz w:val="18"/>
              </w:rPr>
              <w:t>不要盯着使用中的产品看。</w:t>
            </w:r>
          </w:p>
        </w:tc>
        <w:tc>
          <w:tcPr>
            <w:tcW w:w="2232" w:type="dxa"/>
            <w:tcBorders>
              <w:top w:val="single" w:sz="4" w:space="0" w:color="auto"/>
              <w:bottom w:val="single" w:sz="8" w:space="0" w:color="auto"/>
            </w:tcBorders>
            <w:shd w:val="clear" w:color="auto" w:fill="auto"/>
          </w:tcPr>
          <w:p w14:paraId="3799FC02" w14:textId="77777777" w:rsidR="009C1344" w:rsidRPr="00AD5FA6" w:rsidRDefault="009C1344" w:rsidP="00D53C43">
            <w:pPr>
              <w:rPr>
                <w:rFonts w:ascii="宋体" w:hAnsi="宋体"/>
                <w:sz w:val="18"/>
              </w:rPr>
            </w:pPr>
            <w:r w:rsidRPr="00AD5FA6">
              <w:rPr>
                <w:rFonts w:ascii="宋体" w:hAnsi="宋体" w:hint="eastAsia"/>
                <w:sz w:val="18"/>
              </w:rPr>
              <w:t>不要盯着使用中的产品看。</w:t>
            </w:r>
          </w:p>
        </w:tc>
      </w:tr>
      <w:tr w:rsidR="009C1344" w:rsidRPr="00AD5FA6" w14:paraId="1EE7B8A7" w14:textId="77777777" w:rsidTr="00D53C43">
        <w:trPr>
          <w:jc w:val="center"/>
        </w:trPr>
        <w:tc>
          <w:tcPr>
            <w:tcW w:w="1914" w:type="dxa"/>
            <w:tcBorders>
              <w:top w:val="single" w:sz="4" w:space="0" w:color="auto"/>
              <w:bottom w:val="single" w:sz="8" w:space="0" w:color="auto"/>
            </w:tcBorders>
            <w:shd w:val="clear" w:color="auto" w:fill="auto"/>
          </w:tcPr>
          <w:p w14:paraId="3C5B038A" w14:textId="77777777" w:rsidR="009C1344" w:rsidRPr="00AD5FA6" w:rsidRDefault="009C1344" w:rsidP="00D53C43">
            <w:pPr>
              <w:rPr>
                <w:rFonts w:ascii="宋体" w:hAnsi="宋体"/>
                <w:sz w:val="18"/>
              </w:rPr>
            </w:pPr>
            <w:r w:rsidRPr="00AD5FA6">
              <w:rPr>
                <w:rFonts w:ascii="宋体" w:hAnsi="宋体" w:hint="eastAsia"/>
                <w:sz w:val="18"/>
              </w:rPr>
              <w:t>皮肤红外辐射热危害</w:t>
            </w:r>
          </w:p>
        </w:tc>
        <w:tc>
          <w:tcPr>
            <w:tcW w:w="1171" w:type="dxa"/>
            <w:tcBorders>
              <w:top w:val="single" w:sz="4" w:space="0" w:color="auto"/>
              <w:bottom w:val="single" w:sz="8" w:space="0" w:color="auto"/>
            </w:tcBorders>
            <w:shd w:val="clear" w:color="auto" w:fill="auto"/>
          </w:tcPr>
          <w:p w14:paraId="0AA39CE1" w14:textId="77777777" w:rsidR="009C1344" w:rsidRPr="00AD5FA6" w:rsidRDefault="009C1344" w:rsidP="00D53C43">
            <w:pPr>
              <w:rPr>
                <w:rFonts w:ascii="宋体" w:hAnsi="宋体"/>
                <w:sz w:val="18"/>
              </w:rPr>
            </w:pPr>
            <w:r w:rsidRPr="00AD5FA6">
              <w:rPr>
                <w:rFonts w:ascii="宋体" w:hAnsi="宋体" w:hint="eastAsia"/>
                <w:sz w:val="18"/>
              </w:rPr>
              <w:t>-</w:t>
            </w:r>
          </w:p>
        </w:tc>
        <w:tc>
          <w:tcPr>
            <w:tcW w:w="2126" w:type="dxa"/>
            <w:tcBorders>
              <w:top w:val="single" w:sz="4" w:space="0" w:color="auto"/>
              <w:bottom w:val="single" w:sz="8" w:space="0" w:color="auto"/>
            </w:tcBorders>
            <w:shd w:val="clear" w:color="auto" w:fill="auto"/>
          </w:tcPr>
          <w:p w14:paraId="41C60BC0" w14:textId="77777777" w:rsidR="009C1344" w:rsidRPr="00AD5FA6" w:rsidRDefault="009C1344" w:rsidP="00D53C43">
            <w:pPr>
              <w:rPr>
                <w:rFonts w:ascii="宋体" w:hAnsi="宋体"/>
                <w:b/>
                <w:bCs/>
                <w:sz w:val="18"/>
              </w:rPr>
            </w:pPr>
            <w:r w:rsidRPr="00AD5FA6">
              <w:rPr>
                <w:rFonts w:ascii="宋体" w:hAnsi="宋体" w:hint="eastAsia"/>
                <w:sz w:val="18"/>
              </w:rPr>
              <w:t>避免皮肤接触未屏蔽产品。</w:t>
            </w:r>
          </w:p>
        </w:tc>
        <w:tc>
          <w:tcPr>
            <w:tcW w:w="2127" w:type="dxa"/>
            <w:tcBorders>
              <w:top w:val="single" w:sz="4" w:space="0" w:color="auto"/>
              <w:bottom w:val="single" w:sz="8" w:space="0" w:color="auto"/>
            </w:tcBorders>
            <w:shd w:val="clear" w:color="auto" w:fill="auto"/>
          </w:tcPr>
          <w:p w14:paraId="65BD9E70" w14:textId="77777777" w:rsidR="009C1344" w:rsidRPr="00AD5FA6" w:rsidRDefault="009C1344" w:rsidP="00D53C43">
            <w:pPr>
              <w:rPr>
                <w:rFonts w:ascii="宋体" w:hAnsi="宋体"/>
                <w:b/>
                <w:bCs/>
                <w:sz w:val="18"/>
              </w:rPr>
            </w:pPr>
            <w:r w:rsidRPr="00AD5FA6">
              <w:rPr>
                <w:rFonts w:ascii="宋体" w:hAnsi="宋体" w:hint="eastAsia"/>
                <w:sz w:val="18"/>
              </w:rPr>
              <w:t>避免皮肤接触未屏蔽产品。</w:t>
            </w:r>
          </w:p>
        </w:tc>
        <w:tc>
          <w:tcPr>
            <w:tcW w:w="2232" w:type="dxa"/>
            <w:tcBorders>
              <w:top w:val="single" w:sz="4" w:space="0" w:color="auto"/>
              <w:bottom w:val="single" w:sz="8" w:space="0" w:color="auto"/>
            </w:tcBorders>
            <w:shd w:val="clear" w:color="auto" w:fill="auto"/>
          </w:tcPr>
          <w:p w14:paraId="367418C9" w14:textId="77777777" w:rsidR="009C1344" w:rsidRPr="00AD5FA6" w:rsidRDefault="009C1344" w:rsidP="00D53C43">
            <w:pPr>
              <w:rPr>
                <w:rFonts w:ascii="宋体" w:hAnsi="宋体"/>
                <w:b/>
                <w:bCs/>
                <w:sz w:val="18"/>
              </w:rPr>
            </w:pPr>
            <w:r w:rsidRPr="00AD5FA6">
              <w:rPr>
                <w:rFonts w:ascii="宋体" w:hAnsi="宋体" w:hint="eastAsia"/>
                <w:sz w:val="18"/>
              </w:rPr>
              <w:t>避免皮肤接触未屏蔽产品。</w:t>
            </w:r>
          </w:p>
        </w:tc>
      </w:tr>
    </w:tbl>
    <w:p w14:paraId="46779561" w14:textId="30C9C0E1" w:rsidR="007A513D" w:rsidRDefault="009C1344" w:rsidP="009C1344">
      <w:pPr>
        <w:pStyle w:val="a4"/>
        <w:spacing w:before="156" w:after="156"/>
        <w:ind w:left="0"/>
      </w:pPr>
      <w:bookmarkStart w:id="183" w:name="_Toc47616778"/>
      <w:bookmarkStart w:id="184" w:name="_Toc47617005"/>
      <w:bookmarkEnd w:id="179"/>
      <w:bookmarkEnd w:id="180"/>
      <w:r>
        <w:rPr>
          <w:rFonts w:hint="eastAsia"/>
        </w:rPr>
        <w:t>要求的标识</w:t>
      </w:r>
      <w:bookmarkEnd w:id="183"/>
      <w:bookmarkEnd w:id="184"/>
    </w:p>
    <w:p w14:paraId="0540BAA9" w14:textId="281BF569" w:rsidR="007A513D" w:rsidRPr="007A513D" w:rsidRDefault="009C1344" w:rsidP="007A513D">
      <w:pPr>
        <w:pStyle w:val="a5"/>
        <w:spacing w:before="156" w:after="156"/>
      </w:pPr>
      <w:bookmarkStart w:id="185" w:name="_Toc47616779"/>
      <w:bookmarkStart w:id="186" w:name="_Toc47617006"/>
      <w:r>
        <w:rPr>
          <w:rFonts w:hint="eastAsia"/>
        </w:rPr>
        <w:t>R</w:t>
      </w:r>
      <w:r>
        <w:t>G0</w:t>
      </w:r>
      <w:r>
        <w:rPr>
          <w:rFonts w:hint="eastAsia"/>
        </w:rPr>
        <w:t>产品</w:t>
      </w:r>
      <w:bookmarkEnd w:id="185"/>
      <w:bookmarkEnd w:id="186"/>
    </w:p>
    <w:p w14:paraId="758196F5" w14:textId="5D7300E2" w:rsidR="007A513D" w:rsidRPr="009C1344" w:rsidRDefault="009C1344" w:rsidP="009C1344">
      <w:pPr>
        <w:pStyle w:val="aff8"/>
        <w:ind w:firstLineChars="0" w:firstLine="0"/>
        <w:rPr>
          <w:rFonts w:hAnsi="宋体"/>
        </w:rPr>
      </w:pPr>
      <w:r w:rsidRPr="00AD5FA6">
        <w:rPr>
          <w:rFonts w:eastAsia="等线" w:hint="eastAsia"/>
        </w:rPr>
        <w:t xml:space="preserve"> </w:t>
      </w:r>
      <w:r w:rsidRPr="00AD5FA6">
        <w:rPr>
          <w:rFonts w:eastAsia="等线"/>
        </w:rPr>
        <w:t xml:space="preserve">   </w:t>
      </w:r>
      <w:r w:rsidRPr="00E60428">
        <w:rPr>
          <w:rFonts w:hAnsi="宋体"/>
        </w:rPr>
        <w:t>RG0</w:t>
      </w:r>
      <w:r>
        <w:rPr>
          <w:rFonts w:hAnsi="宋体" w:hint="eastAsia"/>
        </w:rPr>
        <w:t>产品</w:t>
      </w:r>
      <w:r w:rsidRPr="00E60428">
        <w:rPr>
          <w:rFonts w:hAnsi="宋体" w:hint="eastAsia"/>
        </w:rPr>
        <w:t>在一般使用中是安全的。这些产品不需要附加</w:t>
      </w:r>
      <w:r>
        <w:rPr>
          <w:rFonts w:hAnsi="宋体" w:hint="eastAsia"/>
        </w:rPr>
        <w:t>标识</w:t>
      </w:r>
      <w:r w:rsidRPr="00E60428">
        <w:rPr>
          <w:rFonts w:hAnsi="宋体" w:hint="eastAsia"/>
        </w:rPr>
        <w:t>。</w:t>
      </w:r>
    </w:p>
    <w:p w14:paraId="7FDFDB58" w14:textId="4E130C03" w:rsidR="007A513D" w:rsidRPr="00432D4F" w:rsidRDefault="009C1344" w:rsidP="009C1344">
      <w:pPr>
        <w:pStyle w:val="a5"/>
        <w:spacing w:before="156" w:after="156"/>
        <w:rPr>
          <w:rFonts w:ascii="Times New Roman"/>
        </w:rPr>
      </w:pPr>
      <w:bookmarkStart w:id="187" w:name="_Toc47616780"/>
      <w:bookmarkStart w:id="188" w:name="_Toc47617007"/>
      <w:r>
        <w:rPr>
          <w:rFonts w:ascii="Times New Roman" w:hint="eastAsia"/>
        </w:rPr>
        <w:t>R</w:t>
      </w:r>
      <w:r>
        <w:rPr>
          <w:rFonts w:ascii="Times New Roman"/>
        </w:rPr>
        <w:t>G1</w:t>
      </w:r>
      <w:r>
        <w:rPr>
          <w:rFonts w:ascii="Times New Roman" w:hint="eastAsia"/>
        </w:rPr>
        <w:t>产品</w:t>
      </w:r>
      <w:bookmarkEnd w:id="187"/>
      <w:bookmarkEnd w:id="188"/>
    </w:p>
    <w:p w14:paraId="152A36AA" w14:textId="77777777" w:rsidR="009C1344" w:rsidRDefault="009C1344" w:rsidP="007A513D">
      <w:pPr>
        <w:pStyle w:val="aff8"/>
        <w:rPr>
          <w:rFonts w:hAnsi="宋体"/>
        </w:rPr>
      </w:pPr>
      <w:r w:rsidRPr="00E60428">
        <w:rPr>
          <w:rFonts w:hAnsi="宋体" w:hint="eastAsia"/>
        </w:rPr>
        <w:t>可</w:t>
      </w:r>
      <w:r>
        <w:rPr>
          <w:rFonts w:hAnsi="宋体" w:hint="eastAsia"/>
        </w:rPr>
        <w:t>选择在产品上使用</w:t>
      </w:r>
      <w:r w:rsidRPr="00E60428">
        <w:rPr>
          <w:rFonts w:hAnsi="宋体" w:hint="eastAsia"/>
        </w:rPr>
        <w:t>“</w:t>
      </w:r>
      <w:r w:rsidRPr="00E60428">
        <w:rPr>
          <w:rFonts w:hAnsi="宋体"/>
        </w:rPr>
        <w:t>RG1”</w:t>
      </w:r>
      <w:r>
        <w:rPr>
          <w:rFonts w:hAnsi="宋体" w:hint="eastAsia"/>
        </w:rPr>
        <w:t>标识（参见图2）。</w:t>
      </w:r>
    </w:p>
    <w:p w14:paraId="50B803D6" w14:textId="222E201A" w:rsidR="007A513D" w:rsidRDefault="009C1344" w:rsidP="009C1344">
      <w:pPr>
        <w:pStyle w:val="aff8"/>
        <w:jc w:val="center"/>
        <w:rPr>
          <w:rFonts w:ascii="Times New Roman"/>
        </w:rPr>
      </w:pPr>
      <w:r>
        <w:rPr>
          <w:rFonts w:hAnsi="宋体" w:hint="eastAsia"/>
        </w:rPr>
        <w:drawing>
          <wp:inline distT="0" distB="0" distL="0" distR="0" wp14:anchorId="68229F1B" wp14:editId="442581E7">
            <wp:extent cx="1381125" cy="7143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a:ln>
                      <a:noFill/>
                    </a:ln>
                  </pic:spPr>
                </pic:pic>
              </a:graphicData>
            </a:graphic>
          </wp:inline>
        </w:drawing>
      </w:r>
    </w:p>
    <w:p w14:paraId="5A0B5E23" w14:textId="257B1884" w:rsidR="009C1344" w:rsidRPr="009C1344" w:rsidRDefault="009C1344" w:rsidP="009C1344">
      <w:pPr>
        <w:pStyle w:val="af4"/>
        <w:spacing w:before="156" w:after="156"/>
        <w:ind w:leftChars="-1" w:left="-2"/>
        <w:rPr>
          <w:rFonts w:ascii="Times New Roman"/>
        </w:rPr>
      </w:pPr>
      <w:bookmarkStart w:id="189" w:name="_Toc47617015"/>
      <w:r w:rsidRPr="009C1344">
        <w:rPr>
          <w:rFonts w:ascii="Times New Roman"/>
        </w:rPr>
        <w:t>RG1</w:t>
      </w:r>
      <w:r w:rsidRPr="009C1344">
        <w:rPr>
          <w:rFonts w:ascii="Times New Roman" w:hint="eastAsia"/>
        </w:rPr>
        <w:t>标识（可选）</w:t>
      </w:r>
      <w:bookmarkEnd w:id="189"/>
    </w:p>
    <w:p w14:paraId="2D524661" w14:textId="66E76888" w:rsidR="00432D4F" w:rsidRDefault="009C1344" w:rsidP="009C1344">
      <w:pPr>
        <w:pStyle w:val="a5"/>
        <w:spacing w:before="156" w:after="156"/>
        <w:rPr>
          <w:rFonts w:ascii="Times New Roman"/>
        </w:rPr>
      </w:pPr>
      <w:bookmarkStart w:id="190" w:name="_Toc47616781"/>
      <w:bookmarkStart w:id="191" w:name="_Toc47617008"/>
      <w:r>
        <w:rPr>
          <w:rFonts w:ascii="Times New Roman" w:hint="eastAsia"/>
        </w:rPr>
        <w:t>R</w:t>
      </w:r>
      <w:r>
        <w:rPr>
          <w:rFonts w:ascii="Times New Roman"/>
        </w:rPr>
        <w:t>G2</w:t>
      </w:r>
      <w:r>
        <w:rPr>
          <w:rFonts w:ascii="Times New Roman" w:hint="eastAsia"/>
        </w:rPr>
        <w:t>产品</w:t>
      </w:r>
      <w:bookmarkEnd w:id="190"/>
      <w:bookmarkEnd w:id="191"/>
    </w:p>
    <w:p w14:paraId="5695D139" w14:textId="77777777" w:rsidR="009C1344" w:rsidRDefault="009C1344" w:rsidP="009C1344">
      <w:pPr>
        <w:pStyle w:val="aff8"/>
        <w:rPr>
          <w:rFonts w:hAnsi="宋体"/>
        </w:rPr>
      </w:pPr>
      <w:r w:rsidRPr="00A20E5E">
        <w:rPr>
          <w:rFonts w:hAnsi="宋体" w:hint="eastAsia"/>
        </w:rPr>
        <w:t>可选</w:t>
      </w:r>
      <w:r>
        <w:rPr>
          <w:rFonts w:hAnsi="宋体" w:hint="eastAsia"/>
        </w:rPr>
        <w:t>择的标识</w:t>
      </w:r>
      <w:r w:rsidRPr="00A20E5E">
        <w:rPr>
          <w:rFonts w:hAnsi="宋体" w:hint="eastAsia"/>
        </w:rPr>
        <w:t>应按照表</w:t>
      </w:r>
      <w:r>
        <w:rPr>
          <w:rFonts w:hAnsi="宋体"/>
        </w:rPr>
        <w:t>5</w:t>
      </w:r>
      <w:r w:rsidRPr="00A20E5E">
        <w:rPr>
          <w:rFonts w:hAnsi="宋体" w:hint="eastAsia"/>
        </w:rPr>
        <w:t>的要求贴在产品上。</w:t>
      </w:r>
    </w:p>
    <w:p w14:paraId="4C8860C2" w14:textId="3873CC7F" w:rsidR="009C1344" w:rsidRDefault="009C1344" w:rsidP="009C1344">
      <w:pPr>
        <w:pStyle w:val="aff8"/>
        <w:rPr>
          <w:rFonts w:hAnsi="宋体"/>
        </w:rPr>
      </w:pPr>
      <w:r>
        <w:rPr>
          <w:rFonts w:hAnsi="宋体" w:hint="eastAsia"/>
        </w:rPr>
        <w:t>可以使用</w:t>
      </w:r>
      <w:r w:rsidRPr="00A20E5E">
        <w:rPr>
          <w:rFonts w:hAnsi="宋体"/>
        </w:rPr>
        <w:t>RG</w:t>
      </w:r>
      <w:r>
        <w:rPr>
          <w:rFonts w:hAnsi="宋体"/>
        </w:rPr>
        <w:t>2</w:t>
      </w:r>
      <w:r>
        <w:rPr>
          <w:rFonts w:hAnsi="宋体" w:hint="eastAsia"/>
        </w:rPr>
        <w:t>的警示</w:t>
      </w:r>
      <w:r w:rsidRPr="00A20E5E">
        <w:rPr>
          <w:rFonts w:hAnsi="宋体" w:hint="eastAsia"/>
        </w:rPr>
        <w:t>标</w:t>
      </w:r>
      <w:r>
        <w:rPr>
          <w:rFonts w:hAnsi="宋体" w:hint="eastAsia"/>
        </w:rPr>
        <w:t>识</w:t>
      </w:r>
      <w:r w:rsidRPr="00A20E5E">
        <w:rPr>
          <w:rFonts w:hAnsi="宋体"/>
        </w:rPr>
        <w:t>(</w:t>
      </w:r>
      <w:r>
        <w:rPr>
          <w:rFonts w:hAnsi="宋体" w:hint="eastAsia"/>
        </w:rPr>
        <w:t>参见</w:t>
      </w:r>
      <w:r w:rsidRPr="00A20E5E">
        <w:rPr>
          <w:rFonts w:hAnsi="宋体" w:hint="eastAsia"/>
        </w:rPr>
        <w:t>图</w:t>
      </w:r>
      <w:r>
        <w:rPr>
          <w:rFonts w:hAnsi="宋体" w:hint="eastAsia"/>
        </w:rPr>
        <w:t>3</w:t>
      </w:r>
      <w:r w:rsidRPr="00A20E5E">
        <w:rPr>
          <w:rFonts w:hAnsi="宋体"/>
        </w:rPr>
        <w:t>)</w:t>
      </w:r>
      <w:r>
        <w:rPr>
          <w:rFonts w:hAnsi="宋体" w:hint="eastAsia"/>
        </w:rPr>
        <w:t>，</w:t>
      </w:r>
      <w:r w:rsidRPr="00A20E5E">
        <w:rPr>
          <w:rFonts w:hAnsi="宋体" w:hint="eastAsia"/>
        </w:rPr>
        <w:t>或</w:t>
      </w:r>
      <w:r w:rsidRPr="00A20E5E">
        <w:rPr>
          <w:rFonts w:hAnsi="宋体"/>
        </w:rPr>
        <w:t>RG2</w:t>
      </w:r>
      <w:r>
        <w:rPr>
          <w:rFonts w:hAnsi="宋体" w:hint="eastAsia"/>
        </w:rPr>
        <w:t>警示图形</w:t>
      </w:r>
      <w:r w:rsidRPr="00A20E5E">
        <w:rPr>
          <w:rFonts w:hAnsi="宋体"/>
        </w:rPr>
        <w:t>(</w:t>
      </w:r>
      <w:r>
        <w:rPr>
          <w:rFonts w:hAnsi="宋体" w:hint="eastAsia"/>
        </w:rPr>
        <w:t>参见</w:t>
      </w:r>
      <w:r w:rsidRPr="00A20E5E">
        <w:rPr>
          <w:rFonts w:hAnsi="宋体" w:hint="eastAsia"/>
        </w:rPr>
        <w:t>图</w:t>
      </w:r>
      <w:r>
        <w:rPr>
          <w:rFonts w:hAnsi="宋体"/>
        </w:rPr>
        <w:t>4</w:t>
      </w:r>
      <w:r w:rsidRPr="00A20E5E">
        <w:rPr>
          <w:rFonts w:hAnsi="宋体"/>
        </w:rPr>
        <w:t>)</w:t>
      </w:r>
      <w:r w:rsidRPr="00A20E5E">
        <w:rPr>
          <w:rFonts w:hAnsi="宋体" w:hint="eastAsia"/>
        </w:rPr>
        <w:t>。</w:t>
      </w:r>
      <w:r>
        <w:rPr>
          <w:rFonts w:hAnsi="宋体" w:hint="eastAsia"/>
        </w:rPr>
        <w:t>警示标识可以</w:t>
      </w:r>
      <w:r w:rsidRPr="00A20E5E">
        <w:rPr>
          <w:rFonts w:hAnsi="宋体" w:hint="eastAsia"/>
        </w:rPr>
        <w:t>直接在产品上印刷或雕刻。</w:t>
      </w:r>
    </w:p>
    <w:p w14:paraId="4D78FDE6" w14:textId="21610392" w:rsidR="009C1344" w:rsidRDefault="009C1344" w:rsidP="009C1344">
      <w:pPr>
        <w:pStyle w:val="aff8"/>
        <w:jc w:val="center"/>
        <w:rPr>
          <w:rFonts w:hAnsi="宋体"/>
        </w:rPr>
      </w:pPr>
      <w:r w:rsidRPr="00CE1607">
        <w:lastRenderedPageBreak/>
        <w:drawing>
          <wp:inline distT="0" distB="0" distL="0" distR="0" wp14:anchorId="426B4A6A" wp14:editId="3AAC511A">
            <wp:extent cx="1038225" cy="1295400"/>
            <wp:effectExtent l="0" t="0" r="9525" b="0"/>
            <wp:docPr id="16" name="图片 16" descr="RG2_caution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2_caution_symbo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295400"/>
                    </a:xfrm>
                    <a:prstGeom prst="rect">
                      <a:avLst/>
                    </a:prstGeom>
                    <a:noFill/>
                    <a:ln>
                      <a:noFill/>
                    </a:ln>
                  </pic:spPr>
                </pic:pic>
              </a:graphicData>
            </a:graphic>
          </wp:inline>
        </w:drawing>
      </w:r>
    </w:p>
    <w:p w14:paraId="04A788CA" w14:textId="0330F416" w:rsidR="009C1344" w:rsidRDefault="009C1344" w:rsidP="009C1344">
      <w:pPr>
        <w:pStyle w:val="af4"/>
        <w:spacing w:before="156" w:after="156"/>
        <w:ind w:leftChars="-1" w:left="-2"/>
        <w:rPr>
          <w:rFonts w:ascii="Times New Roman"/>
        </w:rPr>
      </w:pPr>
      <w:bookmarkStart w:id="192" w:name="_Toc47617016"/>
      <w:r w:rsidRPr="009C1344">
        <w:rPr>
          <w:rFonts w:ascii="Times New Roman"/>
        </w:rPr>
        <w:t>RG2</w:t>
      </w:r>
      <w:r w:rsidRPr="009C1344">
        <w:rPr>
          <w:rFonts w:ascii="Times New Roman" w:hint="eastAsia"/>
        </w:rPr>
        <w:t>警示标识</w:t>
      </w:r>
      <w:bookmarkEnd w:id="192"/>
    </w:p>
    <w:p w14:paraId="0810A01A" w14:textId="62893360" w:rsidR="009C1344" w:rsidRDefault="009C1344" w:rsidP="009C1344">
      <w:pPr>
        <w:pStyle w:val="aff8"/>
        <w:jc w:val="center"/>
      </w:pPr>
      <w:r w:rsidRPr="00CE1607">
        <w:drawing>
          <wp:inline distT="0" distB="0" distL="0" distR="0" wp14:anchorId="0C3874BC" wp14:editId="157BF7F0">
            <wp:extent cx="1219200" cy="1104900"/>
            <wp:effectExtent l="0" t="0" r="0" b="0"/>
            <wp:docPr id="18" name="图片 18" descr="C:\Users\llyons.BENTHAM\AppData\Local\Microsoft\Windows\Temporary Internet Files\Content.Outlook\M9H7029P\PBS_Symb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lyons.BENTHAM\AppData\Local\Microsoft\Windows\Temporary Internet Files\Content.Outlook\M9H7029P\PBS_Symbol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p w14:paraId="752A2450" w14:textId="271BDB2D" w:rsidR="009C1344" w:rsidRPr="009C1344" w:rsidRDefault="009C1344" w:rsidP="009C1344">
      <w:pPr>
        <w:pStyle w:val="af4"/>
        <w:spacing w:before="156" w:after="156"/>
        <w:ind w:leftChars="-1" w:left="-2"/>
        <w:rPr>
          <w:rFonts w:ascii="Times New Roman"/>
        </w:rPr>
      </w:pPr>
      <w:bookmarkStart w:id="193" w:name="_Toc47617017"/>
      <w:r w:rsidRPr="009C1344">
        <w:rPr>
          <w:rFonts w:ascii="Times New Roman"/>
        </w:rPr>
        <w:t xml:space="preserve">RG2 </w:t>
      </w:r>
      <w:r w:rsidRPr="009C1344">
        <w:rPr>
          <w:rFonts w:ascii="Times New Roman" w:hint="eastAsia"/>
        </w:rPr>
        <w:t>警示图形示例</w:t>
      </w:r>
      <w:bookmarkEnd w:id="193"/>
    </w:p>
    <w:p w14:paraId="63B48699" w14:textId="1392E618" w:rsidR="00432D4F" w:rsidRPr="00154AFE" w:rsidRDefault="009C1344" w:rsidP="009C1344">
      <w:pPr>
        <w:pStyle w:val="a5"/>
        <w:spacing w:before="156" w:after="156"/>
        <w:rPr>
          <w:rFonts w:ascii="Times New Roman"/>
        </w:rPr>
      </w:pPr>
      <w:bookmarkStart w:id="194" w:name="_Toc47616782"/>
      <w:bookmarkStart w:id="195" w:name="_Toc47617009"/>
      <w:r>
        <w:rPr>
          <w:rFonts w:ascii="Times New Roman" w:hint="eastAsia"/>
        </w:rPr>
        <w:t>R</w:t>
      </w:r>
      <w:r>
        <w:rPr>
          <w:rFonts w:ascii="Times New Roman"/>
        </w:rPr>
        <w:t>G3</w:t>
      </w:r>
      <w:r>
        <w:rPr>
          <w:rFonts w:ascii="Times New Roman" w:hint="eastAsia"/>
        </w:rPr>
        <w:t>产品</w:t>
      </w:r>
      <w:bookmarkEnd w:id="194"/>
      <w:bookmarkEnd w:id="195"/>
    </w:p>
    <w:p w14:paraId="3A39401D" w14:textId="7BD218B5" w:rsidR="009C1344" w:rsidRDefault="009C1344" w:rsidP="009C1344">
      <w:pPr>
        <w:pStyle w:val="aff8"/>
        <w:rPr>
          <w:rFonts w:hAnsi="宋体"/>
        </w:rPr>
      </w:pPr>
      <w:r w:rsidRPr="00A20E5E">
        <w:rPr>
          <w:rFonts w:hAnsi="宋体" w:hint="eastAsia"/>
        </w:rPr>
        <w:t>应按照表</w:t>
      </w:r>
      <w:r>
        <w:rPr>
          <w:rFonts w:hAnsi="宋体"/>
        </w:rPr>
        <w:t>5</w:t>
      </w:r>
      <w:r w:rsidRPr="00A20E5E">
        <w:rPr>
          <w:rFonts w:hAnsi="宋体" w:hint="eastAsia"/>
        </w:rPr>
        <w:t>的要求在产品上贴</w:t>
      </w:r>
      <w:r>
        <w:rPr>
          <w:rFonts w:hAnsi="宋体" w:hint="eastAsia"/>
        </w:rPr>
        <w:t>标识</w:t>
      </w:r>
      <w:r w:rsidRPr="00A20E5E">
        <w:rPr>
          <w:rFonts w:hAnsi="宋体" w:hint="eastAsia"/>
        </w:rPr>
        <w:t>。</w:t>
      </w:r>
    </w:p>
    <w:p w14:paraId="415D78BE" w14:textId="460AD183" w:rsidR="009C1344" w:rsidRDefault="009C1344" w:rsidP="009C1344">
      <w:pPr>
        <w:pStyle w:val="aff8"/>
        <w:rPr>
          <w:rFonts w:hAnsi="宋体"/>
        </w:rPr>
      </w:pPr>
      <w:r w:rsidRPr="00A20E5E">
        <w:rPr>
          <w:rFonts w:hAnsi="宋体"/>
        </w:rPr>
        <w:t>RG3</w:t>
      </w:r>
      <w:r>
        <w:rPr>
          <w:rFonts w:hAnsi="宋体" w:hint="eastAsia"/>
        </w:rPr>
        <w:t>产品</w:t>
      </w:r>
      <w:r w:rsidRPr="00A20E5E">
        <w:rPr>
          <w:rFonts w:hAnsi="宋体" w:hint="eastAsia"/>
        </w:rPr>
        <w:t>还应当有光辐射</w:t>
      </w:r>
      <w:r>
        <w:rPr>
          <w:rFonts w:hAnsi="宋体" w:hint="eastAsia"/>
        </w:rPr>
        <w:t>警告标志</w:t>
      </w:r>
      <w:r>
        <w:rPr>
          <w:rFonts w:hAnsi="宋体"/>
        </w:rPr>
        <w:t>[</w:t>
      </w:r>
      <w:r w:rsidRPr="00B300CC">
        <w:rPr>
          <w:rFonts w:ascii="Times New Roman"/>
        </w:rPr>
        <w:t>ISO 7010 - w027(2011 - 05)</w:t>
      </w:r>
      <w:r>
        <w:rPr>
          <w:rFonts w:hAnsi="宋体" w:hint="eastAsia"/>
        </w:rPr>
        <w:t>，见</w:t>
      </w:r>
      <w:r w:rsidRPr="00A20E5E">
        <w:rPr>
          <w:rFonts w:hAnsi="宋体" w:hint="eastAsia"/>
        </w:rPr>
        <w:t>图</w:t>
      </w:r>
      <w:r>
        <w:rPr>
          <w:rFonts w:hAnsi="宋体"/>
        </w:rPr>
        <w:t>5]</w:t>
      </w:r>
      <w:r w:rsidRPr="00A20E5E">
        <w:rPr>
          <w:rFonts w:hAnsi="宋体" w:hint="eastAsia"/>
        </w:rPr>
        <w:t>和“不</w:t>
      </w:r>
      <w:r>
        <w:rPr>
          <w:rFonts w:hAnsi="宋体" w:hint="eastAsia"/>
        </w:rPr>
        <w:t>得在</w:t>
      </w:r>
      <w:r w:rsidRPr="00A20E5E">
        <w:rPr>
          <w:rFonts w:hAnsi="宋体" w:hint="eastAsia"/>
        </w:rPr>
        <w:t>家庭使用”</w:t>
      </w:r>
      <w:r>
        <w:rPr>
          <w:rFonts w:hAnsi="宋体" w:hint="eastAsia"/>
        </w:rPr>
        <w:t>标志[</w:t>
      </w:r>
      <w:r w:rsidRPr="00B300CC">
        <w:rPr>
          <w:rFonts w:ascii="Times New Roman"/>
        </w:rPr>
        <w:t>(IEC 60417 - 5109(2002 - 10)</w:t>
      </w:r>
      <w:r w:rsidRPr="00A20E5E">
        <w:rPr>
          <w:rFonts w:hAnsi="宋体"/>
        </w:rPr>
        <w:t>,</w:t>
      </w:r>
      <w:r>
        <w:rPr>
          <w:rFonts w:hAnsi="宋体" w:hint="eastAsia"/>
        </w:rPr>
        <w:t>见图6</w:t>
      </w:r>
      <w:r w:rsidRPr="00B300CC">
        <w:rPr>
          <w:rFonts w:hAnsi="宋体"/>
        </w:rPr>
        <w:t>]</w:t>
      </w:r>
      <w:r w:rsidRPr="00A20E5E">
        <w:rPr>
          <w:rFonts w:hAnsi="宋体" w:hint="eastAsia"/>
        </w:rPr>
        <w:t>。</w:t>
      </w:r>
      <w:r>
        <w:rPr>
          <w:rFonts w:hAnsi="宋体" w:hint="eastAsia"/>
        </w:rPr>
        <w:t>可以</w:t>
      </w:r>
      <w:r w:rsidRPr="00A20E5E">
        <w:rPr>
          <w:rFonts w:hAnsi="宋体" w:hint="eastAsia"/>
        </w:rPr>
        <w:t>直接在产品上印刷或雕刻。</w:t>
      </w:r>
    </w:p>
    <w:p w14:paraId="28146EE0" w14:textId="67651F36" w:rsidR="009C1344" w:rsidRDefault="009C1344" w:rsidP="009C1344">
      <w:pPr>
        <w:pStyle w:val="aff8"/>
        <w:jc w:val="center"/>
        <w:rPr>
          <w:rFonts w:hAnsi="宋体"/>
        </w:rPr>
      </w:pPr>
      <w:r w:rsidRPr="00CE1607">
        <w:drawing>
          <wp:inline distT="0" distB="0" distL="0" distR="0" wp14:anchorId="4955FC0D" wp14:editId="5A939CB5">
            <wp:extent cx="1400175" cy="13906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p w14:paraId="365DAF6F" w14:textId="689494B9" w:rsidR="009C1344" w:rsidRPr="009C1344" w:rsidRDefault="009C1344" w:rsidP="009C1344">
      <w:pPr>
        <w:pStyle w:val="af4"/>
        <w:spacing w:before="156" w:after="156"/>
        <w:ind w:leftChars="-1" w:left="-2"/>
        <w:rPr>
          <w:rFonts w:ascii="Times New Roman"/>
        </w:rPr>
      </w:pPr>
      <w:bookmarkStart w:id="196" w:name="_Toc47617018"/>
      <w:r w:rsidRPr="009C1344">
        <w:rPr>
          <w:rFonts w:ascii="Times New Roman" w:hint="eastAsia"/>
        </w:rPr>
        <w:t>光辐射警告标志</w:t>
      </w:r>
      <w:bookmarkEnd w:id="196"/>
    </w:p>
    <w:p w14:paraId="2D6B4923" w14:textId="59D303AC" w:rsidR="009C1344" w:rsidRDefault="009C1344" w:rsidP="009C1344">
      <w:pPr>
        <w:pStyle w:val="aff8"/>
        <w:jc w:val="center"/>
        <w:rPr>
          <w:rFonts w:hAnsi="宋体"/>
        </w:rPr>
      </w:pPr>
      <w:r w:rsidRPr="00CE1607">
        <w:drawing>
          <wp:inline distT="0" distB="0" distL="0" distR="0" wp14:anchorId="142A383A" wp14:editId="5D0F75E9">
            <wp:extent cx="1533525" cy="15335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l="44374" t="26411" r="43687" b="54843"/>
                    <a:stretch>
                      <a:fillRect/>
                    </a:stretch>
                  </pic:blipFill>
                  <pic:spPr bwMode="auto">
                    <a:xfrm>
                      <a:off x="0" y="0"/>
                      <a:ext cx="1533525" cy="1533525"/>
                    </a:xfrm>
                    <a:prstGeom prst="rect">
                      <a:avLst/>
                    </a:prstGeom>
                    <a:noFill/>
                    <a:ln>
                      <a:noFill/>
                    </a:ln>
                  </pic:spPr>
                </pic:pic>
              </a:graphicData>
            </a:graphic>
          </wp:inline>
        </w:drawing>
      </w:r>
    </w:p>
    <w:p w14:paraId="0ECFFC0E" w14:textId="73E01CB2" w:rsidR="009C1344" w:rsidRPr="009C1344" w:rsidRDefault="009C1344" w:rsidP="009C1344">
      <w:pPr>
        <w:pStyle w:val="af4"/>
        <w:spacing w:before="156" w:after="156"/>
        <w:ind w:leftChars="-1" w:left="-2"/>
        <w:rPr>
          <w:rFonts w:ascii="Times New Roman"/>
        </w:rPr>
      </w:pPr>
      <w:bookmarkStart w:id="197" w:name="_Toc47617019"/>
      <w:r w:rsidRPr="009C1344">
        <w:rPr>
          <w:rFonts w:ascii="Times New Roman"/>
        </w:rPr>
        <w:t>“</w:t>
      </w:r>
      <w:r w:rsidRPr="009C1344">
        <w:rPr>
          <w:rFonts w:ascii="Times New Roman" w:hint="eastAsia"/>
        </w:rPr>
        <w:t>不得在家庭使用</w:t>
      </w:r>
      <w:r w:rsidRPr="009C1344">
        <w:rPr>
          <w:rFonts w:ascii="Times New Roman"/>
        </w:rPr>
        <w:t>”</w:t>
      </w:r>
      <w:r w:rsidRPr="009C1344">
        <w:rPr>
          <w:rFonts w:ascii="Times New Roman" w:hint="eastAsia"/>
        </w:rPr>
        <w:t>标志</w:t>
      </w:r>
      <w:bookmarkEnd w:id="197"/>
    </w:p>
    <w:p w14:paraId="216CC257" w14:textId="77777777" w:rsidR="00E8317B" w:rsidRPr="00154AFE" w:rsidRDefault="00E8317B" w:rsidP="00D42508">
      <w:pPr>
        <w:pStyle w:val="aff8"/>
        <w:rPr>
          <w:rFonts w:ascii="Times New Roman"/>
        </w:rPr>
      </w:pPr>
    </w:p>
    <w:p w14:paraId="465C7381" w14:textId="77B9E00E" w:rsidR="00E8317B" w:rsidRPr="00154AFE" w:rsidRDefault="00E8317B" w:rsidP="00E8317B">
      <w:pPr>
        <w:pStyle w:val="aff8"/>
        <w:jc w:val="center"/>
        <w:rPr>
          <w:rFonts w:ascii="Times New Roman"/>
        </w:rPr>
      </w:pPr>
    </w:p>
    <w:p w14:paraId="64F85C14" w14:textId="229FF4AB" w:rsidR="00A544F1" w:rsidRDefault="00A544F1" w:rsidP="00A544F1">
      <w:pPr>
        <w:pStyle w:val="ab"/>
      </w:pPr>
      <w:bookmarkStart w:id="198" w:name="_Hlk532825497"/>
      <w:bookmarkStart w:id="199" w:name="_Hlk532823540"/>
    </w:p>
    <w:p w14:paraId="6D7A0DA0" w14:textId="7FCFCA08" w:rsidR="00A544F1" w:rsidRDefault="00A544F1" w:rsidP="00A544F1">
      <w:pPr>
        <w:pStyle w:val="af6"/>
      </w:pPr>
    </w:p>
    <w:p w14:paraId="10165230" w14:textId="18746D97" w:rsidR="00A544F1" w:rsidRPr="00A544F1" w:rsidRDefault="00A544F1" w:rsidP="005B123D">
      <w:pPr>
        <w:pStyle w:val="afa"/>
      </w:pPr>
      <w:r>
        <w:br/>
      </w:r>
      <w:bookmarkStart w:id="200" w:name="_Toc32609734"/>
      <w:bookmarkStart w:id="201" w:name="_Toc47604383"/>
      <w:bookmarkStart w:id="202" w:name="_Toc47616783"/>
      <w:bookmarkStart w:id="203" w:name="_Toc47617010"/>
      <w:r>
        <w:rPr>
          <w:rFonts w:hint="eastAsia"/>
        </w:rPr>
        <w:t>（资料性附录）</w:t>
      </w:r>
      <w:r>
        <w:br/>
      </w:r>
      <w:bookmarkEnd w:id="200"/>
      <w:bookmarkEnd w:id="201"/>
      <w:r w:rsidR="005B123D">
        <w:rPr>
          <w:rFonts w:hint="eastAsia"/>
        </w:rPr>
        <w:t>光辐射损伤效应</w:t>
      </w:r>
      <w:bookmarkEnd w:id="202"/>
      <w:bookmarkEnd w:id="203"/>
    </w:p>
    <w:p w14:paraId="44A6AFD6" w14:textId="2E0CB563" w:rsidR="005B123D" w:rsidRDefault="009C1344" w:rsidP="005B123D">
      <w:pPr>
        <w:pStyle w:val="aff8"/>
        <w:rPr>
          <w:rFonts w:ascii="Times New Roman" w:hAnsi="宋体"/>
        </w:rPr>
      </w:pPr>
      <w:bookmarkStart w:id="204" w:name="_Toc32609736"/>
      <w:r w:rsidRPr="00CF4D38">
        <w:rPr>
          <w:rFonts w:ascii="Times New Roman" w:hAnsi="宋体"/>
        </w:rPr>
        <w:t>不同波长的光辐射对人体的眼睛和皮肤的不同位置会造成不同的潜在损伤，损伤情况如表</w:t>
      </w:r>
      <w:r w:rsidR="005B123D">
        <w:rPr>
          <w:rFonts w:ascii="Times New Roman" w:hAnsi="宋体" w:hint="eastAsia"/>
        </w:rPr>
        <w:t>A</w:t>
      </w:r>
      <w:r w:rsidR="005B123D">
        <w:rPr>
          <w:rFonts w:ascii="Times New Roman" w:hAnsi="宋体"/>
        </w:rPr>
        <w:t>.1</w:t>
      </w:r>
      <w:r w:rsidRPr="00CF4D38">
        <w:rPr>
          <w:rFonts w:ascii="Times New Roman" w:hAnsi="宋体"/>
        </w:rPr>
        <w:t>所示。因此，对于存在低风险和高风险的可穿戴设备，应采用一定的风险控制措施，保证使用者的安全。</w:t>
      </w:r>
      <w:bookmarkEnd w:id="204"/>
    </w:p>
    <w:p w14:paraId="385598FA" w14:textId="77777777" w:rsidR="005B123D" w:rsidRPr="00CF4D38" w:rsidRDefault="005B123D" w:rsidP="005B123D">
      <w:pPr>
        <w:pStyle w:val="af7"/>
        <w:tabs>
          <w:tab w:val="left" w:pos="180"/>
        </w:tabs>
        <w:spacing w:before="156" w:after="156"/>
        <w:ind w:firstLine="420"/>
      </w:pPr>
      <w:bookmarkStart w:id="205" w:name="_Toc47617028"/>
      <w:r w:rsidRPr="00CF4D38">
        <w:t>光辐射损伤</w:t>
      </w:r>
      <w:bookmarkEnd w:id="205"/>
    </w:p>
    <w:tbl>
      <w:tblPr>
        <w:tblW w:w="70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977"/>
      </w:tblGrid>
      <w:tr w:rsidR="005B123D" w:rsidRPr="00CF4D38" w14:paraId="00000F46" w14:textId="77777777" w:rsidTr="00D53C43">
        <w:trPr>
          <w:jc w:val="center"/>
        </w:trPr>
        <w:tc>
          <w:tcPr>
            <w:tcW w:w="1242" w:type="dxa"/>
            <w:tcBorders>
              <w:top w:val="single" w:sz="8" w:space="0" w:color="auto"/>
              <w:bottom w:val="single" w:sz="8" w:space="0" w:color="auto"/>
            </w:tcBorders>
            <w:vAlign w:val="center"/>
          </w:tcPr>
          <w:p w14:paraId="46DA7CF8"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宋体" w:cs="Times New Roman"/>
                <w:color w:val="333333"/>
                <w:sz w:val="18"/>
                <w:szCs w:val="21"/>
              </w:rPr>
              <w:t>波长</w:t>
            </w:r>
            <w:r w:rsidRPr="00CF4D38">
              <w:rPr>
                <w:rFonts w:ascii="Times New Roman" w:eastAsia="宋体" w:hAnsi="Times New Roman" w:cs="Times New Roman"/>
                <w:color w:val="333333"/>
                <w:sz w:val="18"/>
                <w:szCs w:val="21"/>
              </w:rPr>
              <w:t>nm</w:t>
            </w:r>
          </w:p>
        </w:tc>
        <w:tc>
          <w:tcPr>
            <w:tcW w:w="2835" w:type="dxa"/>
            <w:tcBorders>
              <w:top w:val="single" w:sz="8" w:space="0" w:color="auto"/>
              <w:bottom w:val="single" w:sz="8" w:space="0" w:color="auto"/>
            </w:tcBorders>
            <w:vAlign w:val="center"/>
          </w:tcPr>
          <w:p w14:paraId="46F9213E" w14:textId="77777777" w:rsidR="005B123D" w:rsidRPr="00CF4D38" w:rsidRDefault="005B123D" w:rsidP="00D53C43">
            <w:pPr>
              <w:pStyle w:val="sentence-other1"/>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眼睛</w:t>
            </w:r>
          </w:p>
        </w:tc>
        <w:tc>
          <w:tcPr>
            <w:tcW w:w="2977" w:type="dxa"/>
            <w:tcBorders>
              <w:top w:val="single" w:sz="8" w:space="0" w:color="auto"/>
              <w:bottom w:val="single" w:sz="8" w:space="0" w:color="auto"/>
            </w:tcBorders>
            <w:vAlign w:val="center"/>
          </w:tcPr>
          <w:p w14:paraId="5E7D179F" w14:textId="77777777" w:rsidR="005B123D" w:rsidRPr="00CF4D38" w:rsidRDefault="005B123D" w:rsidP="00D53C43">
            <w:pPr>
              <w:pStyle w:val="sentence-other1"/>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皮肤</w:t>
            </w:r>
          </w:p>
        </w:tc>
      </w:tr>
      <w:tr w:rsidR="005B123D" w:rsidRPr="00CF4D38" w14:paraId="0BE37258" w14:textId="77777777" w:rsidTr="00D53C43">
        <w:trPr>
          <w:jc w:val="center"/>
        </w:trPr>
        <w:tc>
          <w:tcPr>
            <w:tcW w:w="1242" w:type="dxa"/>
            <w:tcBorders>
              <w:top w:val="single" w:sz="8" w:space="0" w:color="auto"/>
            </w:tcBorders>
            <w:vAlign w:val="center"/>
          </w:tcPr>
          <w:p w14:paraId="1D56A21C"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Times New Roman" w:cs="Times New Roman"/>
                <w:color w:val="333333"/>
                <w:sz w:val="18"/>
                <w:szCs w:val="21"/>
              </w:rPr>
              <w:t>200-280</w:t>
            </w:r>
          </w:p>
        </w:tc>
        <w:tc>
          <w:tcPr>
            <w:tcW w:w="2835" w:type="dxa"/>
            <w:tcBorders>
              <w:top w:val="single" w:sz="8" w:space="0" w:color="auto"/>
            </w:tcBorders>
            <w:vAlign w:val="center"/>
          </w:tcPr>
          <w:p w14:paraId="1F95D010"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光致角膜炎</w:t>
            </w:r>
          </w:p>
          <w:p w14:paraId="515BA671"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光致结膜炎</w:t>
            </w:r>
          </w:p>
        </w:tc>
        <w:tc>
          <w:tcPr>
            <w:tcW w:w="2977" w:type="dxa"/>
            <w:tcBorders>
              <w:top w:val="single" w:sz="8" w:space="0" w:color="auto"/>
            </w:tcBorders>
            <w:vAlign w:val="center"/>
          </w:tcPr>
          <w:p w14:paraId="440D1278"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红斑</w:t>
            </w:r>
          </w:p>
          <w:p w14:paraId="448A6221"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皮肤癌</w:t>
            </w:r>
          </w:p>
        </w:tc>
      </w:tr>
      <w:tr w:rsidR="005B123D" w:rsidRPr="00CF4D38" w14:paraId="3D4696FE" w14:textId="77777777" w:rsidTr="00D53C43">
        <w:trPr>
          <w:jc w:val="center"/>
        </w:trPr>
        <w:tc>
          <w:tcPr>
            <w:tcW w:w="1242" w:type="dxa"/>
            <w:tcBorders>
              <w:bottom w:val="single" w:sz="4" w:space="0" w:color="auto"/>
            </w:tcBorders>
            <w:vAlign w:val="center"/>
          </w:tcPr>
          <w:p w14:paraId="2FA65217"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Times New Roman" w:cs="Times New Roman"/>
                <w:color w:val="333333"/>
                <w:sz w:val="18"/>
                <w:szCs w:val="21"/>
              </w:rPr>
              <w:t>280-315</w:t>
            </w:r>
          </w:p>
        </w:tc>
        <w:tc>
          <w:tcPr>
            <w:tcW w:w="2835" w:type="dxa"/>
            <w:tcBorders>
              <w:bottom w:val="single" w:sz="4" w:space="0" w:color="auto"/>
            </w:tcBorders>
            <w:vAlign w:val="center"/>
          </w:tcPr>
          <w:p w14:paraId="1AA81812"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光致结膜炎</w:t>
            </w:r>
          </w:p>
          <w:p w14:paraId="3DB02A9A"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光致角膜炎</w:t>
            </w:r>
          </w:p>
          <w:p w14:paraId="2A5F3B66"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白内障</w:t>
            </w:r>
          </w:p>
        </w:tc>
        <w:tc>
          <w:tcPr>
            <w:tcW w:w="2977" w:type="dxa"/>
            <w:tcBorders>
              <w:bottom w:val="single" w:sz="4" w:space="0" w:color="auto"/>
            </w:tcBorders>
            <w:vAlign w:val="center"/>
          </w:tcPr>
          <w:p w14:paraId="22768FA6"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bookmarkStart w:id="206" w:name="OLE_LINK66"/>
            <w:bookmarkStart w:id="207" w:name="OLE_LINK67"/>
            <w:r w:rsidRPr="00CF4D38">
              <w:rPr>
                <w:rFonts w:ascii="Times New Roman" w:eastAsia="宋体" w:hAnsi="宋体" w:cs="Times New Roman"/>
                <w:color w:val="333333"/>
                <w:sz w:val="21"/>
                <w:szCs w:val="21"/>
              </w:rPr>
              <w:t>红斑</w:t>
            </w:r>
          </w:p>
          <w:p w14:paraId="397193BE"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弹性组织变性（光老化）</w:t>
            </w:r>
          </w:p>
          <w:p w14:paraId="553DC1F4"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bookmarkStart w:id="208" w:name="OLE_LINK68"/>
            <w:bookmarkStart w:id="209" w:name="OLE_LINK69"/>
            <w:r w:rsidRPr="00CF4D38">
              <w:rPr>
                <w:rFonts w:ascii="Times New Roman" w:eastAsia="宋体" w:hAnsi="宋体" w:cs="Times New Roman"/>
                <w:color w:val="333333"/>
                <w:sz w:val="21"/>
                <w:szCs w:val="21"/>
              </w:rPr>
              <w:t>皮肤癌</w:t>
            </w:r>
            <w:bookmarkEnd w:id="206"/>
            <w:bookmarkEnd w:id="207"/>
            <w:bookmarkEnd w:id="208"/>
            <w:bookmarkEnd w:id="209"/>
          </w:p>
        </w:tc>
      </w:tr>
      <w:tr w:rsidR="005B123D" w:rsidRPr="00CF4D38" w14:paraId="01B79590" w14:textId="77777777" w:rsidTr="00D53C43">
        <w:trPr>
          <w:jc w:val="center"/>
        </w:trPr>
        <w:tc>
          <w:tcPr>
            <w:tcW w:w="1242" w:type="dxa"/>
            <w:tcBorders>
              <w:top w:val="single" w:sz="4" w:space="0" w:color="auto"/>
              <w:bottom w:val="single" w:sz="4" w:space="0" w:color="auto"/>
            </w:tcBorders>
            <w:vAlign w:val="center"/>
          </w:tcPr>
          <w:p w14:paraId="581B5095"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Times New Roman" w:cs="Times New Roman"/>
                <w:color w:val="333333"/>
                <w:sz w:val="18"/>
                <w:szCs w:val="21"/>
              </w:rPr>
              <w:t>315-400</w:t>
            </w:r>
          </w:p>
        </w:tc>
        <w:tc>
          <w:tcPr>
            <w:tcW w:w="2835" w:type="dxa"/>
            <w:tcBorders>
              <w:top w:val="single" w:sz="4" w:space="0" w:color="auto"/>
              <w:bottom w:val="single" w:sz="4" w:space="0" w:color="auto"/>
            </w:tcBorders>
            <w:vAlign w:val="center"/>
          </w:tcPr>
          <w:p w14:paraId="2AEF5AD1"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光致结膜炎</w:t>
            </w:r>
          </w:p>
          <w:p w14:paraId="3B7BD2FA"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光致角膜炎</w:t>
            </w:r>
          </w:p>
          <w:p w14:paraId="18598C80"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白内障</w:t>
            </w:r>
          </w:p>
          <w:p w14:paraId="3E6FCF82"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视网膜损伤</w:t>
            </w:r>
          </w:p>
        </w:tc>
        <w:tc>
          <w:tcPr>
            <w:tcW w:w="2977" w:type="dxa"/>
            <w:tcBorders>
              <w:top w:val="single" w:sz="4" w:space="0" w:color="auto"/>
              <w:bottom w:val="single" w:sz="4" w:space="0" w:color="auto"/>
            </w:tcBorders>
            <w:vAlign w:val="center"/>
          </w:tcPr>
          <w:p w14:paraId="6278933A"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红斑</w:t>
            </w:r>
          </w:p>
          <w:p w14:paraId="46B51294"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弹性组织变性（光老化）</w:t>
            </w:r>
          </w:p>
          <w:p w14:paraId="2B9690EF"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急性色素沉积</w:t>
            </w:r>
          </w:p>
          <w:p w14:paraId="4A42DA25"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皮肤癌</w:t>
            </w:r>
          </w:p>
        </w:tc>
      </w:tr>
      <w:tr w:rsidR="005B123D" w:rsidRPr="00CF4D38" w14:paraId="0DE34624" w14:textId="77777777" w:rsidTr="00D53C43">
        <w:trPr>
          <w:jc w:val="center"/>
        </w:trPr>
        <w:tc>
          <w:tcPr>
            <w:tcW w:w="1242" w:type="dxa"/>
            <w:tcBorders>
              <w:top w:val="single" w:sz="4" w:space="0" w:color="auto"/>
              <w:bottom w:val="single" w:sz="4" w:space="0" w:color="auto"/>
            </w:tcBorders>
            <w:vAlign w:val="center"/>
          </w:tcPr>
          <w:p w14:paraId="7AF159CD"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Times New Roman" w:cs="Times New Roman"/>
                <w:color w:val="333333"/>
                <w:sz w:val="18"/>
                <w:szCs w:val="21"/>
              </w:rPr>
              <w:t>400-700</w:t>
            </w:r>
          </w:p>
        </w:tc>
        <w:tc>
          <w:tcPr>
            <w:tcW w:w="2835" w:type="dxa"/>
            <w:tcBorders>
              <w:top w:val="single" w:sz="4" w:space="0" w:color="auto"/>
              <w:bottom w:val="single" w:sz="4" w:space="0" w:color="auto"/>
            </w:tcBorders>
            <w:vAlign w:val="center"/>
          </w:tcPr>
          <w:p w14:paraId="180EF8ED"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视网膜损伤（蓝光危害）</w:t>
            </w:r>
          </w:p>
          <w:p w14:paraId="1170526D"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视网膜灼伤</w:t>
            </w:r>
          </w:p>
        </w:tc>
        <w:tc>
          <w:tcPr>
            <w:tcW w:w="2977" w:type="dxa"/>
            <w:tcBorders>
              <w:top w:val="single" w:sz="4" w:space="0" w:color="auto"/>
              <w:bottom w:val="single" w:sz="4" w:space="0" w:color="auto"/>
            </w:tcBorders>
            <w:vAlign w:val="center"/>
          </w:tcPr>
          <w:p w14:paraId="1D16C72A"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灼伤</w:t>
            </w:r>
          </w:p>
        </w:tc>
      </w:tr>
      <w:tr w:rsidR="005B123D" w:rsidRPr="00CF4D38" w14:paraId="6988BC8A" w14:textId="77777777" w:rsidTr="00D53C43">
        <w:trPr>
          <w:jc w:val="center"/>
        </w:trPr>
        <w:tc>
          <w:tcPr>
            <w:tcW w:w="1242" w:type="dxa"/>
            <w:tcBorders>
              <w:top w:val="single" w:sz="4" w:space="0" w:color="auto"/>
              <w:bottom w:val="single" w:sz="4" w:space="0" w:color="auto"/>
            </w:tcBorders>
            <w:vAlign w:val="center"/>
          </w:tcPr>
          <w:p w14:paraId="6306892D"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Times New Roman" w:cs="Times New Roman"/>
                <w:color w:val="333333"/>
                <w:sz w:val="18"/>
                <w:szCs w:val="21"/>
              </w:rPr>
              <w:t>700-1400</w:t>
            </w:r>
          </w:p>
        </w:tc>
        <w:tc>
          <w:tcPr>
            <w:tcW w:w="2835" w:type="dxa"/>
            <w:tcBorders>
              <w:top w:val="single" w:sz="4" w:space="0" w:color="auto"/>
              <w:bottom w:val="single" w:sz="4" w:space="0" w:color="auto"/>
            </w:tcBorders>
            <w:vAlign w:val="center"/>
          </w:tcPr>
          <w:p w14:paraId="0CC962BC"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白内障</w:t>
            </w:r>
          </w:p>
          <w:p w14:paraId="24DD828B"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视网膜灼伤</w:t>
            </w:r>
          </w:p>
        </w:tc>
        <w:tc>
          <w:tcPr>
            <w:tcW w:w="2977" w:type="dxa"/>
            <w:tcBorders>
              <w:top w:val="single" w:sz="4" w:space="0" w:color="auto"/>
              <w:bottom w:val="single" w:sz="4" w:space="0" w:color="auto"/>
            </w:tcBorders>
            <w:vAlign w:val="center"/>
          </w:tcPr>
          <w:p w14:paraId="60E5C378"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灼伤</w:t>
            </w:r>
          </w:p>
        </w:tc>
      </w:tr>
      <w:tr w:rsidR="005B123D" w:rsidRPr="00CF4D38" w14:paraId="04BE9EA8" w14:textId="77777777" w:rsidTr="00D53C43">
        <w:trPr>
          <w:jc w:val="center"/>
        </w:trPr>
        <w:tc>
          <w:tcPr>
            <w:tcW w:w="1242" w:type="dxa"/>
            <w:tcBorders>
              <w:top w:val="single" w:sz="4" w:space="0" w:color="auto"/>
              <w:bottom w:val="single" w:sz="4" w:space="0" w:color="auto"/>
            </w:tcBorders>
            <w:vAlign w:val="center"/>
          </w:tcPr>
          <w:p w14:paraId="3DB5F431" w14:textId="77777777" w:rsidR="005B123D" w:rsidRPr="00CF4D38" w:rsidRDefault="005B123D" w:rsidP="00D53C43">
            <w:pPr>
              <w:pStyle w:val="sentence-other1"/>
              <w:jc w:val="center"/>
              <w:textAlignment w:val="top"/>
              <w:rPr>
                <w:rFonts w:ascii="Times New Roman" w:eastAsia="宋体" w:hAnsi="Times New Roman" w:cs="Times New Roman"/>
                <w:color w:val="333333"/>
                <w:sz w:val="18"/>
                <w:szCs w:val="21"/>
              </w:rPr>
            </w:pPr>
            <w:r w:rsidRPr="00CF4D38">
              <w:rPr>
                <w:rFonts w:ascii="Times New Roman" w:eastAsia="宋体" w:hAnsi="Times New Roman" w:cs="Times New Roman"/>
                <w:color w:val="333333"/>
                <w:sz w:val="18"/>
                <w:szCs w:val="21"/>
              </w:rPr>
              <w:t>1400-3000</w:t>
            </w:r>
          </w:p>
        </w:tc>
        <w:tc>
          <w:tcPr>
            <w:tcW w:w="2835" w:type="dxa"/>
            <w:tcBorders>
              <w:top w:val="single" w:sz="4" w:space="0" w:color="auto"/>
              <w:bottom w:val="single" w:sz="4" w:space="0" w:color="auto"/>
            </w:tcBorders>
            <w:vAlign w:val="center"/>
          </w:tcPr>
          <w:p w14:paraId="0865D186"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白内障</w:t>
            </w:r>
          </w:p>
        </w:tc>
        <w:tc>
          <w:tcPr>
            <w:tcW w:w="2977" w:type="dxa"/>
            <w:tcBorders>
              <w:top w:val="single" w:sz="4" w:space="0" w:color="auto"/>
              <w:bottom w:val="single" w:sz="4" w:space="0" w:color="auto"/>
            </w:tcBorders>
            <w:vAlign w:val="center"/>
          </w:tcPr>
          <w:p w14:paraId="4523AD5D" w14:textId="77777777" w:rsidR="005B123D" w:rsidRPr="00CF4D38" w:rsidRDefault="005B123D" w:rsidP="00D53C43">
            <w:pPr>
              <w:pStyle w:val="sentence-other1"/>
              <w:spacing w:before="0" w:beforeAutospacing="0" w:after="0" w:afterAutospacing="0" w:line="240" w:lineRule="auto"/>
              <w:jc w:val="center"/>
              <w:textAlignment w:val="top"/>
              <w:rPr>
                <w:rFonts w:ascii="Times New Roman" w:eastAsia="宋体" w:hAnsi="Times New Roman" w:cs="Times New Roman"/>
                <w:color w:val="333333"/>
                <w:sz w:val="21"/>
                <w:szCs w:val="21"/>
              </w:rPr>
            </w:pPr>
            <w:r w:rsidRPr="00CF4D38">
              <w:rPr>
                <w:rFonts w:ascii="Times New Roman" w:eastAsia="宋体" w:hAnsi="宋体" w:cs="Times New Roman"/>
                <w:color w:val="333333"/>
                <w:sz w:val="21"/>
                <w:szCs w:val="21"/>
              </w:rPr>
              <w:t>灼伤</w:t>
            </w:r>
          </w:p>
        </w:tc>
      </w:tr>
    </w:tbl>
    <w:p w14:paraId="3897706E" w14:textId="77777777" w:rsidR="005B123D" w:rsidRPr="005B123D" w:rsidRDefault="005B123D" w:rsidP="005B123D">
      <w:pPr>
        <w:pStyle w:val="aff8"/>
        <w:rPr>
          <w:rFonts w:ascii="Times New Roman"/>
        </w:rPr>
      </w:pPr>
    </w:p>
    <w:p w14:paraId="4044E6F8" w14:textId="459CFE0A" w:rsidR="006C1ED7" w:rsidRDefault="006C1ED7" w:rsidP="006C1ED7">
      <w:pPr>
        <w:pStyle w:val="af2"/>
        <w:numPr>
          <w:ilvl w:val="0"/>
          <w:numId w:val="0"/>
        </w:numPr>
        <w:ind w:left="990"/>
        <w:jc w:val="right"/>
      </w:pPr>
      <w:r w:rsidRPr="006C1ED7">
        <w:rPr>
          <w:rFonts w:hint="eastAsia"/>
        </w:rPr>
        <w:t xml:space="preserve">    </w:t>
      </w:r>
    </w:p>
    <w:p w14:paraId="4A05F937" w14:textId="62369A61" w:rsidR="006C1ED7" w:rsidRDefault="006C1ED7" w:rsidP="006C1ED7">
      <w:pPr>
        <w:pStyle w:val="ab"/>
      </w:pPr>
    </w:p>
    <w:p w14:paraId="63CD6E8D" w14:textId="5B1705F7" w:rsidR="006C1ED7" w:rsidRDefault="006C1ED7" w:rsidP="006C1ED7">
      <w:pPr>
        <w:pStyle w:val="af6"/>
      </w:pPr>
    </w:p>
    <w:p w14:paraId="1D4CC068" w14:textId="58374822" w:rsidR="006C1ED7" w:rsidRDefault="006C1ED7" w:rsidP="006C1ED7">
      <w:pPr>
        <w:pStyle w:val="afa"/>
      </w:pPr>
      <w:r>
        <w:br/>
      </w:r>
      <w:bookmarkStart w:id="210" w:name="_Toc32609739"/>
      <w:bookmarkStart w:id="211" w:name="_Toc47604384"/>
      <w:bookmarkStart w:id="212" w:name="_Toc47616784"/>
      <w:bookmarkStart w:id="213" w:name="_Toc47617011"/>
      <w:r>
        <w:rPr>
          <w:rFonts w:hint="eastAsia"/>
        </w:rPr>
        <w:t>（资料性附录）</w:t>
      </w:r>
      <w:r>
        <w:br/>
      </w:r>
      <w:bookmarkEnd w:id="210"/>
      <w:bookmarkEnd w:id="211"/>
      <w:r w:rsidR="005B123D">
        <w:rPr>
          <w:rFonts w:hint="eastAsia"/>
        </w:rPr>
        <w:t>紫外危害作用光谱函数</w:t>
      </w:r>
      <w:bookmarkEnd w:id="212"/>
      <w:bookmarkEnd w:id="21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392"/>
        <w:gridCol w:w="2392"/>
        <w:gridCol w:w="2393"/>
        <w:gridCol w:w="2393"/>
      </w:tblGrid>
      <w:tr w:rsidR="005B123D" w:rsidRPr="00194853" w14:paraId="5E27889E" w14:textId="77777777" w:rsidTr="00D53C43">
        <w:trPr>
          <w:jc w:val="center"/>
        </w:trPr>
        <w:tc>
          <w:tcPr>
            <w:tcW w:w="2392" w:type="dxa"/>
            <w:tcBorders>
              <w:top w:val="single" w:sz="8" w:space="0" w:color="auto"/>
              <w:bottom w:val="single" w:sz="8" w:space="0" w:color="auto"/>
            </w:tcBorders>
            <w:shd w:val="clear" w:color="auto" w:fill="auto"/>
          </w:tcPr>
          <w:p w14:paraId="4C1982DB" w14:textId="77777777" w:rsidR="005B123D" w:rsidRPr="00194853" w:rsidRDefault="005B123D" w:rsidP="00D53C43">
            <w:pPr>
              <w:jc w:val="center"/>
              <w:rPr>
                <w:b/>
                <w:bCs/>
                <w:sz w:val="18"/>
              </w:rPr>
            </w:pPr>
            <w:bookmarkStart w:id="214" w:name="_Hlk47454758"/>
            <w:r w:rsidRPr="00194853">
              <w:rPr>
                <w:rFonts w:hint="eastAsia"/>
                <w:b/>
                <w:bCs/>
                <w:sz w:val="18"/>
              </w:rPr>
              <w:t>波长</w:t>
            </w:r>
            <w:r w:rsidRPr="00194853">
              <w:rPr>
                <w:rFonts w:hint="eastAsia"/>
                <w:b/>
                <w:bCs/>
                <w:sz w:val="18"/>
              </w:rPr>
              <w:t>/</w:t>
            </w:r>
            <w:r w:rsidRPr="00194853">
              <w:rPr>
                <w:b/>
                <w:bCs/>
                <w:sz w:val="18"/>
              </w:rPr>
              <w:t>nm</w:t>
            </w:r>
          </w:p>
        </w:tc>
        <w:tc>
          <w:tcPr>
            <w:tcW w:w="2392" w:type="dxa"/>
            <w:tcBorders>
              <w:top w:val="single" w:sz="8" w:space="0" w:color="auto"/>
              <w:bottom w:val="single" w:sz="8" w:space="0" w:color="auto"/>
            </w:tcBorders>
            <w:shd w:val="clear" w:color="auto" w:fill="auto"/>
          </w:tcPr>
          <w:p w14:paraId="09BDE627" w14:textId="77777777" w:rsidR="005B123D" w:rsidRPr="00194853" w:rsidRDefault="005B123D" w:rsidP="00D53C43">
            <w:pPr>
              <w:jc w:val="center"/>
              <w:rPr>
                <w:b/>
                <w:bCs/>
                <w:sz w:val="18"/>
              </w:rPr>
            </w:pPr>
            <w:r w:rsidRPr="00194853">
              <w:rPr>
                <w:rFonts w:hint="eastAsia"/>
                <w:b/>
                <w:bCs/>
                <w:sz w:val="18"/>
              </w:rPr>
              <w:t>紫外危害函数</w:t>
            </w:r>
            <w:r w:rsidRPr="00194853">
              <w:rPr>
                <w:rFonts w:hint="eastAsia"/>
                <w:b/>
                <w:bCs/>
                <w:sz w:val="18"/>
              </w:rPr>
              <w:t>S</w:t>
            </w:r>
            <w:r w:rsidRPr="00194853">
              <w:rPr>
                <w:b/>
                <w:bCs/>
                <w:sz w:val="18"/>
                <w:vertAlign w:val="subscript"/>
              </w:rPr>
              <w:t>UV</w:t>
            </w:r>
            <w:r w:rsidRPr="00194853">
              <w:rPr>
                <w:b/>
                <w:bCs/>
                <w:sz w:val="18"/>
              </w:rPr>
              <w:t>(</w:t>
            </w:r>
            <w:r w:rsidRPr="00194853">
              <w:rPr>
                <w:rFonts w:hint="eastAsia"/>
                <w:b/>
                <w:bCs/>
                <w:sz w:val="18"/>
              </w:rPr>
              <w:t>λ</w:t>
            </w:r>
            <w:r w:rsidRPr="00194853">
              <w:rPr>
                <w:b/>
                <w:bCs/>
                <w:sz w:val="18"/>
              </w:rPr>
              <w:t>)</w:t>
            </w:r>
          </w:p>
        </w:tc>
        <w:tc>
          <w:tcPr>
            <w:tcW w:w="2393" w:type="dxa"/>
            <w:tcBorders>
              <w:top w:val="single" w:sz="8" w:space="0" w:color="auto"/>
              <w:bottom w:val="single" w:sz="8" w:space="0" w:color="auto"/>
            </w:tcBorders>
            <w:shd w:val="clear" w:color="auto" w:fill="auto"/>
          </w:tcPr>
          <w:p w14:paraId="55330A6F" w14:textId="77777777" w:rsidR="005B123D" w:rsidRPr="00194853" w:rsidRDefault="005B123D" w:rsidP="00D53C43">
            <w:pPr>
              <w:jc w:val="center"/>
              <w:rPr>
                <w:b/>
                <w:bCs/>
                <w:sz w:val="18"/>
              </w:rPr>
            </w:pPr>
            <w:r w:rsidRPr="00194853">
              <w:rPr>
                <w:rFonts w:hint="eastAsia"/>
                <w:b/>
                <w:bCs/>
                <w:sz w:val="18"/>
              </w:rPr>
              <w:t>波长</w:t>
            </w:r>
            <w:r w:rsidRPr="00194853">
              <w:rPr>
                <w:rFonts w:hint="eastAsia"/>
                <w:b/>
                <w:bCs/>
                <w:sz w:val="18"/>
              </w:rPr>
              <w:t>/</w:t>
            </w:r>
            <w:r w:rsidRPr="00194853">
              <w:rPr>
                <w:b/>
                <w:bCs/>
                <w:sz w:val="18"/>
              </w:rPr>
              <w:t>nm</w:t>
            </w:r>
          </w:p>
        </w:tc>
        <w:tc>
          <w:tcPr>
            <w:tcW w:w="2393" w:type="dxa"/>
            <w:tcBorders>
              <w:top w:val="single" w:sz="8" w:space="0" w:color="auto"/>
              <w:bottom w:val="single" w:sz="8" w:space="0" w:color="auto"/>
            </w:tcBorders>
            <w:shd w:val="clear" w:color="auto" w:fill="auto"/>
          </w:tcPr>
          <w:p w14:paraId="22241ADE" w14:textId="77777777" w:rsidR="005B123D" w:rsidRPr="00194853" w:rsidRDefault="005B123D" w:rsidP="00D53C43">
            <w:pPr>
              <w:jc w:val="center"/>
              <w:rPr>
                <w:b/>
                <w:bCs/>
                <w:sz w:val="18"/>
              </w:rPr>
            </w:pPr>
            <w:r w:rsidRPr="00194853">
              <w:rPr>
                <w:rFonts w:hint="eastAsia"/>
                <w:b/>
                <w:bCs/>
                <w:sz w:val="18"/>
              </w:rPr>
              <w:t>紫外危害函数</w:t>
            </w:r>
            <w:r w:rsidRPr="00194853">
              <w:rPr>
                <w:rFonts w:hint="eastAsia"/>
                <w:b/>
                <w:bCs/>
                <w:sz w:val="18"/>
              </w:rPr>
              <w:t>S</w:t>
            </w:r>
            <w:r w:rsidRPr="00194853">
              <w:rPr>
                <w:b/>
                <w:bCs/>
                <w:sz w:val="18"/>
                <w:vertAlign w:val="subscript"/>
              </w:rPr>
              <w:t>UV</w:t>
            </w:r>
            <w:r w:rsidRPr="00194853">
              <w:rPr>
                <w:b/>
                <w:bCs/>
                <w:sz w:val="18"/>
              </w:rPr>
              <w:t>(</w:t>
            </w:r>
            <w:r w:rsidRPr="00194853">
              <w:rPr>
                <w:rFonts w:hint="eastAsia"/>
                <w:b/>
                <w:bCs/>
                <w:sz w:val="18"/>
              </w:rPr>
              <w:t>λ</w:t>
            </w:r>
            <w:r w:rsidRPr="00194853">
              <w:rPr>
                <w:b/>
                <w:bCs/>
                <w:sz w:val="18"/>
              </w:rPr>
              <w:t>)</w:t>
            </w:r>
          </w:p>
        </w:tc>
      </w:tr>
      <w:bookmarkEnd w:id="214"/>
      <w:tr w:rsidR="005B123D" w:rsidRPr="00194853" w14:paraId="561FF36C" w14:textId="77777777" w:rsidTr="00D53C43">
        <w:trPr>
          <w:jc w:val="center"/>
        </w:trPr>
        <w:tc>
          <w:tcPr>
            <w:tcW w:w="2392" w:type="dxa"/>
            <w:tcBorders>
              <w:top w:val="single" w:sz="8" w:space="0" w:color="auto"/>
            </w:tcBorders>
            <w:shd w:val="clear" w:color="auto" w:fill="auto"/>
          </w:tcPr>
          <w:p w14:paraId="2DB10AAA" w14:textId="77777777" w:rsidR="005B123D" w:rsidRPr="00194853" w:rsidRDefault="005B123D" w:rsidP="00D53C43">
            <w:pPr>
              <w:jc w:val="center"/>
              <w:rPr>
                <w:sz w:val="18"/>
              </w:rPr>
            </w:pPr>
            <w:r w:rsidRPr="00194853">
              <w:rPr>
                <w:rFonts w:hint="eastAsia"/>
                <w:sz w:val="18"/>
              </w:rPr>
              <w:t>2</w:t>
            </w:r>
            <w:r w:rsidRPr="00194853">
              <w:rPr>
                <w:sz w:val="18"/>
              </w:rPr>
              <w:t>00</w:t>
            </w:r>
          </w:p>
        </w:tc>
        <w:tc>
          <w:tcPr>
            <w:tcW w:w="2392" w:type="dxa"/>
            <w:tcBorders>
              <w:top w:val="single" w:sz="8" w:space="0" w:color="auto"/>
            </w:tcBorders>
            <w:shd w:val="clear" w:color="auto" w:fill="auto"/>
          </w:tcPr>
          <w:p w14:paraId="7BF2D97F" w14:textId="77777777" w:rsidR="005B123D" w:rsidRPr="00194853" w:rsidRDefault="005B123D" w:rsidP="00D53C43">
            <w:pPr>
              <w:jc w:val="center"/>
              <w:rPr>
                <w:sz w:val="18"/>
              </w:rPr>
            </w:pPr>
            <w:r w:rsidRPr="00194853">
              <w:rPr>
                <w:rFonts w:hint="eastAsia"/>
                <w:sz w:val="18"/>
              </w:rPr>
              <w:t>0</w:t>
            </w:r>
            <w:r w:rsidRPr="00194853">
              <w:rPr>
                <w:sz w:val="18"/>
              </w:rPr>
              <w:t>.030</w:t>
            </w:r>
          </w:p>
        </w:tc>
        <w:tc>
          <w:tcPr>
            <w:tcW w:w="2393" w:type="dxa"/>
            <w:tcBorders>
              <w:top w:val="single" w:sz="8" w:space="0" w:color="auto"/>
            </w:tcBorders>
            <w:shd w:val="clear" w:color="auto" w:fill="auto"/>
          </w:tcPr>
          <w:p w14:paraId="2E8ED0C1" w14:textId="77777777" w:rsidR="005B123D" w:rsidRPr="00194853" w:rsidRDefault="005B123D" w:rsidP="00D53C43">
            <w:pPr>
              <w:jc w:val="center"/>
              <w:rPr>
                <w:sz w:val="18"/>
              </w:rPr>
            </w:pPr>
            <w:r w:rsidRPr="00194853">
              <w:rPr>
                <w:rFonts w:hint="eastAsia"/>
                <w:sz w:val="18"/>
              </w:rPr>
              <w:t>3</w:t>
            </w:r>
            <w:r w:rsidRPr="00194853">
              <w:rPr>
                <w:sz w:val="18"/>
              </w:rPr>
              <w:t>13</w:t>
            </w:r>
          </w:p>
        </w:tc>
        <w:tc>
          <w:tcPr>
            <w:tcW w:w="2393" w:type="dxa"/>
            <w:tcBorders>
              <w:top w:val="single" w:sz="8" w:space="0" w:color="auto"/>
            </w:tcBorders>
            <w:shd w:val="clear" w:color="auto" w:fill="auto"/>
          </w:tcPr>
          <w:p w14:paraId="37EB3A14" w14:textId="77777777" w:rsidR="005B123D" w:rsidRPr="00194853" w:rsidRDefault="005B123D" w:rsidP="00D53C43">
            <w:pPr>
              <w:jc w:val="center"/>
              <w:rPr>
                <w:sz w:val="18"/>
              </w:rPr>
            </w:pPr>
            <w:r w:rsidRPr="00194853">
              <w:rPr>
                <w:rFonts w:hint="eastAsia"/>
                <w:sz w:val="18"/>
              </w:rPr>
              <w:t>0</w:t>
            </w:r>
            <w:r w:rsidRPr="00194853">
              <w:rPr>
                <w:sz w:val="18"/>
              </w:rPr>
              <w:t>.006</w:t>
            </w:r>
          </w:p>
        </w:tc>
      </w:tr>
      <w:tr w:rsidR="005B123D" w:rsidRPr="00194853" w14:paraId="154173C5" w14:textId="77777777" w:rsidTr="00D53C43">
        <w:trPr>
          <w:jc w:val="center"/>
        </w:trPr>
        <w:tc>
          <w:tcPr>
            <w:tcW w:w="2392" w:type="dxa"/>
            <w:shd w:val="clear" w:color="auto" w:fill="auto"/>
          </w:tcPr>
          <w:p w14:paraId="22CA4E21" w14:textId="77777777" w:rsidR="005B123D" w:rsidRPr="00194853" w:rsidRDefault="005B123D" w:rsidP="00D53C43">
            <w:pPr>
              <w:jc w:val="center"/>
              <w:rPr>
                <w:sz w:val="18"/>
              </w:rPr>
            </w:pPr>
            <w:r w:rsidRPr="00194853">
              <w:rPr>
                <w:rFonts w:hint="eastAsia"/>
                <w:sz w:val="18"/>
              </w:rPr>
              <w:t>2</w:t>
            </w:r>
            <w:r w:rsidRPr="00194853">
              <w:rPr>
                <w:sz w:val="18"/>
              </w:rPr>
              <w:t>05</w:t>
            </w:r>
          </w:p>
        </w:tc>
        <w:tc>
          <w:tcPr>
            <w:tcW w:w="2392" w:type="dxa"/>
            <w:shd w:val="clear" w:color="auto" w:fill="auto"/>
          </w:tcPr>
          <w:p w14:paraId="4623FDF0" w14:textId="77777777" w:rsidR="005B123D" w:rsidRPr="00194853" w:rsidRDefault="005B123D" w:rsidP="00D53C43">
            <w:pPr>
              <w:jc w:val="center"/>
              <w:rPr>
                <w:sz w:val="18"/>
              </w:rPr>
            </w:pPr>
            <w:r w:rsidRPr="00194853">
              <w:rPr>
                <w:rFonts w:hint="eastAsia"/>
                <w:sz w:val="18"/>
              </w:rPr>
              <w:t>0</w:t>
            </w:r>
            <w:r w:rsidRPr="00194853">
              <w:rPr>
                <w:sz w:val="18"/>
              </w:rPr>
              <w:t>.051</w:t>
            </w:r>
          </w:p>
        </w:tc>
        <w:tc>
          <w:tcPr>
            <w:tcW w:w="2393" w:type="dxa"/>
            <w:shd w:val="clear" w:color="auto" w:fill="auto"/>
          </w:tcPr>
          <w:p w14:paraId="6DD1B1A2" w14:textId="77777777" w:rsidR="005B123D" w:rsidRPr="00194853" w:rsidRDefault="005B123D" w:rsidP="00D53C43">
            <w:pPr>
              <w:jc w:val="center"/>
              <w:rPr>
                <w:sz w:val="18"/>
              </w:rPr>
            </w:pPr>
            <w:r w:rsidRPr="00194853">
              <w:rPr>
                <w:rFonts w:hint="eastAsia"/>
                <w:sz w:val="18"/>
              </w:rPr>
              <w:t>3</w:t>
            </w:r>
            <w:r w:rsidRPr="00194853">
              <w:rPr>
                <w:sz w:val="18"/>
              </w:rPr>
              <w:t>15</w:t>
            </w:r>
          </w:p>
        </w:tc>
        <w:tc>
          <w:tcPr>
            <w:tcW w:w="2393" w:type="dxa"/>
            <w:shd w:val="clear" w:color="auto" w:fill="auto"/>
          </w:tcPr>
          <w:p w14:paraId="20987EB4" w14:textId="77777777" w:rsidR="005B123D" w:rsidRPr="00194853" w:rsidRDefault="005B123D" w:rsidP="00D53C43">
            <w:pPr>
              <w:jc w:val="center"/>
              <w:rPr>
                <w:sz w:val="18"/>
              </w:rPr>
            </w:pPr>
            <w:r w:rsidRPr="00194853">
              <w:rPr>
                <w:rFonts w:hint="eastAsia"/>
                <w:sz w:val="18"/>
              </w:rPr>
              <w:t>0</w:t>
            </w:r>
            <w:r w:rsidRPr="00194853">
              <w:rPr>
                <w:sz w:val="18"/>
              </w:rPr>
              <w:t>.003</w:t>
            </w:r>
          </w:p>
        </w:tc>
      </w:tr>
      <w:tr w:rsidR="005B123D" w:rsidRPr="00194853" w14:paraId="70FD7767" w14:textId="77777777" w:rsidTr="00D53C43">
        <w:trPr>
          <w:jc w:val="center"/>
        </w:trPr>
        <w:tc>
          <w:tcPr>
            <w:tcW w:w="2392" w:type="dxa"/>
            <w:shd w:val="clear" w:color="auto" w:fill="auto"/>
          </w:tcPr>
          <w:p w14:paraId="0B02FEC6" w14:textId="77777777" w:rsidR="005B123D" w:rsidRPr="00194853" w:rsidRDefault="005B123D" w:rsidP="00D53C43">
            <w:pPr>
              <w:jc w:val="center"/>
              <w:rPr>
                <w:sz w:val="18"/>
              </w:rPr>
            </w:pPr>
            <w:r w:rsidRPr="00194853">
              <w:rPr>
                <w:rFonts w:hint="eastAsia"/>
                <w:sz w:val="18"/>
              </w:rPr>
              <w:t>2</w:t>
            </w:r>
            <w:r w:rsidRPr="00194853">
              <w:rPr>
                <w:sz w:val="18"/>
              </w:rPr>
              <w:t>10</w:t>
            </w:r>
          </w:p>
        </w:tc>
        <w:tc>
          <w:tcPr>
            <w:tcW w:w="2392" w:type="dxa"/>
            <w:shd w:val="clear" w:color="auto" w:fill="auto"/>
          </w:tcPr>
          <w:p w14:paraId="0CF499DF" w14:textId="77777777" w:rsidR="005B123D" w:rsidRPr="00194853" w:rsidRDefault="005B123D" w:rsidP="00D53C43">
            <w:pPr>
              <w:jc w:val="center"/>
              <w:rPr>
                <w:sz w:val="18"/>
              </w:rPr>
            </w:pPr>
            <w:r w:rsidRPr="00194853">
              <w:rPr>
                <w:rFonts w:hint="eastAsia"/>
                <w:sz w:val="18"/>
              </w:rPr>
              <w:t>0</w:t>
            </w:r>
            <w:r w:rsidRPr="00194853">
              <w:rPr>
                <w:sz w:val="18"/>
              </w:rPr>
              <w:t>.075</w:t>
            </w:r>
          </w:p>
        </w:tc>
        <w:tc>
          <w:tcPr>
            <w:tcW w:w="2393" w:type="dxa"/>
            <w:shd w:val="clear" w:color="auto" w:fill="auto"/>
          </w:tcPr>
          <w:p w14:paraId="1EBFAC5F" w14:textId="77777777" w:rsidR="005B123D" w:rsidRPr="00194853" w:rsidRDefault="005B123D" w:rsidP="00D53C43">
            <w:pPr>
              <w:jc w:val="center"/>
              <w:rPr>
                <w:sz w:val="18"/>
              </w:rPr>
            </w:pPr>
            <w:r w:rsidRPr="00194853">
              <w:rPr>
                <w:rFonts w:hint="eastAsia"/>
                <w:sz w:val="18"/>
              </w:rPr>
              <w:t>3</w:t>
            </w:r>
            <w:r w:rsidRPr="00194853">
              <w:rPr>
                <w:sz w:val="18"/>
              </w:rPr>
              <w:t>16</w:t>
            </w:r>
          </w:p>
        </w:tc>
        <w:tc>
          <w:tcPr>
            <w:tcW w:w="2393" w:type="dxa"/>
            <w:shd w:val="clear" w:color="auto" w:fill="auto"/>
          </w:tcPr>
          <w:p w14:paraId="3A44805E" w14:textId="77777777" w:rsidR="005B123D" w:rsidRPr="00194853" w:rsidRDefault="005B123D" w:rsidP="00D53C43">
            <w:pPr>
              <w:jc w:val="center"/>
              <w:rPr>
                <w:sz w:val="18"/>
              </w:rPr>
            </w:pPr>
            <w:r w:rsidRPr="00194853">
              <w:rPr>
                <w:rFonts w:hint="eastAsia"/>
                <w:sz w:val="18"/>
              </w:rPr>
              <w:t>0</w:t>
            </w:r>
            <w:r w:rsidRPr="00194853">
              <w:rPr>
                <w:sz w:val="18"/>
              </w:rPr>
              <w:t>.0024</w:t>
            </w:r>
          </w:p>
        </w:tc>
      </w:tr>
      <w:tr w:rsidR="005B123D" w:rsidRPr="00194853" w14:paraId="74089E3D" w14:textId="77777777" w:rsidTr="00D53C43">
        <w:trPr>
          <w:jc w:val="center"/>
        </w:trPr>
        <w:tc>
          <w:tcPr>
            <w:tcW w:w="2392" w:type="dxa"/>
            <w:shd w:val="clear" w:color="auto" w:fill="auto"/>
          </w:tcPr>
          <w:p w14:paraId="46DAA1C7" w14:textId="77777777" w:rsidR="005B123D" w:rsidRPr="00194853" w:rsidRDefault="005B123D" w:rsidP="00D53C43">
            <w:pPr>
              <w:jc w:val="center"/>
              <w:rPr>
                <w:sz w:val="18"/>
              </w:rPr>
            </w:pPr>
            <w:r w:rsidRPr="00194853">
              <w:rPr>
                <w:rFonts w:hint="eastAsia"/>
                <w:sz w:val="18"/>
              </w:rPr>
              <w:t>2</w:t>
            </w:r>
            <w:r w:rsidRPr="00194853">
              <w:rPr>
                <w:sz w:val="18"/>
              </w:rPr>
              <w:t>15</w:t>
            </w:r>
          </w:p>
        </w:tc>
        <w:tc>
          <w:tcPr>
            <w:tcW w:w="2392" w:type="dxa"/>
            <w:shd w:val="clear" w:color="auto" w:fill="auto"/>
          </w:tcPr>
          <w:p w14:paraId="4C7D36C5" w14:textId="77777777" w:rsidR="005B123D" w:rsidRPr="00194853" w:rsidRDefault="005B123D" w:rsidP="00D53C43">
            <w:pPr>
              <w:jc w:val="center"/>
              <w:rPr>
                <w:sz w:val="18"/>
              </w:rPr>
            </w:pPr>
            <w:r w:rsidRPr="00194853">
              <w:rPr>
                <w:rFonts w:hint="eastAsia"/>
                <w:sz w:val="18"/>
              </w:rPr>
              <w:t>0</w:t>
            </w:r>
            <w:r w:rsidRPr="00194853">
              <w:rPr>
                <w:sz w:val="18"/>
              </w:rPr>
              <w:t>.095</w:t>
            </w:r>
          </w:p>
        </w:tc>
        <w:tc>
          <w:tcPr>
            <w:tcW w:w="2393" w:type="dxa"/>
            <w:shd w:val="clear" w:color="auto" w:fill="auto"/>
          </w:tcPr>
          <w:p w14:paraId="7AAAF77C" w14:textId="77777777" w:rsidR="005B123D" w:rsidRPr="00194853" w:rsidRDefault="005B123D" w:rsidP="00D53C43">
            <w:pPr>
              <w:jc w:val="center"/>
              <w:rPr>
                <w:sz w:val="18"/>
              </w:rPr>
            </w:pPr>
            <w:r w:rsidRPr="00194853">
              <w:rPr>
                <w:rFonts w:hint="eastAsia"/>
                <w:sz w:val="18"/>
              </w:rPr>
              <w:t>3</w:t>
            </w:r>
            <w:r w:rsidRPr="00194853">
              <w:rPr>
                <w:sz w:val="18"/>
              </w:rPr>
              <w:t>17</w:t>
            </w:r>
          </w:p>
        </w:tc>
        <w:tc>
          <w:tcPr>
            <w:tcW w:w="2393" w:type="dxa"/>
            <w:shd w:val="clear" w:color="auto" w:fill="auto"/>
          </w:tcPr>
          <w:p w14:paraId="0BE53AAC" w14:textId="77777777" w:rsidR="005B123D" w:rsidRPr="00194853" w:rsidRDefault="005B123D" w:rsidP="00D53C43">
            <w:pPr>
              <w:jc w:val="center"/>
              <w:rPr>
                <w:sz w:val="18"/>
              </w:rPr>
            </w:pPr>
            <w:r w:rsidRPr="00194853">
              <w:rPr>
                <w:rFonts w:hint="eastAsia"/>
                <w:sz w:val="18"/>
              </w:rPr>
              <w:t>0</w:t>
            </w:r>
            <w:r w:rsidRPr="00194853">
              <w:rPr>
                <w:sz w:val="18"/>
              </w:rPr>
              <w:t>.0020</w:t>
            </w:r>
          </w:p>
        </w:tc>
      </w:tr>
      <w:tr w:rsidR="005B123D" w:rsidRPr="00194853" w14:paraId="2F529553" w14:textId="77777777" w:rsidTr="00D53C43">
        <w:trPr>
          <w:jc w:val="center"/>
        </w:trPr>
        <w:tc>
          <w:tcPr>
            <w:tcW w:w="2392" w:type="dxa"/>
            <w:shd w:val="clear" w:color="auto" w:fill="auto"/>
          </w:tcPr>
          <w:p w14:paraId="09AB8E7D" w14:textId="77777777" w:rsidR="005B123D" w:rsidRPr="00194853" w:rsidRDefault="005B123D" w:rsidP="00D53C43">
            <w:pPr>
              <w:jc w:val="center"/>
              <w:rPr>
                <w:sz w:val="18"/>
              </w:rPr>
            </w:pPr>
            <w:r w:rsidRPr="00194853">
              <w:rPr>
                <w:rFonts w:hint="eastAsia"/>
                <w:sz w:val="18"/>
              </w:rPr>
              <w:t>2</w:t>
            </w:r>
            <w:r w:rsidRPr="00194853">
              <w:rPr>
                <w:sz w:val="18"/>
              </w:rPr>
              <w:t>20</w:t>
            </w:r>
          </w:p>
        </w:tc>
        <w:tc>
          <w:tcPr>
            <w:tcW w:w="2392" w:type="dxa"/>
            <w:shd w:val="clear" w:color="auto" w:fill="auto"/>
          </w:tcPr>
          <w:p w14:paraId="1585FC7F" w14:textId="77777777" w:rsidR="005B123D" w:rsidRPr="00194853" w:rsidRDefault="005B123D" w:rsidP="00D53C43">
            <w:pPr>
              <w:jc w:val="center"/>
              <w:rPr>
                <w:sz w:val="18"/>
              </w:rPr>
            </w:pPr>
            <w:r w:rsidRPr="00194853">
              <w:rPr>
                <w:rFonts w:hint="eastAsia"/>
                <w:sz w:val="18"/>
              </w:rPr>
              <w:t>0</w:t>
            </w:r>
            <w:r w:rsidRPr="00194853">
              <w:rPr>
                <w:sz w:val="18"/>
              </w:rPr>
              <w:t>.120</w:t>
            </w:r>
          </w:p>
        </w:tc>
        <w:tc>
          <w:tcPr>
            <w:tcW w:w="2393" w:type="dxa"/>
            <w:shd w:val="clear" w:color="auto" w:fill="auto"/>
          </w:tcPr>
          <w:p w14:paraId="5034589F" w14:textId="77777777" w:rsidR="005B123D" w:rsidRPr="00194853" w:rsidRDefault="005B123D" w:rsidP="00D53C43">
            <w:pPr>
              <w:jc w:val="center"/>
              <w:rPr>
                <w:sz w:val="18"/>
              </w:rPr>
            </w:pPr>
            <w:r w:rsidRPr="00194853">
              <w:rPr>
                <w:rFonts w:hint="eastAsia"/>
                <w:sz w:val="18"/>
              </w:rPr>
              <w:t>3</w:t>
            </w:r>
            <w:r w:rsidRPr="00194853">
              <w:rPr>
                <w:sz w:val="18"/>
              </w:rPr>
              <w:t>18</w:t>
            </w:r>
          </w:p>
        </w:tc>
        <w:tc>
          <w:tcPr>
            <w:tcW w:w="2393" w:type="dxa"/>
            <w:shd w:val="clear" w:color="auto" w:fill="auto"/>
          </w:tcPr>
          <w:p w14:paraId="0338A65B" w14:textId="77777777" w:rsidR="005B123D" w:rsidRPr="00194853" w:rsidRDefault="005B123D" w:rsidP="00D53C43">
            <w:pPr>
              <w:jc w:val="center"/>
              <w:rPr>
                <w:sz w:val="18"/>
              </w:rPr>
            </w:pPr>
            <w:r w:rsidRPr="00194853">
              <w:rPr>
                <w:rFonts w:hint="eastAsia"/>
                <w:sz w:val="18"/>
              </w:rPr>
              <w:t>0</w:t>
            </w:r>
            <w:r w:rsidRPr="00194853">
              <w:rPr>
                <w:sz w:val="18"/>
              </w:rPr>
              <w:t>.0016</w:t>
            </w:r>
          </w:p>
        </w:tc>
      </w:tr>
      <w:tr w:rsidR="005B123D" w:rsidRPr="00194853" w14:paraId="073E0415" w14:textId="77777777" w:rsidTr="00D53C43">
        <w:trPr>
          <w:jc w:val="center"/>
        </w:trPr>
        <w:tc>
          <w:tcPr>
            <w:tcW w:w="2392" w:type="dxa"/>
            <w:shd w:val="clear" w:color="auto" w:fill="auto"/>
          </w:tcPr>
          <w:p w14:paraId="0E3767B3" w14:textId="77777777" w:rsidR="005B123D" w:rsidRPr="00194853" w:rsidRDefault="005B123D" w:rsidP="00D53C43">
            <w:pPr>
              <w:jc w:val="center"/>
              <w:rPr>
                <w:sz w:val="18"/>
              </w:rPr>
            </w:pPr>
            <w:r w:rsidRPr="00194853">
              <w:rPr>
                <w:rFonts w:hint="eastAsia"/>
                <w:sz w:val="18"/>
              </w:rPr>
              <w:t>2</w:t>
            </w:r>
            <w:r w:rsidRPr="00194853">
              <w:rPr>
                <w:sz w:val="18"/>
              </w:rPr>
              <w:t>25</w:t>
            </w:r>
          </w:p>
        </w:tc>
        <w:tc>
          <w:tcPr>
            <w:tcW w:w="2392" w:type="dxa"/>
            <w:shd w:val="clear" w:color="auto" w:fill="auto"/>
          </w:tcPr>
          <w:p w14:paraId="7E9200A3" w14:textId="77777777" w:rsidR="005B123D" w:rsidRPr="00194853" w:rsidRDefault="005B123D" w:rsidP="00D53C43">
            <w:pPr>
              <w:jc w:val="center"/>
              <w:rPr>
                <w:sz w:val="18"/>
              </w:rPr>
            </w:pPr>
            <w:r w:rsidRPr="00194853">
              <w:rPr>
                <w:rFonts w:hint="eastAsia"/>
                <w:sz w:val="18"/>
              </w:rPr>
              <w:t>0</w:t>
            </w:r>
            <w:r w:rsidRPr="00194853">
              <w:rPr>
                <w:sz w:val="18"/>
              </w:rPr>
              <w:t>.150</w:t>
            </w:r>
          </w:p>
        </w:tc>
        <w:tc>
          <w:tcPr>
            <w:tcW w:w="2393" w:type="dxa"/>
            <w:shd w:val="clear" w:color="auto" w:fill="auto"/>
          </w:tcPr>
          <w:p w14:paraId="422F5969" w14:textId="77777777" w:rsidR="005B123D" w:rsidRPr="00194853" w:rsidRDefault="005B123D" w:rsidP="00D53C43">
            <w:pPr>
              <w:jc w:val="center"/>
              <w:rPr>
                <w:sz w:val="18"/>
              </w:rPr>
            </w:pPr>
            <w:r w:rsidRPr="00194853">
              <w:rPr>
                <w:rFonts w:hint="eastAsia"/>
                <w:sz w:val="18"/>
              </w:rPr>
              <w:t>3</w:t>
            </w:r>
            <w:r w:rsidRPr="00194853">
              <w:rPr>
                <w:sz w:val="18"/>
              </w:rPr>
              <w:t>19</w:t>
            </w:r>
          </w:p>
        </w:tc>
        <w:tc>
          <w:tcPr>
            <w:tcW w:w="2393" w:type="dxa"/>
            <w:shd w:val="clear" w:color="auto" w:fill="auto"/>
          </w:tcPr>
          <w:p w14:paraId="2D85F613" w14:textId="77777777" w:rsidR="005B123D" w:rsidRPr="00194853" w:rsidRDefault="005B123D" w:rsidP="00D53C43">
            <w:pPr>
              <w:jc w:val="center"/>
              <w:rPr>
                <w:sz w:val="18"/>
              </w:rPr>
            </w:pPr>
            <w:r w:rsidRPr="00194853">
              <w:rPr>
                <w:rFonts w:hint="eastAsia"/>
                <w:sz w:val="18"/>
              </w:rPr>
              <w:t>0</w:t>
            </w:r>
            <w:r w:rsidRPr="00194853">
              <w:rPr>
                <w:sz w:val="18"/>
              </w:rPr>
              <w:t>.0012</w:t>
            </w:r>
          </w:p>
        </w:tc>
      </w:tr>
      <w:tr w:rsidR="005B123D" w:rsidRPr="00194853" w14:paraId="79BED1DC" w14:textId="77777777" w:rsidTr="00D53C43">
        <w:trPr>
          <w:jc w:val="center"/>
        </w:trPr>
        <w:tc>
          <w:tcPr>
            <w:tcW w:w="2392" w:type="dxa"/>
            <w:shd w:val="clear" w:color="auto" w:fill="auto"/>
          </w:tcPr>
          <w:p w14:paraId="712F508C" w14:textId="77777777" w:rsidR="005B123D" w:rsidRPr="00194853" w:rsidRDefault="005B123D" w:rsidP="00D53C43">
            <w:pPr>
              <w:jc w:val="center"/>
              <w:rPr>
                <w:sz w:val="18"/>
              </w:rPr>
            </w:pPr>
            <w:r w:rsidRPr="00194853">
              <w:rPr>
                <w:rFonts w:hint="eastAsia"/>
                <w:sz w:val="18"/>
              </w:rPr>
              <w:t>2</w:t>
            </w:r>
            <w:r w:rsidRPr="00194853">
              <w:rPr>
                <w:sz w:val="18"/>
              </w:rPr>
              <w:t>30</w:t>
            </w:r>
          </w:p>
        </w:tc>
        <w:tc>
          <w:tcPr>
            <w:tcW w:w="2392" w:type="dxa"/>
            <w:shd w:val="clear" w:color="auto" w:fill="auto"/>
          </w:tcPr>
          <w:p w14:paraId="3F321088" w14:textId="77777777" w:rsidR="005B123D" w:rsidRPr="00194853" w:rsidRDefault="005B123D" w:rsidP="00D53C43">
            <w:pPr>
              <w:jc w:val="center"/>
              <w:rPr>
                <w:sz w:val="18"/>
              </w:rPr>
            </w:pPr>
            <w:r w:rsidRPr="00194853">
              <w:rPr>
                <w:rFonts w:hint="eastAsia"/>
                <w:sz w:val="18"/>
              </w:rPr>
              <w:t>0</w:t>
            </w:r>
            <w:r w:rsidRPr="00194853">
              <w:rPr>
                <w:sz w:val="18"/>
              </w:rPr>
              <w:t>.190</w:t>
            </w:r>
          </w:p>
        </w:tc>
        <w:tc>
          <w:tcPr>
            <w:tcW w:w="2393" w:type="dxa"/>
            <w:shd w:val="clear" w:color="auto" w:fill="auto"/>
          </w:tcPr>
          <w:p w14:paraId="7EB10D0A" w14:textId="77777777" w:rsidR="005B123D" w:rsidRPr="00194853" w:rsidRDefault="005B123D" w:rsidP="00D53C43">
            <w:pPr>
              <w:jc w:val="center"/>
              <w:rPr>
                <w:sz w:val="18"/>
              </w:rPr>
            </w:pPr>
            <w:r w:rsidRPr="00194853">
              <w:rPr>
                <w:rFonts w:hint="eastAsia"/>
                <w:sz w:val="18"/>
              </w:rPr>
              <w:t>3</w:t>
            </w:r>
            <w:r w:rsidRPr="00194853">
              <w:rPr>
                <w:sz w:val="18"/>
              </w:rPr>
              <w:t>20</w:t>
            </w:r>
          </w:p>
        </w:tc>
        <w:tc>
          <w:tcPr>
            <w:tcW w:w="2393" w:type="dxa"/>
            <w:shd w:val="clear" w:color="auto" w:fill="auto"/>
          </w:tcPr>
          <w:p w14:paraId="694E3E74" w14:textId="77777777" w:rsidR="005B123D" w:rsidRPr="00194853" w:rsidRDefault="005B123D" w:rsidP="00D53C43">
            <w:pPr>
              <w:jc w:val="center"/>
              <w:rPr>
                <w:sz w:val="18"/>
              </w:rPr>
            </w:pPr>
            <w:r w:rsidRPr="00194853">
              <w:rPr>
                <w:rFonts w:hint="eastAsia"/>
                <w:sz w:val="18"/>
              </w:rPr>
              <w:t>0</w:t>
            </w:r>
            <w:r w:rsidRPr="00194853">
              <w:rPr>
                <w:sz w:val="18"/>
              </w:rPr>
              <w:t>.0010</w:t>
            </w:r>
          </w:p>
        </w:tc>
      </w:tr>
      <w:tr w:rsidR="005B123D" w:rsidRPr="00194853" w14:paraId="384BE6F3" w14:textId="77777777" w:rsidTr="00D53C43">
        <w:trPr>
          <w:jc w:val="center"/>
        </w:trPr>
        <w:tc>
          <w:tcPr>
            <w:tcW w:w="2392" w:type="dxa"/>
            <w:shd w:val="clear" w:color="auto" w:fill="auto"/>
          </w:tcPr>
          <w:p w14:paraId="2885F071" w14:textId="77777777" w:rsidR="005B123D" w:rsidRPr="00194853" w:rsidRDefault="005B123D" w:rsidP="00D53C43">
            <w:pPr>
              <w:jc w:val="center"/>
              <w:rPr>
                <w:sz w:val="18"/>
              </w:rPr>
            </w:pPr>
            <w:r w:rsidRPr="00194853">
              <w:rPr>
                <w:rFonts w:hint="eastAsia"/>
                <w:sz w:val="18"/>
              </w:rPr>
              <w:t>2</w:t>
            </w:r>
            <w:r w:rsidRPr="00194853">
              <w:rPr>
                <w:sz w:val="18"/>
              </w:rPr>
              <w:t>35</w:t>
            </w:r>
          </w:p>
        </w:tc>
        <w:tc>
          <w:tcPr>
            <w:tcW w:w="2392" w:type="dxa"/>
            <w:shd w:val="clear" w:color="auto" w:fill="auto"/>
          </w:tcPr>
          <w:p w14:paraId="3565DAEB" w14:textId="77777777" w:rsidR="005B123D" w:rsidRPr="00194853" w:rsidRDefault="005B123D" w:rsidP="00D53C43">
            <w:pPr>
              <w:jc w:val="center"/>
              <w:rPr>
                <w:sz w:val="18"/>
              </w:rPr>
            </w:pPr>
            <w:r w:rsidRPr="00194853">
              <w:rPr>
                <w:rFonts w:hint="eastAsia"/>
                <w:sz w:val="18"/>
              </w:rPr>
              <w:t>0</w:t>
            </w:r>
            <w:r w:rsidRPr="00194853">
              <w:rPr>
                <w:sz w:val="18"/>
              </w:rPr>
              <w:t>.240</w:t>
            </w:r>
          </w:p>
        </w:tc>
        <w:tc>
          <w:tcPr>
            <w:tcW w:w="2393" w:type="dxa"/>
            <w:shd w:val="clear" w:color="auto" w:fill="auto"/>
          </w:tcPr>
          <w:p w14:paraId="1F8C483C" w14:textId="77777777" w:rsidR="005B123D" w:rsidRPr="00194853" w:rsidRDefault="005B123D" w:rsidP="00D53C43">
            <w:pPr>
              <w:jc w:val="center"/>
              <w:rPr>
                <w:sz w:val="18"/>
              </w:rPr>
            </w:pPr>
            <w:r w:rsidRPr="00194853">
              <w:rPr>
                <w:rFonts w:hint="eastAsia"/>
                <w:sz w:val="18"/>
              </w:rPr>
              <w:t>3</w:t>
            </w:r>
            <w:r w:rsidRPr="00194853">
              <w:rPr>
                <w:sz w:val="18"/>
              </w:rPr>
              <w:t>22</w:t>
            </w:r>
          </w:p>
        </w:tc>
        <w:tc>
          <w:tcPr>
            <w:tcW w:w="2393" w:type="dxa"/>
            <w:shd w:val="clear" w:color="auto" w:fill="auto"/>
          </w:tcPr>
          <w:p w14:paraId="63BBD79F" w14:textId="77777777" w:rsidR="005B123D" w:rsidRPr="00194853" w:rsidRDefault="005B123D" w:rsidP="00D53C43">
            <w:pPr>
              <w:jc w:val="center"/>
              <w:rPr>
                <w:sz w:val="18"/>
              </w:rPr>
            </w:pPr>
            <w:r w:rsidRPr="00194853">
              <w:rPr>
                <w:rFonts w:hint="eastAsia"/>
                <w:sz w:val="18"/>
              </w:rPr>
              <w:t>0</w:t>
            </w:r>
            <w:r w:rsidRPr="00194853">
              <w:rPr>
                <w:sz w:val="18"/>
              </w:rPr>
              <w:t>.00067</w:t>
            </w:r>
          </w:p>
        </w:tc>
      </w:tr>
      <w:tr w:rsidR="005B123D" w:rsidRPr="00194853" w14:paraId="1F499CB0" w14:textId="77777777" w:rsidTr="00D53C43">
        <w:trPr>
          <w:jc w:val="center"/>
        </w:trPr>
        <w:tc>
          <w:tcPr>
            <w:tcW w:w="2392" w:type="dxa"/>
            <w:shd w:val="clear" w:color="auto" w:fill="auto"/>
          </w:tcPr>
          <w:p w14:paraId="52E7B93D" w14:textId="77777777" w:rsidR="005B123D" w:rsidRPr="00194853" w:rsidRDefault="005B123D" w:rsidP="00D53C43">
            <w:pPr>
              <w:jc w:val="center"/>
              <w:rPr>
                <w:sz w:val="18"/>
              </w:rPr>
            </w:pPr>
            <w:r w:rsidRPr="00194853">
              <w:rPr>
                <w:rFonts w:hint="eastAsia"/>
                <w:sz w:val="18"/>
              </w:rPr>
              <w:t>2</w:t>
            </w:r>
            <w:r w:rsidRPr="00194853">
              <w:rPr>
                <w:sz w:val="18"/>
              </w:rPr>
              <w:t>40</w:t>
            </w:r>
          </w:p>
        </w:tc>
        <w:tc>
          <w:tcPr>
            <w:tcW w:w="2392" w:type="dxa"/>
            <w:shd w:val="clear" w:color="auto" w:fill="auto"/>
          </w:tcPr>
          <w:p w14:paraId="1EBA4582" w14:textId="77777777" w:rsidR="005B123D" w:rsidRPr="00194853" w:rsidRDefault="005B123D" w:rsidP="00D53C43">
            <w:pPr>
              <w:jc w:val="center"/>
              <w:rPr>
                <w:sz w:val="18"/>
              </w:rPr>
            </w:pPr>
            <w:r w:rsidRPr="00194853">
              <w:rPr>
                <w:rFonts w:hint="eastAsia"/>
                <w:sz w:val="18"/>
              </w:rPr>
              <w:t>0</w:t>
            </w:r>
            <w:r w:rsidRPr="00194853">
              <w:rPr>
                <w:sz w:val="18"/>
              </w:rPr>
              <w:t>.300</w:t>
            </w:r>
          </w:p>
        </w:tc>
        <w:tc>
          <w:tcPr>
            <w:tcW w:w="2393" w:type="dxa"/>
            <w:shd w:val="clear" w:color="auto" w:fill="auto"/>
          </w:tcPr>
          <w:p w14:paraId="6B0958BA" w14:textId="77777777" w:rsidR="005B123D" w:rsidRPr="00194853" w:rsidRDefault="005B123D" w:rsidP="00D53C43">
            <w:pPr>
              <w:jc w:val="center"/>
              <w:rPr>
                <w:sz w:val="18"/>
              </w:rPr>
            </w:pPr>
            <w:r w:rsidRPr="00194853">
              <w:rPr>
                <w:rFonts w:hint="eastAsia"/>
                <w:sz w:val="18"/>
              </w:rPr>
              <w:t>3</w:t>
            </w:r>
            <w:r w:rsidRPr="00194853">
              <w:rPr>
                <w:sz w:val="18"/>
              </w:rPr>
              <w:t>23</w:t>
            </w:r>
          </w:p>
        </w:tc>
        <w:tc>
          <w:tcPr>
            <w:tcW w:w="2393" w:type="dxa"/>
            <w:shd w:val="clear" w:color="auto" w:fill="auto"/>
          </w:tcPr>
          <w:p w14:paraId="609DC2DE" w14:textId="77777777" w:rsidR="005B123D" w:rsidRPr="00194853" w:rsidRDefault="005B123D" w:rsidP="00D53C43">
            <w:pPr>
              <w:jc w:val="center"/>
              <w:rPr>
                <w:sz w:val="18"/>
              </w:rPr>
            </w:pPr>
            <w:r w:rsidRPr="00194853">
              <w:rPr>
                <w:rFonts w:hint="eastAsia"/>
                <w:sz w:val="18"/>
              </w:rPr>
              <w:t>0</w:t>
            </w:r>
            <w:r w:rsidRPr="00194853">
              <w:rPr>
                <w:sz w:val="18"/>
              </w:rPr>
              <w:t>.00054</w:t>
            </w:r>
          </w:p>
        </w:tc>
      </w:tr>
      <w:tr w:rsidR="005B123D" w:rsidRPr="00194853" w14:paraId="18CE8F7E" w14:textId="77777777" w:rsidTr="00D53C43">
        <w:trPr>
          <w:jc w:val="center"/>
        </w:trPr>
        <w:tc>
          <w:tcPr>
            <w:tcW w:w="2392" w:type="dxa"/>
            <w:shd w:val="clear" w:color="auto" w:fill="auto"/>
          </w:tcPr>
          <w:p w14:paraId="660CBDD6" w14:textId="77777777" w:rsidR="005B123D" w:rsidRPr="00194853" w:rsidRDefault="005B123D" w:rsidP="00D53C43">
            <w:pPr>
              <w:jc w:val="center"/>
              <w:rPr>
                <w:sz w:val="18"/>
              </w:rPr>
            </w:pPr>
            <w:r w:rsidRPr="00194853">
              <w:rPr>
                <w:rFonts w:hint="eastAsia"/>
                <w:sz w:val="18"/>
              </w:rPr>
              <w:t>2</w:t>
            </w:r>
            <w:r w:rsidRPr="00194853">
              <w:rPr>
                <w:sz w:val="18"/>
              </w:rPr>
              <w:t>45</w:t>
            </w:r>
          </w:p>
        </w:tc>
        <w:tc>
          <w:tcPr>
            <w:tcW w:w="2392" w:type="dxa"/>
            <w:shd w:val="clear" w:color="auto" w:fill="auto"/>
          </w:tcPr>
          <w:p w14:paraId="11DBB9E6" w14:textId="77777777" w:rsidR="005B123D" w:rsidRPr="00194853" w:rsidRDefault="005B123D" w:rsidP="00D53C43">
            <w:pPr>
              <w:jc w:val="center"/>
              <w:rPr>
                <w:sz w:val="18"/>
              </w:rPr>
            </w:pPr>
            <w:r w:rsidRPr="00194853">
              <w:rPr>
                <w:rFonts w:hint="eastAsia"/>
                <w:sz w:val="18"/>
              </w:rPr>
              <w:t>0</w:t>
            </w:r>
            <w:r w:rsidRPr="00194853">
              <w:rPr>
                <w:sz w:val="18"/>
              </w:rPr>
              <w:t>.360</w:t>
            </w:r>
          </w:p>
        </w:tc>
        <w:tc>
          <w:tcPr>
            <w:tcW w:w="2393" w:type="dxa"/>
            <w:shd w:val="clear" w:color="auto" w:fill="auto"/>
          </w:tcPr>
          <w:p w14:paraId="35776966" w14:textId="77777777" w:rsidR="005B123D" w:rsidRPr="00194853" w:rsidRDefault="005B123D" w:rsidP="00D53C43">
            <w:pPr>
              <w:jc w:val="center"/>
              <w:rPr>
                <w:sz w:val="18"/>
              </w:rPr>
            </w:pPr>
            <w:r w:rsidRPr="00194853">
              <w:rPr>
                <w:rFonts w:hint="eastAsia"/>
                <w:sz w:val="18"/>
              </w:rPr>
              <w:t>3</w:t>
            </w:r>
            <w:r w:rsidRPr="00194853">
              <w:rPr>
                <w:sz w:val="18"/>
              </w:rPr>
              <w:t>25</w:t>
            </w:r>
          </w:p>
        </w:tc>
        <w:tc>
          <w:tcPr>
            <w:tcW w:w="2393" w:type="dxa"/>
            <w:shd w:val="clear" w:color="auto" w:fill="auto"/>
          </w:tcPr>
          <w:p w14:paraId="4113346A" w14:textId="77777777" w:rsidR="005B123D" w:rsidRPr="00194853" w:rsidRDefault="005B123D" w:rsidP="00D53C43">
            <w:pPr>
              <w:jc w:val="center"/>
              <w:rPr>
                <w:sz w:val="18"/>
              </w:rPr>
            </w:pPr>
            <w:r w:rsidRPr="00194853">
              <w:rPr>
                <w:rFonts w:hint="eastAsia"/>
                <w:sz w:val="18"/>
              </w:rPr>
              <w:t>0</w:t>
            </w:r>
            <w:r w:rsidRPr="00194853">
              <w:rPr>
                <w:sz w:val="18"/>
              </w:rPr>
              <w:t>.00050</w:t>
            </w:r>
          </w:p>
        </w:tc>
      </w:tr>
      <w:tr w:rsidR="005B123D" w:rsidRPr="00194853" w14:paraId="0604F574" w14:textId="77777777" w:rsidTr="00D53C43">
        <w:trPr>
          <w:jc w:val="center"/>
        </w:trPr>
        <w:tc>
          <w:tcPr>
            <w:tcW w:w="2392" w:type="dxa"/>
            <w:shd w:val="clear" w:color="auto" w:fill="auto"/>
          </w:tcPr>
          <w:p w14:paraId="4763851A" w14:textId="77777777" w:rsidR="005B123D" w:rsidRPr="00194853" w:rsidRDefault="005B123D" w:rsidP="00D53C43">
            <w:pPr>
              <w:jc w:val="center"/>
              <w:rPr>
                <w:sz w:val="18"/>
              </w:rPr>
            </w:pPr>
            <w:r w:rsidRPr="00194853">
              <w:rPr>
                <w:rFonts w:hint="eastAsia"/>
                <w:sz w:val="18"/>
              </w:rPr>
              <w:t>2</w:t>
            </w:r>
            <w:r w:rsidRPr="00194853">
              <w:rPr>
                <w:sz w:val="18"/>
              </w:rPr>
              <w:t>50</w:t>
            </w:r>
          </w:p>
        </w:tc>
        <w:tc>
          <w:tcPr>
            <w:tcW w:w="2392" w:type="dxa"/>
            <w:shd w:val="clear" w:color="auto" w:fill="auto"/>
          </w:tcPr>
          <w:p w14:paraId="4FF6165A" w14:textId="77777777" w:rsidR="005B123D" w:rsidRPr="00194853" w:rsidRDefault="005B123D" w:rsidP="00D53C43">
            <w:pPr>
              <w:jc w:val="center"/>
              <w:rPr>
                <w:sz w:val="18"/>
              </w:rPr>
            </w:pPr>
            <w:r w:rsidRPr="00194853">
              <w:rPr>
                <w:rFonts w:hint="eastAsia"/>
                <w:sz w:val="18"/>
              </w:rPr>
              <w:t>0</w:t>
            </w:r>
            <w:r w:rsidRPr="00194853">
              <w:rPr>
                <w:sz w:val="18"/>
              </w:rPr>
              <w:t>.430</w:t>
            </w:r>
          </w:p>
        </w:tc>
        <w:tc>
          <w:tcPr>
            <w:tcW w:w="2393" w:type="dxa"/>
            <w:shd w:val="clear" w:color="auto" w:fill="auto"/>
          </w:tcPr>
          <w:p w14:paraId="2EC467B8" w14:textId="77777777" w:rsidR="005B123D" w:rsidRPr="00194853" w:rsidRDefault="005B123D" w:rsidP="00D53C43">
            <w:pPr>
              <w:jc w:val="center"/>
              <w:rPr>
                <w:sz w:val="18"/>
              </w:rPr>
            </w:pPr>
            <w:r w:rsidRPr="00194853">
              <w:rPr>
                <w:rFonts w:hint="eastAsia"/>
                <w:sz w:val="18"/>
              </w:rPr>
              <w:t>3</w:t>
            </w:r>
            <w:r w:rsidRPr="00194853">
              <w:rPr>
                <w:sz w:val="18"/>
              </w:rPr>
              <w:t>28</w:t>
            </w:r>
          </w:p>
        </w:tc>
        <w:tc>
          <w:tcPr>
            <w:tcW w:w="2393" w:type="dxa"/>
            <w:shd w:val="clear" w:color="auto" w:fill="auto"/>
          </w:tcPr>
          <w:p w14:paraId="3FCBBC56" w14:textId="77777777" w:rsidR="005B123D" w:rsidRPr="00194853" w:rsidRDefault="005B123D" w:rsidP="00D53C43">
            <w:pPr>
              <w:jc w:val="center"/>
              <w:rPr>
                <w:sz w:val="18"/>
              </w:rPr>
            </w:pPr>
            <w:r w:rsidRPr="00194853">
              <w:rPr>
                <w:rFonts w:hint="eastAsia"/>
                <w:sz w:val="18"/>
              </w:rPr>
              <w:t>0</w:t>
            </w:r>
            <w:r w:rsidRPr="00194853">
              <w:rPr>
                <w:sz w:val="18"/>
              </w:rPr>
              <w:t>.00044</w:t>
            </w:r>
          </w:p>
        </w:tc>
      </w:tr>
      <w:tr w:rsidR="005B123D" w:rsidRPr="00194853" w14:paraId="0B4E5009" w14:textId="77777777" w:rsidTr="00D53C43">
        <w:trPr>
          <w:jc w:val="center"/>
        </w:trPr>
        <w:tc>
          <w:tcPr>
            <w:tcW w:w="2392" w:type="dxa"/>
            <w:shd w:val="clear" w:color="auto" w:fill="auto"/>
          </w:tcPr>
          <w:p w14:paraId="07491E30" w14:textId="77777777" w:rsidR="005B123D" w:rsidRPr="00194853" w:rsidRDefault="005B123D" w:rsidP="00D53C43">
            <w:pPr>
              <w:jc w:val="center"/>
              <w:rPr>
                <w:sz w:val="18"/>
              </w:rPr>
            </w:pPr>
            <w:r w:rsidRPr="00194853">
              <w:rPr>
                <w:rFonts w:hint="eastAsia"/>
                <w:sz w:val="18"/>
              </w:rPr>
              <w:t>2</w:t>
            </w:r>
            <w:r w:rsidRPr="00194853">
              <w:rPr>
                <w:sz w:val="18"/>
              </w:rPr>
              <w:t>54</w:t>
            </w:r>
          </w:p>
        </w:tc>
        <w:tc>
          <w:tcPr>
            <w:tcW w:w="2392" w:type="dxa"/>
            <w:shd w:val="clear" w:color="auto" w:fill="auto"/>
          </w:tcPr>
          <w:p w14:paraId="1B17D003" w14:textId="77777777" w:rsidR="005B123D" w:rsidRPr="00194853" w:rsidRDefault="005B123D" w:rsidP="00D53C43">
            <w:pPr>
              <w:jc w:val="center"/>
              <w:rPr>
                <w:sz w:val="18"/>
              </w:rPr>
            </w:pPr>
            <w:r w:rsidRPr="00194853">
              <w:rPr>
                <w:rFonts w:hint="eastAsia"/>
                <w:sz w:val="18"/>
              </w:rPr>
              <w:t>0</w:t>
            </w:r>
            <w:r w:rsidRPr="00194853">
              <w:rPr>
                <w:sz w:val="18"/>
              </w:rPr>
              <w:t>.500</w:t>
            </w:r>
          </w:p>
        </w:tc>
        <w:tc>
          <w:tcPr>
            <w:tcW w:w="2393" w:type="dxa"/>
            <w:shd w:val="clear" w:color="auto" w:fill="auto"/>
          </w:tcPr>
          <w:p w14:paraId="7B93BBE2" w14:textId="77777777" w:rsidR="005B123D" w:rsidRPr="00194853" w:rsidRDefault="005B123D" w:rsidP="00D53C43">
            <w:pPr>
              <w:jc w:val="center"/>
              <w:rPr>
                <w:sz w:val="18"/>
              </w:rPr>
            </w:pPr>
            <w:r w:rsidRPr="00194853">
              <w:rPr>
                <w:rFonts w:hint="eastAsia"/>
                <w:sz w:val="18"/>
              </w:rPr>
              <w:t>3</w:t>
            </w:r>
            <w:r w:rsidRPr="00194853">
              <w:rPr>
                <w:sz w:val="18"/>
              </w:rPr>
              <w:t>30</w:t>
            </w:r>
          </w:p>
        </w:tc>
        <w:tc>
          <w:tcPr>
            <w:tcW w:w="2393" w:type="dxa"/>
            <w:shd w:val="clear" w:color="auto" w:fill="auto"/>
          </w:tcPr>
          <w:p w14:paraId="6D9BC12A" w14:textId="77777777" w:rsidR="005B123D" w:rsidRPr="00194853" w:rsidRDefault="005B123D" w:rsidP="00D53C43">
            <w:pPr>
              <w:jc w:val="center"/>
              <w:rPr>
                <w:sz w:val="18"/>
              </w:rPr>
            </w:pPr>
            <w:r w:rsidRPr="00194853">
              <w:rPr>
                <w:rFonts w:hint="eastAsia"/>
                <w:sz w:val="18"/>
              </w:rPr>
              <w:t>0</w:t>
            </w:r>
            <w:r w:rsidRPr="00194853">
              <w:rPr>
                <w:sz w:val="18"/>
              </w:rPr>
              <w:t>.00041</w:t>
            </w:r>
          </w:p>
        </w:tc>
      </w:tr>
      <w:tr w:rsidR="005B123D" w:rsidRPr="00194853" w14:paraId="3444F61E" w14:textId="77777777" w:rsidTr="00D53C43">
        <w:trPr>
          <w:jc w:val="center"/>
        </w:trPr>
        <w:tc>
          <w:tcPr>
            <w:tcW w:w="2392" w:type="dxa"/>
            <w:shd w:val="clear" w:color="auto" w:fill="auto"/>
          </w:tcPr>
          <w:p w14:paraId="566132C6" w14:textId="77777777" w:rsidR="005B123D" w:rsidRPr="00194853" w:rsidRDefault="005B123D" w:rsidP="00D53C43">
            <w:pPr>
              <w:jc w:val="center"/>
              <w:rPr>
                <w:sz w:val="18"/>
              </w:rPr>
            </w:pPr>
            <w:r w:rsidRPr="00194853">
              <w:rPr>
                <w:rFonts w:hint="eastAsia"/>
                <w:sz w:val="18"/>
              </w:rPr>
              <w:t>2</w:t>
            </w:r>
            <w:r w:rsidRPr="00194853">
              <w:rPr>
                <w:sz w:val="18"/>
              </w:rPr>
              <w:t>55</w:t>
            </w:r>
          </w:p>
        </w:tc>
        <w:tc>
          <w:tcPr>
            <w:tcW w:w="2392" w:type="dxa"/>
            <w:shd w:val="clear" w:color="auto" w:fill="auto"/>
          </w:tcPr>
          <w:p w14:paraId="69E5B709" w14:textId="77777777" w:rsidR="005B123D" w:rsidRPr="00194853" w:rsidRDefault="005B123D" w:rsidP="00D53C43">
            <w:pPr>
              <w:jc w:val="center"/>
              <w:rPr>
                <w:sz w:val="18"/>
              </w:rPr>
            </w:pPr>
            <w:r w:rsidRPr="00194853">
              <w:rPr>
                <w:rFonts w:hint="eastAsia"/>
                <w:sz w:val="18"/>
              </w:rPr>
              <w:t>0</w:t>
            </w:r>
            <w:r w:rsidRPr="00194853">
              <w:rPr>
                <w:sz w:val="18"/>
              </w:rPr>
              <w:t>.520</w:t>
            </w:r>
          </w:p>
        </w:tc>
        <w:tc>
          <w:tcPr>
            <w:tcW w:w="2393" w:type="dxa"/>
            <w:shd w:val="clear" w:color="auto" w:fill="auto"/>
          </w:tcPr>
          <w:p w14:paraId="2CABBDB2" w14:textId="77777777" w:rsidR="005B123D" w:rsidRPr="00194853" w:rsidRDefault="005B123D" w:rsidP="00D53C43">
            <w:pPr>
              <w:jc w:val="center"/>
              <w:rPr>
                <w:sz w:val="18"/>
              </w:rPr>
            </w:pPr>
            <w:r w:rsidRPr="00194853">
              <w:rPr>
                <w:rFonts w:hint="eastAsia"/>
                <w:sz w:val="18"/>
              </w:rPr>
              <w:t>3</w:t>
            </w:r>
            <w:r w:rsidRPr="00194853">
              <w:rPr>
                <w:sz w:val="18"/>
              </w:rPr>
              <w:t>33</w:t>
            </w:r>
          </w:p>
        </w:tc>
        <w:tc>
          <w:tcPr>
            <w:tcW w:w="2393" w:type="dxa"/>
            <w:shd w:val="clear" w:color="auto" w:fill="auto"/>
          </w:tcPr>
          <w:p w14:paraId="53991EF1" w14:textId="77777777" w:rsidR="005B123D" w:rsidRPr="00194853" w:rsidRDefault="005B123D" w:rsidP="00D53C43">
            <w:pPr>
              <w:jc w:val="center"/>
              <w:rPr>
                <w:sz w:val="18"/>
              </w:rPr>
            </w:pPr>
            <w:r w:rsidRPr="00194853">
              <w:rPr>
                <w:rFonts w:hint="eastAsia"/>
                <w:sz w:val="18"/>
              </w:rPr>
              <w:t>0</w:t>
            </w:r>
            <w:r w:rsidRPr="00194853">
              <w:rPr>
                <w:sz w:val="18"/>
              </w:rPr>
              <w:t>.00037</w:t>
            </w:r>
          </w:p>
        </w:tc>
      </w:tr>
      <w:tr w:rsidR="005B123D" w:rsidRPr="00194853" w14:paraId="05825974" w14:textId="77777777" w:rsidTr="00D53C43">
        <w:trPr>
          <w:jc w:val="center"/>
        </w:trPr>
        <w:tc>
          <w:tcPr>
            <w:tcW w:w="2392" w:type="dxa"/>
            <w:shd w:val="clear" w:color="auto" w:fill="auto"/>
          </w:tcPr>
          <w:p w14:paraId="54A2AC52" w14:textId="77777777" w:rsidR="005B123D" w:rsidRPr="00194853" w:rsidRDefault="005B123D" w:rsidP="00D53C43">
            <w:pPr>
              <w:jc w:val="center"/>
              <w:rPr>
                <w:sz w:val="18"/>
              </w:rPr>
            </w:pPr>
            <w:r w:rsidRPr="00194853">
              <w:rPr>
                <w:rFonts w:hint="eastAsia"/>
                <w:sz w:val="18"/>
              </w:rPr>
              <w:t>2</w:t>
            </w:r>
            <w:r w:rsidRPr="00194853">
              <w:rPr>
                <w:sz w:val="18"/>
              </w:rPr>
              <w:t>60</w:t>
            </w:r>
          </w:p>
        </w:tc>
        <w:tc>
          <w:tcPr>
            <w:tcW w:w="2392" w:type="dxa"/>
            <w:shd w:val="clear" w:color="auto" w:fill="auto"/>
          </w:tcPr>
          <w:p w14:paraId="7FB9B44E" w14:textId="77777777" w:rsidR="005B123D" w:rsidRPr="00194853" w:rsidRDefault="005B123D" w:rsidP="00D53C43">
            <w:pPr>
              <w:jc w:val="center"/>
              <w:rPr>
                <w:sz w:val="18"/>
              </w:rPr>
            </w:pPr>
            <w:r w:rsidRPr="00194853">
              <w:rPr>
                <w:rFonts w:hint="eastAsia"/>
                <w:sz w:val="18"/>
              </w:rPr>
              <w:t>0</w:t>
            </w:r>
            <w:r w:rsidRPr="00194853">
              <w:rPr>
                <w:sz w:val="18"/>
              </w:rPr>
              <w:t>.650</w:t>
            </w:r>
          </w:p>
        </w:tc>
        <w:tc>
          <w:tcPr>
            <w:tcW w:w="2393" w:type="dxa"/>
            <w:shd w:val="clear" w:color="auto" w:fill="auto"/>
          </w:tcPr>
          <w:p w14:paraId="12471178" w14:textId="77777777" w:rsidR="005B123D" w:rsidRPr="00194853" w:rsidRDefault="005B123D" w:rsidP="00D53C43">
            <w:pPr>
              <w:jc w:val="center"/>
              <w:rPr>
                <w:sz w:val="18"/>
              </w:rPr>
            </w:pPr>
            <w:r w:rsidRPr="00194853">
              <w:rPr>
                <w:rFonts w:hint="eastAsia"/>
                <w:sz w:val="18"/>
              </w:rPr>
              <w:t>3</w:t>
            </w:r>
            <w:r w:rsidRPr="00194853">
              <w:rPr>
                <w:sz w:val="18"/>
              </w:rPr>
              <w:t>35</w:t>
            </w:r>
          </w:p>
        </w:tc>
        <w:tc>
          <w:tcPr>
            <w:tcW w:w="2393" w:type="dxa"/>
            <w:shd w:val="clear" w:color="auto" w:fill="auto"/>
          </w:tcPr>
          <w:p w14:paraId="4B75E942" w14:textId="77777777" w:rsidR="005B123D" w:rsidRPr="00194853" w:rsidRDefault="005B123D" w:rsidP="00D53C43">
            <w:pPr>
              <w:jc w:val="center"/>
              <w:rPr>
                <w:sz w:val="18"/>
              </w:rPr>
            </w:pPr>
            <w:r w:rsidRPr="00194853">
              <w:rPr>
                <w:rFonts w:hint="eastAsia"/>
                <w:sz w:val="18"/>
              </w:rPr>
              <w:t>0</w:t>
            </w:r>
            <w:r w:rsidRPr="00194853">
              <w:rPr>
                <w:sz w:val="18"/>
              </w:rPr>
              <w:t>.00034</w:t>
            </w:r>
          </w:p>
        </w:tc>
      </w:tr>
      <w:tr w:rsidR="005B123D" w:rsidRPr="00194853" w14:paraId="18C24157" w14:textId="77777777" w:rsidTr="00D53C43">
        <w:trPr>
          <w:jc w:val="center"/>
        </w:trPr>
        <w:tc>
          <w:tcPr>
            <w:tcW w:w="2392" w:type="dxa"/>
            <w:shd w:val="clear" w:color="auto" w:fill="auto"/>
          </w:tcPr>
          <w:p w14:paraId="74AE6DC3" w14:textId="77777777" w:rsidR="005B123D" w:rsidRPr="00194853" w:rsidRDefault="005B123D" w:rsidP="00D53C43">
            <w:pPr>
              <w:jc w:val="center"/>
              <w:rPr>
                <w:sz w:val="18"/>
              </w:rPr>
            </w:pPr>
            <w:r w:rsidRPr="00194853">
              <w:rPr>
                <w:rFonts w:hint="eastAsia"/>
                <w:sz w:val="18"/>
              </w:rPr>
              <w:t>2</w:t>
            </w:r>
            <w:r w:rsidRPr="00194853">
              <w:rPr>
                <w:sz w:val="18"/>
              </w:rPr>
              <w:t>65</w:t>
            </w:r>
          </w:p>
        </w:tc>
        <w:tc>
          <w:tcPr>
            <w:tcW w:w="2392" w:type="dxa"/>
            <w:shd w:val="clear" w:color="auto" w:fill="auto"/>
          </w:tcPr>
          <w:p w14:paraId="62B5BBA3" w14:textId="77777777" w:rsidR="005B123D" w:rsidRPr="00194853" w:rsidRDefault="005B123D" w:rsidP="00D53C43">
            <w:pPr>
              <w:jc w:val="center"/>
              <w:rPr>
                <w:sz w:val="18"/>
              </w:rPr>
            </w:pPr>
            <w:r w:rsidRPr="00194853">
              <w:rPr>
                <w:rFonts w:hint="eastAsia"/>
                <w:sz w:val="18"/>
              </w:rPr>
              <w:t>0</w:t>
            </w:r>
            <w:r w:rsidRPr="00194853">
              <w:rPr>
                <w:sz w:val="18"/>
              </w:rPr>
              <w:t>.810</w:t>
            </w:r>
          </w:p>
        </w:tc>
        <w:tc>
          <w:tcPr>
            <w:tcW w:w="2393" w:type="dxa"/>
            <w:shd w:val="clear" w:color="auto" w:fill="auto"/>
          </w:tcPr>
          <w:p w14:paraId="70EC4855" w14:textId="77777777" w:rsidR="005B123D" w:rsidRPr="00194853" w:rsidRDefault="005B123D" w:rsidP="00D53C43">
            <w:pPr>
              <w:jc w:val="center"/>
              <w:rPr>
                <w:sz w:val="18"/>
              </w:rPr>
            </w:pPr>
            <w:r w:rsidRPr="00194853">
              <w:rPr>
                <w:rFonts w:hint="eastAsia"/>
                <w:sz w:val="18"/>
              </w:rPr>
              <w:t>3</w:t>
            </w:r>
            <w:r w:rsidRPr="00194853">
              <w:rPr>
                <w:sz w:val="18"/>
              </w:rPr>
              <w:t>40</w:t>
            </w:r>
          </w:p>
        </w:tc>
        <w:tc>
          <w:tcPr>
            <w:tcW w:w="2393" w:type="dxa"/>
            <w:shd w:val="clear" w:color="auto" w:fill="auto"/>
          </w:tcPr>
          <w:p w14:paraId="339FE934" w14:textId="77777777" w:rsidR="005B123D" w:rsidRPr="00194853" w:rsidRDefault="005B123D" w:rsidP="00D53C43">
            <w:pPr>
              <w:jc w:val="center"/>
              <w:rPr>
                <w:sz w:val="18"/>
              </w:rPr>
            </w:pPr>
            <w:r w:rsidRPr="00194853">
              <w:rPr>
                <w:rFonts w:hint="eastAsia"/>
                <w:sz w:val="18"/>
              </w:rPr>
              <w:t>0</w:t>
            </w:r>
            <w:r w:rsidRPr="00194853">
              <w:rPr>
                <w:sz w:val="18"/>
              </w:rPr>
              <w:t>.00028</w:t>
            </w:r>
          </w:p>
        </w:tc>
      </w:tr>
      <w:tr w:rsidR="005B123D" w:rsidRPr="00194853" w14:paraId="5102AF7F" w14:textId="77777777" w:rsidTr="00D53C43">
        <w:trPr>
          <w:jc w:val="center"/>
        </w:trPr>
        <w:tc>
          <w:tcPr>
            <w:tcW w:w="2392" w:type="dxa"/>
            <w:shd w:val="clear" w:color="auto" w:fill="auto"/>
          </w:tcPr>
          <w:p w14:paraId="6F516B16" w14:textId="77777777" w:rsidR="005B123D" w:rsidRPr="00194853" w:rsidRDefault="005B123D" w:rsidP="00D53C43">
            <w:pPr>
              <w:jc w:val="center"/>
              <w:rPr>
                <w:sz w:val="18"/>
              </w:rPr>
            </w:pPr>
            <w:r w:rsidRPr="00194853">
              <w:rPr>
                <w:rFonts w:hint="eastAsia"/>
                <w:sz w:val="18"/>
              </w:rPr>
              <w:t>2</w:t>
            </w:r>
            <w:r w:rsidRPr="00194853">
              <w:rPr>
                <w:sz w:val="18"/>
              </w:rPr>
              <w:t>70</w:t>
            </w:r>
          </w:p>
        </w:tc>
        <w:tc>
          <w:tcPr>
            <w:tcW w:w="2392" w:type="dxa"/>
            <w:shd w:val="clear" w:color="auto" w:fill="auto"/>
          </w:tcPr>
          <w:p w14:paraId="21862BF2" w14:textId="77777777" w:rsidR="005B123D" w:rsidRPr="00194853" w:rsidRDefault="005B123D" w:rsidP="00D53C43">
            <w:pPr>
              <w:jc w:val="center"/>
              <w:rPr>
                <w:sz w:val="18"/>
              </w:rPr>
            </w:pPr>
            <w:r w:rsidRPr="00194853">
              <w:rPr>
                <w:sz w:val="18"/>
              </w:rPr>
              <w:t>1.000</w:t>
            </w:r>
          </w:p>
        </w:tc>
        <w:tc>
          <w:tcPr>
            <w:tcW w:w="2393" w:type="dxa"/>
            <w:shd w:val="clear" w:color="auto" w:fill="auto"/>
          </w:tcPr>
          <w:p w14:paraId="3350AD9E" w14:textId="77777777" w:rsidR="005B123D" w:rsidRPr="00194853" w:rsidRDefault="005B123D" w:rsidP="00D53C43">
            <w:pPr>
              <w:jc w:val="center"/>
              <w:rPr>
                <w:sz w:val="18"/>
              </w:rPr>
            </w:pPr>
            <w:r w:rsidRPr="00194853">
              <w:rPr>
                <w:rFonts w:hint="eastAsia"/>
                <w:sz w:val="18"/>
              </w:rPr>
              <w:t>3</w:t>
            </w:r>
            <w:r w:rsidRPr="00194853">
              <w:rPr>
                <w:sz w:val="18"/>
              </w:rPr>
              <w:t>45</w:t>
            </w:r>
          </w:p>
        </w:tc>
        <w:tc>
          <w:tcPr>
            <w:tcW w:w="2393" w:type="dxa"/>
            <w:shd w:val="clear" w:color="auto" w:fill="auto"/>
          </w:tcPr>
          <w:p w14:paraId="392163E9" w14:textId="77777777" w:rsidR="005B123D" w:rsidRPr="00194853" w:rsidRDefault="005B123D" w:rsidP="00D53C43">
            <w:pPr>
              <w:jc w:val="center"/>
              <w:rPr>
                <w:sz w:val="18"/>
              </w:rPr>
            </w:pPr>
            <w:r w:rsidRPr="00194853">
              <w:rPr>
                <w:rFonts w:hint="eastAsia"/>
                <w:sz w:val="18"/>
              </w:rPr>
              <w:t>0</w:t>
            </w:r>
            <w:r w:rsidRPr="00194853">
              <w:rPr>
                <w:sz w:val="18"/>
              </w:rPr>
              <w:t>.00024</w:t>
            </w:r>
          </w:p>
        </w:tc>
      </w:tr>
      <w:tr w:rsidR="005B123D" w:rsidRPr="00194853" w14:paraId="77372FA9" w14:textId="77777777" w:rsidTr="00D53C43">
        <w:trPr>
          <w:jc w:val="center"/>
        </w:trPr>
        <w:tc>
          <w:tcPr>
            <w:tcW w:w="2392" w:type="dxa"/>
            <w:shd w:val="clear" w:color="auto" w:fill="auto"/>
          </w:tcPr>
          <w:p w14:paraId="6F136A69" w14:textId="77777777" w:rsidR="005B123D" w:rsidRPr="00194853" w:rsidRDefault="005B123D" w:rsidP="00D53C43">
            <w:pPr>
              <w:jc w:val="center"/>
              <w:rPr>
                <w:sz w:val="18"/>
              </w:rPr>
            </w:pPr>
            <w:r w:rsidRPr="00194853">
              <w:rPr>
                <w:rFonts w:hint="eastAsia"/>
                <w:sz w:val="18"/>
              </w:rPr>
              <w:t>2</w:t>
            </w:r>
            <w:r w:rsidRPr="00194853">
              <w:rPr>
                <w:sz w:val="18"/>
              </w:rPr>
              <w:t>75</w:t>
            </w:r>
          </w:p>
        </w:tc>
        <w:tc>
          <w:tcPr>
            <w:tcW w:w="2392" w:type="dxa"/>
            <w:shd w:val="clear" w:color="auto" w:fill="auto"/>
          </w:tcPr>
          <w:p w14:paraId="56E61EBA" w14:textId="77777777" w:rsidR="005B123D" w:rsidRPr="00194853" w:rsidRDefault="005B123D" w:rsidP="00D53C43">
            <w:pPr>
              <w:jc w:val="center"/>
              <w:rPr>
                <w:sz w:val="18"/>
              </w:rPr>
            </w:pPr>
            <w:r w:rsidRPr="00194853">
              <w:rPr>
                <w:rFonts w:hint="eastAsia"/>
                <w:sz w:val="18"/>
              </w:rPr>
              <w:t>0</w:t>
            </w:r>
            <w:r w:rsidRPr="00194853">
              <w:rPr>
                <w:sz w:val="18"/>
              </w:rPr>
              <w:t>.960</w:t>
            </w:r>
          </w:p>
        </w:tc>
        <w:tc>
          <w:tcPr>
            <w:tcW w:w="2393" w:type="dxa"/>
            <w:shd w:val="clear" w:color="auto" w:fill="auto"/>
          </w:tcPr>
          <w:p w14:paraId="5535A4A7" w14:textId="77777777" w:rsidR="005B123D" w:rsidRPr="00194853" w:rsidRDefault="005B123D" w:rsidP="00D53C43">
            <w:pPr>
              <w:jc w:val="center"/>
              <w:rPr>
                <w:sz w:val="18"/>
              </w:rPr>
            </w:pPr>
            <w:r w:rsidRPr="00194853">
              <w:rPr>
                <w:rFonts w:hint="eastAsia"/>
                <w:sz w:val="18"/>
              </w:rPr>
              <w:t>3</w:t>
            </w:r>
            <w:r w:rsidRPr="00194853">
              <w:rPr>
                <w:sz w:val="18"/>
              </w:rPr>
              <w:t>50</w:t>
            </w:r>
          </w:p>
        </w:tc>
        <w:tc>
          <w:tcPr>
            <w:tcW w:w="2393" w:type="dxa"/>
            <w:shd w:val="clear" w:color="auto" w:fill="auto"/>
          </w:tcPr>
          <w:p w14:paraId="05FA87C4" w14:textId="77777777" w:rsidR="005B123D" w:rsidRPr="00194853" w:rsidRDefault="005B123D" w:rsidP="00D53C43">
            <w:pPr>
              <w:jc w:val="center"/>
              <w:rPr>
                <w:sz w:val="18"/>
              </w:rPr>
            </w:pPr>
            <w:r w:rsidRPr="00194853">
              <w:rPr>
                <w:rFonts w:hint="eastAsia"/>
                <w:sz w:val="18"/>
              </w:rPr>
              <w:t>0</w:t>
            </w:r>
            <w:r w:rsidRPr="00194853">
              <w:rPr>
                <w:sz w:val="18"/>
              </w:rPr>
              <w:t>.00020</w:t>
            </w:r>
          </w:p>
        </w:tc>
      </w:tr>
      <w:tr w:rsidR="005B123D" w:rsidRPr="00194853" w14:paraId="75E9911D" w14:textId="77777777" w:rsidTr="00D53C43">
        <w:trPr>
          <w:jc w:val="center"/>
        </w:trPr>
        <w:tc>
          <w:tcPr>
            <w:tcW w:w="2392" w:type="dxa"/>
            <w:shd w:val="clear" w:color="auto" w:fill="auto"/>
          </w:tcPr>
          <w:p w14:paraId="1B2C4ED9" w14:textId="77777777" w:rsidR="005B123D" w:rsidRPr="00194853" w:rsidRDefault="005B123D" w:rsidP="00D53C43">
            <w:pPr>
              <w:jc w:val="center"/>
              <w:rPr>
                <w:sz w:val="18"/>
              </w:rPr>
            </w:pPr>
            <w:r w:rsidRPr="00194853">
              <w:rPr>
                <w:rFonts w:hint="eastAsia"/>
                <w:sz w:val="18"/>
              </w:rPr>
              <w:t>2</w:t>
            </w:r>
            <w:r w:rsidRPr="00194853">
              <w:rPr>
                <w:sz w:val="18"/>
              </w:rPr>
              <w:t>80</w:t>
            </w:r>
          </w:p>
        </w:tc>
        <w:tc>
          <w:tcPr>
            <w:tcW w:w="2392" w:type="dxa"/>
            <w:shd w:val="clear" w:color="auto" w:fill="auto"/>
          </w:tcPr>
          <w:p w14:paraId="0DD99667" w14:textId="77777777" w:rsidR="005B123D" w:rsidRPr="00194853" w:rsidRDefault="005B123D" w:rsidP="00D53C43">
            <w:pPr>
              <w:jc w:val="center"/>
              <w:rPr>
                <w:sz w:val="18"/>
              </w:rPr>
            </w:pPr>
            <w:r w:rsidRPr="00194853">
              <w:rPr>
                <w:rFonts w:hint="eastAsia"/>
                <w:sz w:val="18"/>
              </w:rPr>
              <w:t>0</w:t>
            </w:r>
            <w:r w:rsidRPr="00194853">
              <w:rPr>
                <w:sz w:val="18"/>
              </w:rPr>
              <w:t>.880</w:t>
            </w:r>
          </w:p>
        </w:tc>
        <w:tc>
          <w:tcPr>
            <w:tcW w:w="2393" w:type="dxa"/>
            <w:shd w:val="clear" w:color="auto" w:fill="auto"/>
          </w:tcPr>
          <w:p w14:paraId="6F6BB067" w14:textId="77777777" w:rsidR="005B123D" w:rsidRPr="00194853" w:rsidRDefault="005B123D" w:rsidP="00D53C43">
            <w:pPr>
              <w:jc w:val="center"/>
              <w:rPr>
                <w:sz w:val="18"/>
              </w:rPr>
            </w:pPr>
            <w:r w:rsidRPr="00194853">
              <w:rPr>
                <w:rFonts w:hint="eastAsia"/>
                <w:sz w:val="18"/>
              </w:rPr>
              <w:t>3</w:t>
            </w:r>
            <w:r w:rsidRPr="00194853">
              <w:rPr>
                <w:sz w:val="18"/>
              </w:rPr>
              <w:t>55</w:t>
            </w:r>
          </w:p>
        </w:tc>
        <w:tc>
          <w:tcPr>
            <w:tcW w:w="2393" w:type="dxa"/>
            <w:shd w:val="clear" w:color="auto" w:fill="auto"/>
          </w:tcPr>
          <w:p w14:paraId="115B4819" w14:textId="77777777" w:rsidR="005B123D" w:rsidRPr="00194853" w:rsidRDefault="005B123D" w:rsidP="00D53C43">
            <w:pPr>
              <w:jc w:val="center"/>
              <w:rPr>
                <w:sz w:val="18"/>
              </w:rPr>
            </w:pPr>
            <w:r w:rsidRPr="00194853">
              <w:rPr>
                <w:rFonts w:hint="eastAsia"/>
                <w:sz w:val="18"/>
              </w:rPr>
              <w:t>0</w:t>
            </w:r>
            <w:r w:rsidRPr="00194853">
              <w:rPr>
                <w:sz w:val="18"/>
              </w:rPr>
              <w:t>.00016</w:t>
            </w:r>
          </w:p>
        </w:tc>
      </w:tr>
      <w:tr w:rsidR="005B123D" w:rsidRPr="00194853" w14:paraId="4DFE212E" w14:textId="77777777" w:rsidTr="00D53C43">
        <w:trPr>
          <w:jc w:val="center"/>
        </w:trPr>
        <w:tc>
          <w:tcPr>
            <w:tcW w:w="2392" w:type="dxa"/>
            <w:shd w:val="clear" w:color="auto" w:fill="auto"/>
          </w:tcPr>
          <w:p w14:paraId="1C7101EB" w14:textId="77777777" w:rsidR="005B123D" w:rsidRPr="00194853" w:rsidRDefault="005B123D" w:rsidP="00D53C43">
            <w:pPr>
              <w:jc w:val="center"/>
              <w:rPr>
                <w:sz w:val="18"/>
              </w:rPr>
            </w:pPr>
            <w:r w:rsidRPr="00194853">
              <w:rPr>
                <w:rFonts w:hint="eastAsia"/>
                <w:sz w:val="18"/>
              </w:rPr>
              <w:t>2</w:t>
            </w:r>
            <w:r w:rsidRPr="00194853">
              <w:rPr>
                <w:sz w:val="18"/>
              </w:rPr>
              <w:t>85</w:t>
            </w:r>
          </w:p>
        </w:tc>
        <w:tc>
          <w:tcPr>
            <w:tcW w:w="2392" w:type="dxa"/>
            <w:shd w:val="clear" w:color="auto" w:fill="auto"/>
          </w:tcPr>
          <w:p w14:paraId="36635BEE" w14:textId="77777777" w:rsidR="005B123D" w:rsidRPr="00194853" w:rsidRDefault="005B123D" w:rsidP="00D53C43">
            <w:pPr>
              <w:jc w:val="center"/>
              <w:rPr>
                <w:sz w:val="18"/>
              </w:rPr>
            </w:pPr>
            <w:r w:rsidRPr="00194853">
              <w:rPr>
                <w:rFonts w:hint="eastAsia"/>
                <w:sz w:val="18"/>
              </w:rPr>
              <w:t>0</w:t>
            </w:r>
            <w:r w:rsidRPr="00194853">
              <w:rPr>
                <w:sz w:val="18"/>
              </w:rPr>
              <w:t>.770</w:t>
            </w:r>
          </w:p>
        </w:tc>
        <w:tc>
          <w:tcPr>
            <w:tcW w:w="2393" w:type="dxa"/>
            <w:shd w:val="clear" w:color="auto" w:fill="auto"/>
          </w:tcPr>
          <w:p w14:paraId="1CCA7ED9" w14:textId="77777777" w:rsidR="005B123D" w:rsidRPr="00194853" w:rsidRDefault="005B123D" w:rsidP="00D53C43">
            <w:pPr>
              <w:jc w:val="center"/>
              <w:rPr>
                <w:sz w:val="18"/>
              </w:rPr>
            </w:pPr>
            <w:r w:rsidRPr="00194853">
              <w:rPr>
                <w:rFonts w:hint="eastAsia"/>
                <w:sz w:val="18"/>
              </w:rPr>
              <w:t>3</w:t>
            </w:r>
            <w:r w:rsidRPr="00194853">
              <w:rPr>
                <w:sz w:val="18"/>
              </w:rPr>
              <w:t>60</w:t>
            </w:r>
          </w:p>
        </w:tc>
        <w:tc>
          <w:tcPr>
            <w:tcW w:w="2393" w:type="dxa"/>
            <w:shd w:val="clear" w:color="auto" w:fill="auto"/>
          </w:tcPr>
          <w:p w14:paraId="1F7105F4" w14:textId="77777777" w:rsidR="005B123D" w:rsidRPr="00194853" w:rsidRDefault="005B123D" w:rsidP="00D53C43">
            <w:pPr>
              <w:jc w:val="center"/>
              <w:rPr>
                <w:sz w:val="18"/>
              </w:rPr>
            </w:pPr>
            <w:r w:rsidRPr="00194853">
              <w:rPr>
                <w:rFonts w:hint="eastAsia"/>
                <w:sz w:val="18"/>
              </w:rPr>
              <w:t>0</w:t>
            </w:r>
            <w:r w:rsidRPr="00194853">
              <w:rPr>
                <w:sz w:val="18"/>
              </w:rPr>
              <w:t>.00013</w:t>
            </w:r>
          </w:p>
        </w:tc>
      </w:tr>
      <w:tr w:rsidR="005B123D" w:rsidRPr="00194853" w14:paraId="29CB9DB7" w14:textId="77777777" w:rsidTr="00D53C43">
        <w:trPr>
          <w:jc w:val="center"/>
        </w:trPr>
        <w:tc>
          <w:tcPr>
            <w:tcW w:w="2392" w:type="dxa"/>
            <w:shd w:val="clear" w:color="auto" w:fill="auto"/>
          </w:tcPr>
          <w:p w14:paraId="294BBCC0" w14:textId="77777777" w:rsidR="005B123D" w:rsidRPr="00194853" w:rsidRDefault="005B123D" w:rsidP="00D53C43">
            <w:pPr>
              <w:jc w:val="center"/>
              <w:rPr>
                <w:sz w:val="18"/>
              </w:rPr>
            </w:pPr>
            <w:r w:rsidRPr="00194853">
              <w:rPr>
                <w:rFonts w:hint="eastAsia"/>
                <w:sz w:val="18"/>
              </w:rPr>
              <w:t>2</w:t>
            </w:r>
            <w:r w:rsidRPr="00194853">
              <w:rPr>
                <w:sz w:val="18"/>
              </w:rPr>
              <w:t>90</w:t>
            </w:r>
          </w:p>
        </w:tc>
        <w:tc>
          <w:tcPr>
            <w:tcW w:w="2392" w:type="dxa"/>
            <w:shd w:val="clear" w:color="auto" w:fill="auto"/>
          </w:tcPr>
          <w:p w14:paraId="5994DFD3" w14:textId="77777777" w:rsidR="005B123D" w:rsidRPr="00194853" w:rsidRDefault="005B123D" w:rsidP="00D53C43">
            <w:pPr>
              <w:jc w:val="center"/>
              <w:rPr>
                <w:sz w:val="18"/>
              </w:rPr>
            </w:pPr>
            <w:r w:rsidRPr="00194853">
              <w:rPr>
                <w:rFonts w:hint="eastAsia"/>
                <w:sz w:val="18"/>
              </w:rPr>
              <w:t>0</w:t>
            </w:r>
            <w:r w:rsidRPr="00194853">
              <w:rPr>
                <w:sz w:val="18"/>
              </w:rPr>
              <w:t>.640</w:t>
            </w:r>
          </w:p>
        </w:tc>
        <w:tc>
          <w:tcPr>
            <w:tcW w:w="2393" w:type="dxa"/>
            <w:shd w:val="clear" w:color="auto" w:fill="auto"/>
          </w:tcPr>
          <w:p w14:paraId="3F5B85D5" w14:textId="77777777" w:rsidR="005B123D" w:rsidRPr="00194853" w:rsidRDefault="005B123D" w:rsidP="00D53C43">
            <w:pPr>
              <w:jc w:val="center"/>
              <w:rPr>
                <w:sz w:val="18"/>
              </w:rPr>
            </w:pPr>
            <w:r w:rsidRPr="00194853">
              <w:rPr>
                <w:rFonts w:hint="eastAsia"/>
                <w:sz w:val="18"/>
              </w:rPr>
              <w:t>3</w:t>
            </w:r>
            <w:r w:rsidRPr="00194853">
              <w:rPr>
                <w:sz w:val="18"/>
              </w:rPr>
              <w:t>65</w:t>
            </w:r>
          </w:p>
        </w:tc>
        <w:tc>
          <w:tcPr>
            <w:tcW w:w="2393" w:type="dxa"/>
            <w:shd w:val="clear" w:color="auto" w:fill="auto"/>
          </w:tcPr>
          <w:p w14:paraId="352A1099" w14:textId="77777777" w:rsidR="005B123D" w:rsidRPr="00194853" w:rsidRDefault="005B123D" w:rsidP="00D53C43">
            <w:pPr>
              <w:jc w:val="center"/>
              <w:rPr>
                <w:sz w:val="18"/>
              </w:rPr>
            </w:pPr>
            <w:r w:rsidRPr="00194853">
              <w:rPr>
                <w:rFonts w:hint="eastAsia"/>
                <w:sz w:val="18"/>
              </w:rPr>
              <w:t>0</w:t>
            </w:r>
            <w:r w:rsidRPr="00194853">
              <w:rPr>
                <w:sz w:val="18"/>
              </w:rPr>
              <w:t>.00011</w:t>
            </w:r>
          </w:p>
        </w:tc>
      </w:tr>
      <w:tr w:rsidR="005B123D" w:rsidRPr="00194853" w14:paraId="2B006822" w14:textId="77777777" w:rsidTr="00D53C43">
        <w:trPr>
          <w:jc w:val="center"/>
        </w:trPr>
        <w:tc>
          <w:tcPr>
            <w:tcW w:w="2392" w:type="dxa"/>
            <w:shd w:val="clear" w:color="auto" w:fill="auto"/>
          </w:tcPr>
          <w:p w14:paraId="036E510C" w14:textId="77777777" w:rsidR="005B123D" w:rsidRPr="00194853" w:rsidRDefault="005B123D" w:rsidP="00D53C43">
            <w:pPr>
              <w:jc w:val="center"/>
              <w:rPr>
                <w:sz w:val="18"/>
              </w:rPr>
            </w:pPr>
            <w:r w:rsidRPr="00194853">
              <w:rPr>
                <w:rFonts w:hint="eastAsia"/>
                <w:sz w:val="18"/>
              </w:rPr>
              <w:t>2</w:t>
            </w:r>
            <w:r w:rsidRPr="00194853">
              <w:rPr>
                <w:sz w:val="18"/>
              </w:rPr>
              <w:t>95</w:t>
            </w:r>
          </w:p>
        </w:tc>
        <w:tc>
          <w:tcPr>
            <w:tcW w:w="2392" w:type="dxa"/>
            <w:shd w:val="clear" w:color="auto" w:fill="auto"/>
          </w:tcPr>
          <w:p w14:paraId="3A27EB7D" w14:textId="77777777" w:rsidR="005B123D" w:rsidRPr="00194853" w:rsidRDefault="005B123D" w:rsidP="00D53C43">
            <w:pPr>
              <w:jc w:val="center"/>
              <w:rPr>
                <w:sz w:val="18"/>
              </w:rPr>
            </w:pPr>
            <w:r w:rsidRPr="00194853">
              <w:rPr>
                <w:rFonts w:hint="eastAsia"/>
                <w:sz w:val="18"/>
              </w:rPr>
              <w:t>0</w:t>
            </w:r>
            <w:r w:rsidRPr="00194853">
              <w:rPr>
                <w:sz w:val="18"/>
              </w:rPr>
              <w:t>.540</w:t>
            </w:r>
          </w:p>
        </w:tc>
        <w:tc>
          <w:tcPr>
            <w:tcW w:w="2393" w:type="dxa"/>
            <w:shd w:val="clear" w:color="auto" w:fill="auto"/>
          </w:tcPr>
          <w:p w14:paraId="2881E1BE" w14:textId="77777777" w:rsidR="005B123D" w:rsidRPr="00194853" w:rsidRDefault="005B123D" w:rsidP="00D53C43">
            <w:pPr>
              <w:jc w:val="center"/>
              <w:rPr>
                <w:sz w:val="18"/>
              </w:rPr>
            </w:pPr>
            <w:r w:rsidRPr="00194853">
              <w:rPr>
                <w:rFonts w:hint="eastAsia"/>
                <w:sz w:val="18"/>
              </w:rPr>
              <w:t>3</w:t>
            </w:r>
            <w:r w:rsidRPr="00194853">
              <w:rPr>
                <w:sz w:val="18"/>
              </w:rPr>
              <w:t>70</w:t>
            </w:r>
          </w:p>
        </w:tc>
        <w:tc>
          <w:tcPr>
            <w:tcW w:w="2393" w:type="dxa"/>
            <w:shd w:val="clear" w:color="auto" w:fill="auto"/>
          </w:tcPr>
          <w:p w14:paraId="19BE0CDE" w14:textId="77777777" w:rsidR="005B123D" w:rsidRPr="00194853" w:rsidRDefault="005B123D" w:rsidP="00D53C43">
            <w:pPr>
              <w:jc w:val="center"/>
              <w:rPr>
                <w:sz w:val="18"/>
              </w:rPr>
            </w:pPr>
            <w:r w:rsidRPr="00194853">
              <w:rPr>
                <w:rFonts w:hint="eastAsia"/>
                <w:sz w:val="18"/>
              </w:rPr>
              <w:t>0</w:t>
            </w:r>
            <w:r w:rsidRPr="00194853">
              <w:rPr>
                <w:sz w:val="18"/>
              </w:rPr>
              <w:t>.000093</w:t>
            </w:r>
          </w:p>
        </w:tc>
      </w:tr>
      <w:tr w:rsidR="005B123D" w:rsidRPr="00194853" w14:paraId="3AD91EA6" w14:textId="77777777" w:rsidTr="00D53C43">
        <w:trPr>
          <w:jc w:val="center"/>
        </w:trPr>
        <w:tc>
          <w:tcPr>
            <w:tcW w:w="2392" w:type="dxa"/>
            <w:shd w:val="clear" w:color="auto" w:fill="auto"/>
          </w:tcPr>
          <w:p w14:paraId="49A79EC4" w14:textId="77777777" w:rsidR="005B123D" w:rsidRPr="00194853" w:rsidRDefault="005B123D" w:rsidP="00D53C43">
            <w:pPr>
              <w:jc w:val="center"/>
              <w:rPr>
                <w:sz w:val="18"/>
              </w:rPr>
            </w:pPr>
            <w:r w:rsidRPr="00194853">
              <w:rPr>
                <w:rFonts w:hint="eastAsia"/>
                <w:sz w:val="18"/>
              </w:rPr>
              <w:t>2</w:t>
            </w:r>
            <w:r w:rsidRPr="00194853">
              <w:rPr>
                <w:sz w:val="18"/>
              </w:rPr>
              <w:t>97</w:t>
            </w:r>
          </w:p>
        </w:tc>
        <w:tc>
          <w:tcPr>
            <w:tcW w:w="2392" w:type="dxa"/>
            <w:shd w:val="clear" w:color="auto" w:fill="auto"/>
          </w:tcPr>
          <w:p w14:paraId="3E82AACE" w14:textId="77777777" w:rsidR="005B123D" w:rsidRPr="00194853" w:rsidRDefault="005B123D" w:rsidP="00D53C43">
            <w:pPr>
              <w:jc w:val="center"/>
              <w:rPr>
                <w:sz w:val="18"/>
              </w:rPr>
            </w:pPr>
            <w:r w:rsidRPr="00194853">
              <w:rPr>
                <w:rFonts w:hint="eastAsia"/>
                <w:sz w:val="18"/>
              </w:rPr>
              <w:t>0</w:t>
            </w:r>
            <w:r w:rsidRPr="00194853">
              <w:rPr>
                <w:sz w:val="18"/>
              </w:rPr>
              <w:t>.460</w:t>
            </w:r>
          </w:p>
        </w:tc>
        <w:tc>
          <w:tcPr>
            <w:tcW w:w="2393" w:type="dxa"/>
            <w:shd w:val="clear" w:color="auto" w:fill="auto"/>
          </w:tcPr>
          <w:p w14:paraId="35DF865D" w14:textId="77777777" w:rsidR="005B123D" w:rsidRPr="00194853" w:rsidRDefault="005B123D" w:rsidP="00D53C43">
            <w:pPr>
              <w:jc w:val="center"/>
              <w:rPr>
                <w:sz w:val="18"/>
              </w:rPr>
            </w:pPr>
            <w:r w:rsidRPr="00194853">
              <w:rPr>
                <w:rFonts w:hint="eastAsia"/>
                <w:sz w:val="18"/>
              </w:rPr>
              <w:t>3</w:t>
            </w:r>
            <w:r w:rsidRPr="00194853">
              <w:rPr>
                <w:sz w:val="18"/>
              </w:rPr>
              <w:t>75</w:t>
            </w:r>
          </w:p>
        </w:tc>
        <w:tc>
          <w:tcPr>
            <w:tcW w:w="2393" w:type="dxa"/>
            <w:shd w:val="clear" w:color="auto" w:fill="auto"/>
          </w:tcPr>
          <w:p w14:paraId="5B327C58" w14:textId="77777777" w:rsidR="005B123D" w:rsidRPr="00194853" w:rsidRDefault="005B123D" w:rsidP="00D53C43">
            <w:pPr>
              <w:jc w:val="center"/>
              <w:rPr>
                <w:sz w:val="18"/>
              </w:rPr>
            </w:pPr>
            <w:r w:rsidRPr="00194853">
              <w:rPr>
                <w:rFonts w:hint="eastAsia"/>
                <w:sz w:val="18"/>
              </w:rPr>
              <w:t>0</w:t>
            </w:r>
            <w:r w:rsidRPr="00194853">
              <w:rPr>
                <w:sz w:val="18"/>
              </w:rPr>
              <w:t>.000077</w:t>
            </w:r>
          </w:p>
        </w:tc>
      </w:tr>
      <w:tr w:rsidR="005B123D" w:rsidRPr="00194853" w14:paraId="0533C059" w14:textId="77777777" w:rsidTr="00D53C43">
        <w:trPr>
          <w:jc w:val="center"/>
        </w:trPr>
        <w:tc>
          <w:tcPr>
            <w:tcW w:w="2392" w:type="dxa"/>
            <w:tcBorders>
              <w:bottom w:val="single" w:sz="4" w:space="0" w:color="auto"/>
            </w:tcBorders>
            <w:shd w:val="clear" w:color="auto" w:fill="auto"/>
          </w:tcPr>
          <w:p w14:paraId="3679A89D" w14:textId="77777777" w:rsidR="005B123D" w:rsidRPr="00194853" w:rsidRDefault="005B123D" w:rsidP="00D53C43">
            <w:pPr>
              <w:jc w:val="center"/>
              <w:rPr>
                <w:sz w:val="18"/>
              </w:rPr>
            </w:pPr>
            <w:r w:rsidRPr="00194853">
              <w:rPr>
                <w:rFonts w:hint="eastAsia"/>
                <w:sz w:val="18"/>
              </w:rPr>
              <w:t>3</w:t>
            </w:r>
            <w:r w:rsidRPr="00194853">
              <w:rPr>
                <w:sz w:val="18"/>
              </w:rPr>
              <w:t>00</w:t>
            </w:r>
          </w:p>
        </w:tc>
        <w:tc>
          <w:tcPr>
            <w:tcW w:w="2392" w:type="dxa"/>
            <w:tcBorders>
              <w:bottom w:val="single" w:sz="4" w:space="0" w:color="auto"/>
            </w:tcBorders>
            <w:shd w:val="clear" w:color="auto" w:fill="auto"/>
          </w:tcPr>
          <w:p w14:paraId="74464E7F" w14:textId="77777777" w:rsidR="005B123D" w:rsidRPr="00194853" w:rsidRDefault="005B123D" w:rsidP="00D53C43">
            <w:pPr>
              <w:jc w:val="center"/>
              <w:rPr>
                <w:sz w:val="18"/>
              </w:rPr>
            </w:pPr>
            <w:r w:rsidRPr="00194853">
              <w:rPr>
                <w:rFonts w:hint="eastAsia"/>
                <w:sz w:val="18"/>
              </w:rPr>
              <w:t>0</w:t>
            </w:r>
            <w:r w:rsidRPr="00194853">
              <w:rPr>
                <w:sz w:val="18"/>
              </w:rPr>
              <w:t>.300</w:t>
            </w:r>
          </w:p>
        </w:tc>
        <w:tc>
          <w:tcPr>
            <w:tcW w:w="2393" w:type="dxa"/>
            <w:tcBorders>
              <w:bottom w:val="single" w:sz="4" w:space="0" w:color="auto"/>
            </w:tcBorders>
            <w:shd w:val="clear" w:color="auto" w:fill="auto"/>
          </w:tcPr>
          <w:p w14:paraId="483E5892" w14:textId="77777777" w:rsidR="005B123D" w:rsidRPr="00194853" w:rsidRDefault="005B123D" w:rsidP="00D53C43">
            <w:pPr>
              <w:jc w:val="center"/>
              <w:rPr>
                <w:sz w:val="18"/>
              </w:rPr>
            </w:pPr>
            <w:r w:rsidRPr="00194853">
              <w:rPr>
                <w:rFonts w:hint="eastAsia"/>
                <w:sz w:val="18"/>
              </w:rPr>
              <w:t>3</w:t>
            </w:r>
            <w:r w:rsidRPr="00194853">
              <w:rPr>
                <w:sz w:val="18"/>
              </w:rPr>
              <w:t>80</w:t>
            </w:r>
          </w:p>
        </w:tc>
        <w:tc>
          <w:tcPr>
            <w:tcW w:w="2393" w:type="dxa"/>
            <w:tcBorders>
              <w:bottom w:val="single" w:sz="4" w:space="0" w:color="auto"/>
            </w:tcBorders>
            <w:shd w:val="clear" w:color="auto" w:fill="auto"/>
          </w:tcPr>
          <w:p w14:paraId="1AD8AB63" w14:textId="77777777" w:rsidR="005B123D" w:rsidRPr="00194853" w:rsidRDefault="005B123D" w:rsidP="00D53C43">
            <w:pPr>
              <w:jc w:val="center"/>
              <w:rPr>
                <w:sz w:val="18"/>
              </w:rPr>
            </w:pPr>
            <w:r w:rsidRPr="00194853">
              <w:rPr>
                <w:rFonts w:hint="eastAsia"/>
                <w:sz w:val="18"/>
              </w:rPr>
              <w:t>0</w:t>
            </w:r>
            <w:r w:rsidRPr="00194853">
              <w:rPr>
                <w:sz w:val="18"/>
              </w:rPr>
              <w:t>.000064</w:t>
            </w:r>
          </w:p>
        </w:tc>
      </w:tr>
      <w:tr w:rsidR="005B123D" w:rsidRPr="00194853" w14:paraId="031D40C7" w14:textId="77777777" w:rsidTr="00D53C43">
        <w:trPr>
          <w:jc w:val="center"/>
        </w:trPr>
        <w:tc>
          <w:tcPr>
            <w:tcW w:w="2392" w:type="dxa"/>
            <w:tcBorders>
              <w:bottom w:val="single" w:sz="4" w:space="0" w:color="auto"/>
            </w:tcBorders>
            <w:shd w:val="clear" w:color="auto" w:fill="auto"/>
          </w:tcPr>
          <w:p w14:paraId="2D66BF78" w14:textId="77777777" w:rsidR="005B123D" w:rsidRPr="00194853" w:rsidRDefault="005B123D" w:rsidP="00D53C43">
            <w:pPr>
              <w:jc w:val="center"/>
              <w:rPr>
                <w:sz w:val="18"/>
              </w:rPr>
            </w:pPr>
            <w:r w:rsidRPr="00194853">
              <w:rPr>
                <w:rFonts w:hint="eastAsia"/>
                <w:sz w:val="18"/>
              </w:rPr>
              <w:t>3</w:t>
            </w:r>
            <w:r w:rsidRPr="00194853">
              <w:rPr>
                <w:sz w:val="18"/>
              </w:rPr>
              <w:t>03</w:t>
            </w:r>
          </w:p>
        </w:tc>
        <w:tc>
          <w:tcPr>
            <w:tcW w:w="2392" w:type="dxa"/>
            <w:tcBorders>
              <w:bottom w:val="single" w:sz="4" w:space="0" w:color="auto"/>
            </w:tcBorders>
            <w:shd w:val="clear" w:color="auto" w:fill="auto"/>
          </w:tcPr>
          <w:p w14:paraId="59CC2DB7" w14:textId="77777777" w:rsidR="005B123D" w:rsidRPr="00194853" w:rsidRDefault="005B123D" w:rsidP="00D53C43">
            <w:pPr>
              <w:jc w:val="center"/>
              <w:rPr>
                <w:sz w:val="18"/>
              </w:rPr>
            </w:pPr>
            <w:r w:rsidRPr="00194853">
              <w:rPr>
                <w:rFonts w:hint="eastAsia"/>
                <w:sz w:val="18"/>
              </w:rPr>
              <w:t>0</w:t>
            </w:r>
            <w:r w:rsidRPr="00194853">
              <w:rPr>
                <w:sz w:val="18"/>
              </w:rPr>
              <w:t>.120</w:t>
            </w:r>
          </w:p>
        </w:tc>
        <w:tc>
          <w:tcPr>
            <w:tcW w:w="2393" w:type="dxa"/>
            <w:tcBorders>
              <w:bottom w:val="single" w:sz="4" w:space="0" w:color="auto"/>
            </w:tcBorders>
            <w:shd w:val="clear" w:color="auto" w:fill="auto"/>
          </w:tcPr>
          <w:p w14:paraId="0902BE7E" w14:textId="77777777" w:rsidR="005B123D" w:rsidRPr="00194853" w:rsidRDefault="005B123D" w:rsidP="00D53C43">
            <w:pPr>
              <w:jc w:val="center"/>
              <w:rPr>
                <w:sz w:val="18"/>
              </w:rPr>
            </w:pPr>
            <w:r w:rsidRPr="00194853">
              <w:rPr>
                <w:rFonts w:hint="eastAsia"/>
                <w:sz w:val="18"/>
              </w:rPr>
              <w:t>3</w:t>
            </w:r>
            <w:r w:rsidRPr="00194853">
              <w:rPr>
                <w:sz w:val="18"/>
              </w:rPr>
              <w:t>85</w:t>
            </w:r>
          </w:p>
        </w:tc>
        <w:tc>
          <w:tcPr>
            <w:tcW w:w="2393" w:type="dxa"/>
            <w:tcBorders>
              <w:bottom w:val="single" w:sz="4" w:space="0" w:color="auto"/>
            </w:tcBorders>
            <w:shd w:val="clear" w:color="auto" w:fill="auto"/>
          </w:tcPr>
          <w:p w14:paraId="4952A8A9" w14:textId="77777777" w:rsidR="005B123D" w:rsidRPr="00194853" w:rsidRDefault="005B123D" w:rsidP="00D53C43">
            <w:pPr>
              <w:jc w:val="center"/>
              <w:rPr>
                <w:sz w:val="18"/>
              </w:rPr>
            </w:pPr>
            <w:r w:rsidRPr="00194853">
              <w:rPr>
                <w:rFonts w:hint="eastAsia"/>
                <w:sz w:val="18"/>
              </w:rPr>
              <w:t>0</w:t>
            </w:r>
            <w:r w:rsidRPr="00194853">
              <w:rPr>
                <w:sz w:val="18"/>
              </w:rPr>
              <w:t>.000058</w:t>
            </w:r>
          </w:p>
        </w:tc>
      </w:tr>
      <w:tr w:rsidR="005B123D" w:rsidRPr="00194853" w14:paraId="693B8993" w14:textId="77777777" w:rsidTr="00D53C43">
        <w:trPr>
          <w:jc w:val="center"/>
        </w:trPr>
        <w:tc>
          <w:tcPr>
            <w:tcW w:w="2392" w:type="dxa"/>
            <w:tcBorders>
              <w:bottom w:val="single" w:sz="4" w:space="0" w:color="auto"/>
            </w:tcBorders>
            <w:shd w:val="clear" w:color="auto" w:fill="auto"/>
          </w:tcPr>
          <w:p w14:paraId="144ABC8E" w14:textId="77777777" w:rsidR="005B123D" w:rsidRPr="00194853" w:rsidRDefault="005B123D" w:rsidP="00D53C43">
            <w:pPr>
              <w:jc w:val="center"/>
              <w:rPr>
                <w:sz w:val="18"/>
              </w:rPr>
            </w:pPr>
            <w:r w:rsidRPr="00194853">
              <w:rPr>
                <w:rFonts w:hint="eastAsia"/>
                <w:sz w:val="18"/>
              </w:rPr>
              <w:t>3</w:t>
            </w:r>
            <w:r w:rsidRPr="00194853">
              <w:rPr>
                <w:sz w:val="18"/>
              </w:rPr>
              <w:t>05</w:t>
            </w:r>
          </w:p>
        </w:tc>
        <w:tc>
          <w:tcPr>
            <w:tcW w:w="2392" w:type="dxa"/>
            <w:tcBorders>
              <w:bottom w:val="single" w:sz="4" w:space="0" w:color="auto"/>
            </w:tcBorders>
            <w:shd w:val="clear" w:color="auto" w:fill="auto"/>
          </w:tcPr>
          <w:p w14:paraId="12305827" w14:textId="77777777" w:rsidR="005B123D" w:rsidRPr="00194853" w:rsidRDefault="005B123D" w:rsidP="00D53C43">
            <w:pPr>
              <w:jc w:val="center"/>
              <w:rPr>
                <w:sz w:val="18"/>
              </w:rPr>
            </w:pPr>
            <w:r w:rsidRPr="00194853">
              <w:rPr>
                <w:rFonts w:hint="eastAsia"/>
                <w:sz w:val="18"/>
              </w:rPr>
              <w:t>0</w:t>
            </w:r>
            <w:r w:rsidRPr="00194853">
              <w:rPr>
                <w:sz w:val="18"/>
              </w:rPr>
              <w:t>.060</w:t>
            </w:r>
          </w:p>
        </w:tc>
        <w:tc>
          <w:tcPr>
            <w:tcW w:w="2393" w:type="dxa"/>
            <w:tcBorders>
              <w:bottom w:val="single" w:sz="4" w:space="0" w:color="auto"/>
            </w:tcBorders>
            <w:shd w:val="clear" w:color="auto" w:fill="auto"/>
          </w:tcPr>
          <w:p w14:paraId="63B27C00" w14:textId="77777777" w:rsidR="005B123D" w:rsidRPr="00194853" w:rsidRDefault="005B123D" w:rsidP="00D53C43">
            <w:pPr>
              <w:jc w:val="center"/>
              <w:rPr>
                <w:sz w:val="18"/>
              </w:rPr>
            </w:pPr>
            <w:r w:rsidRPr="00194853">
              <w:rPr>
                <w:rFonts w:hint="eastAsia"/>
                <w:sz w:val="18"/>
              </w:rPr>
              <w:t>3</w:t>
            </w:r>
            <w:r w:rsidRPr="00194853">
              <w:rPr>
                <w:sz w:val="18"/>
              </w:rPr>
              <w:t>90</w:t>
            </w:r>
          </w:p>
        </w:tc>
        <w:tc>
          <w:tcPr>
            <w:tcW w:w="2393" w:type="dxa"/>
            <w:tcBorders>
              <w:bottom w:val="single" w:sz="4" w:space="0" w:color="auto"/>
            </w:tcBorders>
            <w:shd w:val="clear" w:color="auto" w:fill="auto"/>
          </w:tcPr>
          <w:p w14:paraId="514BEFCE" w14:textId="77777777" w:rsidR="005B123D" w:rsidRPr="00194853" w:rsidRDefault="005B123D" w:rsidP="00D53C43">
            <w:pPr>
              <w:jc w:val="center"/>
              <w:rPr>
                <w:sz w:val="18"/>
              </w:rPr>
            </w:pPr>
            <w:r w:rsidRPr="00194853">
              <w:rPr>
                <w:rFonts w:hint="eastAsia"/>
                <w:sz w:val="18"/>
              </w:rPr>
              <w:t>0</w:t>
            </w:r>
            <w:r w:rsidRPr="00194853">
              <w:rPr>
                <w:sz w:val="18"/>
              </w:rPr>
              <w:t>.000044</w:t>
            </w:r>
          </w:p>
        </w:tc>
      </w:tr>
      <w:tr w:rsidR="005B123D" w:rsidRPr="00194853" w14:paraId="7575FEC8" w14:textId="77777777" w:rsidTr="00D53C43">
        <w:trPr>
          <w:jc w:val="center"/>
        </w:trPr>
        <w:tc>
          <w:tcPr>
            <w:tcW w:w="2392" w:type="dxa"/>
            <w:tcBorders>
              <w:top w:val="single" w:sz="4" w:space="0" w:color="auto"/>
              <w:bottom w:val="single" w:sz="4" w:space="0" w:color="auto"/>
            </w:tcBorders>
            <w:shd w:val="clear" w:color="auto" w:fill="auto"/>
          </w:tcPr>
          <w:p w14:paraId="2C19C124" w14:textId="77777777" w:rsidR="005B123D" w:rsidRPr="00194853" w:rsidRDefault="005B123D" w:rsidP="00D53C43">
            <w:pPr>
              <w:jc w:val="center"/>
              <w:rPr>
                <w:sz w:val="18"/>
              </w:rPr>
            </w:pPr>
            <w:r w:rsidRPr="00194853">
              <w:rPr>
                <w:rFonts w:hint="eastAsia"/>
                <w:sz w:val="18"/>
              </w:rPr>
              <w:t>3</w:t>
            </w:r>
            <w:r w:rsidRPr="00194853">
              <w:rPr>
                <w:sz w:val="18"/>
              </w:rPr>
              <w:t>08</w:t>
            </w:r>
          </w:p>
        </w:tc>
        <w:tc>
          <w:tcPr>
            <w:tcW w:w="2392" w:type="dxa"/>
            <w:tcBorders>
              <w:top w:val="single" w:sz="4" w:space="0" w:color="auto"/>
              <w:bottom w:val="single" w:sz="4" w:space="0" w:color="auto"/>
            </w:tcBorders>
            <w:shd w:val="clear" w:color="auto" w:fill="auto"/>
          </w:tcPr>
          <w:p w14:paraId="73135BC4" w14:textId="77777777" w:rsidR="005B123D" w:rsidRPr="00194853" w:rsidRDefault="005B123D" w:rsidP="00D53C43">
            <w:pPr>
              <w:jc w:val="center"/>
              <w:rPr>
                <w:sz w:val="18"/>
              </w:rPr>
            </w:pPr>
            <w:r w:rsidRPr="00194853">
              <w:rPr>
                <w:rFonts w:hint="eastAsia"/>
                <w:sz w:val="18"/>
              </w:rPr>
              <w:t>0</w:t>
            </w:r>
            <w:r w:rsidRPr="00194853">
              <w:rPr>
                <w:sz w:val="18"/>
              </w:rPr>
              <w:t>.026</w:t>
            </w:r>
          </w:p>
        </w:tc>
        <w:tc>
          <w:tcPr>
            <w:tcW w:w="2393" w:type="dxa"/>
            <w:tcBorders>
              <w:top w:val="single" w:sz="4" w:space="0" w:color="auto"/>
              <w:bottom w:val="single" w:sz="4" w:space="0" w:color="auto"/>
            </w:tcBorders>
            <w:shd w:val="clear" w:color="auto" w:fill="auto"/>
          </w:tcPr>
          <w:p w14:paraId="48B4584D" w14:textId="77777777" w:rsidR="005B123D" w:rsidRPr="00194853" w:rsidRDefault="005B123D" w:rsidP="00D53C43">
            <w:pPr>
              <w:jc w:val="center"/>
              <w:rPr>
                <w:sz w:val="18"/>
              </w:rPr>
            </w:pPr>
            <w:r w:rsidRPr="00194853">
              <w:rPr>
                <w:rFonts w:hint="eastAsia"/>
                <w:sz w:val="18"/>
              </w:rPr>
              <w:t>3</w:t>
            </w:r>
            <w:r w:rsidRPr="00194853">
              <w:rPr>
                <w:sz w:val="18"/>
              </w:rPr>
              <w:t>95</w:t>
            </w:r>
          </w:p>
        </w:tc>
        <w:tc>
          <w:tcPr>
            <w:tcW w:w="2393" w:type="dxa"/>
            <w:tcBorders>
              <w:top w:val="single" w:sz="4" w:space="0" w:color="auto"/>
              <w:bottom w:val="single" w:sz="4" w:space="0" w:color="auto"/>
            </w:tcBorders>
            <w:shd w:val="clear" w:color="auto" w:fill="auto"/>
          </w:tcPr>
          <w:p w14:paraId="49AC639B" w14:textId="77777777" w:rsidR="005B123D" w:rsidRPr="00194853" w:rsidRDefault="005B123D" w:rsidP="00D53C43">
            <w:pPr>
              <w:jc w:val="center"/>
              <w:rPr>
                <w:sz w:val="18"/>
              </w:rPr>
            </w:pPr>
            <w:r w:rsidRPr="00194853">
              <w:rPr>
                <w:rFonts w:hint="eastAsia"/>
                <w:sz w:val="18"/>
              </w:rPr>
              <w:t>0</w:t>
            </w:r>
            <w:r w:rsidRPr="00194853">
              <w:rPr>
                <w:sz w:val="18"/>
              </w:rPr>
              <w:t>.000036</w:t>
            </w:r>
          </w:p>
        </w:tc>
      </w:tr>
      <w:tr w:rsidR="005B123D" w:rsidRPr="00194853" w14:paraId="5F0B5FD3" w14:textId="77777777" w:rsidTr="00D53C43">
        <w:trPr>
          <w:jc w:val="center"/>
        </w:trPr>
        <w:tc>
          <w:tcPr>
            <w:tcW w:w="2392" w:type="dxa"/>
            <w:tcBorders>
              <w:top w:val="single" w:sz="4" w:space="0" w:color="auto"/>
              <w:bottom w:val="single" w:sz="8" w:space="0" w:color="auto"/>
            </w:tcBorders>
            <w:shd w:val="clear" w:color="auto" w:fill="auto"/>
          </w:tcPr>
          <w:p w14:paraId="4ABC37D1" w14:textId="77777777" w:rsidR="005B123D" w:rsidRPr="00194853" w:rsidRDefault="005B123D" w:rsidP="00D53C43">
            <w:pPr>
              <w:jc w:val="center"/>
              <w:rPr>
                <w:sz w:val="18"/>
              </w:rPr>
            </w:pPr>
            <w:r w:rsidRPr="00194853">
              <w:rPr>
                <w:rFonts w:hint="eastAsia"/>
                <w:sz w:val="18"/>
              </w:rPr>
              <w:t>3</w:t>
            </w:r>
            <w:r w:rsidRPr="00194853">
              <w:rPr>
                <w:sz w:val="18"/>
              </w:rPr>
              <w:t>10</w:t>
            </w:r>
          </w:p>
        </w:tc>
        <w:tc>
          <w:tcPr>
            <w:tcW w:w="2392" w:type="dxa"/>
            <w:tcBorders>
              <w:top w:val="single" w:sz="4" w:space="0" w:color="auto"/>
              <w:bottom w:val="single" w:sz="8" w:space="0" w:color="auto"/>
            </w:tcBorders>
            <w:shd w:val="clear" w:color="auto" w:fill="auto"/>
          </w:tcPr>
          <w:p w14:paraId="31B61BD4" w14:textId="77777777" w:rsidR="005B123D" w:rsidRPr="00194853" w:rsidRDefault="005B123D" w:rsidP="00D53C43">
            <w:pPr>
              <w:jc w:val="center"/>
              <w:rPr>
                <w:sz w:val="18"/>
              </w:rPr>
            </w:pPr>
            <w:r w:rsidRPr="00194853">
              <w:rPr>
                <w:rFonts w:hint="eastAsia"/>
                <w:sz w:val="18"/>
              </w:rPr>
              <w:t>0</w:t>
            </w:r>
            <w:r w:rsidRPr="00194853">
              <w:rPr>
                <w:sz w:val="18"/>
              </w:rPr>
              <w:t>.015</w:t>
            </w:r>
          </w:p>
        </w:tc>
        <w:tc>
          <w:tcPr>
            <w:tcW w:w="2393" w:type="dxa"/>
            <w:tcBorders>
              <w:top w:val="single" w:sz="4" w:space="0" w:color="auto"/>
              <w:bottom w:val="single" w:sz="8" w:space="0" w:color="auto"/>
            </w:tcBorders>
            <w:shd w:val="clear" w:color="auto" w:fill="auto"/>
          </w:tcPr>
          <w:p w14:paraId="325651C2" w14:textId="77777777" w:rsidR="005B123D" w:rsidRPr="00194853" w:rsidRDefault="005B123D" w:rsidP="00D53C43">
            <w:pPr>
              <w:jc w:val="center"/>
              <w:rPr>
                <w:sz w:val="18"/>
              </w:rPr>
            </w:pPr>
            <w:r w:rsidRPr="00194853">
              <w:rPr>
                <w:sz w:val="18"/>
              </w:rPr>
              <w:t>400</w:t>
            </w:r>
          </w:p>
        </w:tc>
        <w:tc>
          <w:tcPr>
            <w:tcW w:w="2393" w:type="dxa"/>
            <w:tcBorders>
              <w:top w:val="single" w:sz="4" w:space="0" w:color="auto"/>
              <w:bottom w:val="single" w:sz="8" w:space="0" w:color="auto"/>
            </w:tcBorders>
            <w:shd w:val="clear" w:color="auto" w:fill="auto"/>
          </w:tcPr>
          <w:p w14:paraId="348B4CBB" w14:textId="77777777" w:rsidR="005B123D" w:rsidRPr="00194853" w:rsidRDefault="005B123D" w:rsidP="00D53C43">
            <w:pPr>
              <w:jc w:val="center"/>
              <w:rPr>
                <w:sz w:val="18"/>
              </w:rPr>
            </w:pPr>
            <w:r w:rsidRPr="00194853">
              <w:rPr>
                <w:rFonts w:hint="eastAsia"/>
                <w:sz w:val="18"/>
              </w:rPr>
              <w:t>0</w:t>
            </w:r>
            <w:r w:rsidRPr="00194853">
              <w:rPr>
                <w:sz w:val="18"/>
              </w:rPr>
              <w:t>.000030</w:t>
            </w:r>
          </w:p>
        </w:tc>
      </w:tr>
    </w:tbl>
    <w:p w14:paraId="5BD7183E" w14:textId="77777777" w:rsidR="005B123D" w:rsidRPr="005B123D" w:rsidRDefault="005B123D" w:rsidP="005B123D">
      <w:pPr>
        <w:pStyle w:val="aff8"/>
        <w:ind w:firstLineChars="0" w:firstLine="0"/>
      </w:pPr>
    </w:p>
    <w:p w14:paraId="658BF3A2" w14:textId="5DE42B5D" w:rsidR="006C1ED7" w:rsidRDefault="006C1ED7" w:rsidP="006C1ED7">
      <w:pPr>
        <w:pStyle w:val="ab"/>
      </w:pPr>
    </w:p>
    <w:p w14:paraId="1560882C" w14:textId="415E58BE" w:rsidR="006C1ED7" w:rsidRDefault="006C1ED7" w:rsidP="006C1ED7">
      <w:pPr>
        <w:pStyle w:val="af6"/>
      </w:pPr>
    </w:p>
    <w:p w14:paraId="5FEFF873" w14:textId="651F7D3A" w:rsidR="006604B0" w:rsidRDefault="006C1ED7" w:rsidP="005B123D">
      <w:pPr>
        <w:pStyle w:val="afa"/>
      </w:pPr>
      <w:r>
        <w:br/>
      </w:r>
      <w:bookmarkStart w:id="215" w:name="_Toc32609742"/>
      <w:bookmarkStart w:id="216" w:name="_Toc47604385"/>
      <w:bookmarkStart w:id="217" w:name="_Toc47616785"/>
      <w:bookmarkStart w:id="218" w:name="_Toc47617012"/>
      <w:r>
        <w:rPr>
          <w:rFonts w:hint="eastAsia"/>
        </w:rPr>
        <w:t>（资料性附录）</w:t>
      </w:r>
      <w:r>
        <w:br/>
      </w:r>
      <w:bookmarkEnd w:id="215"/>
      <w:bookmarkEnd w:id="216"/>
      <w:r w:rsidR="005B123D">
        <w:rPr>
          <w:rFonts w:hint="eastAsia"/>
        </w:rPr>
        <w:t>光致癌作用光谱函数</w:t>
      </w:r>
      <w:bookmarkEnd w:id="129"/>
      <w:bookmarkEnd w:id="198"/>
      <w:bookmarkEnd w:id="199"/>
      <w:bookmarkEnd w:id="217"/>
      <w:bookmarkEnd w:id="21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392"/>
        <w:gridCol w:w="2392"/>
        <w:gridCol w:w="2393"/>
        <w:gridCol w:w="2393"/>
      </w:tblGrid>
      <w:tr w:rsidR="005B123D" w:rsidRPr="00194853" w14:paraId="18BEC350" w14:textId="77777777" w:rsidTr="00D53C43">
        <w:trPr>
          <w:jc w:val="center"/>
        </w:trPr>
        <w:tc>
          <w:tcPr>
            <w:tcW w:w="2392" w:type="dxa"/>
            <w:tcBorders>
              <w:top w:val="single" w:sz="8" w:space="0" w:color="auto"/>
              <w:bottom w:val="single" w:sz="8" w:space="0" w:color="auto"/>
            </w:tcBorders>
            <w:shd w:val="clear" w:color="auto" w:fill="auto"/>
          </w:tcPr>
          <w:p w14:paraId="2635E5FB" w14:textId="77777777" w:rsidR="005B123D" w:rsidRPr="00194853" w:rsidRDefault="005B123D" w:rsidP="00D53C43">
            <w:pPr>
              <w:jc w:val="center"/>
              <w:rPr>
                <w:b/>
                <w:bCs/>
                <w:sz w:val="18"/>
              </w:rPr>
            </w:pPr>
            <w:r w:rsidRPr="00194853">
              <w:rPr>
                <w:rFonts w:hint="eastAsia"/>
                <w:b/>
                <w:bCs/>
                <w:sz w:val="18"/>
              </w:rPr>
              <w:t>波长</w:t>
            </w:r>
            <w:r w:rsidRPr="00194853">
              <w:rPr>
                <w:rFonts w:hint="eastAsia"/>
                <w:b/>
                <w:bCs/>
                <w:sz w:val="18"/>
              </w:rPr>
              <w:t>/</w:t>
            </w:r>
            <w:r w:rsidRPr="00194853">
              <w:rPr>
                <w:b/>
                <w:bCs/>
                <w:sz w:val="18"/>
              </w:rPr>
              <w:t>nm</w:t>
            </w:r>
          </w:p>
        </w:tc>
        <w:tc>
          <w:tcPr>
            <w:tcW w:w="2392" w:type="dxa"/>
            <w:tcBorders>
              <w:top w:val="single" w:sz="8" w:space="0" w:color="auto"/>
              <w:bottom w:val="single" w:sz="8" w:space="0" w:color="auto"/>
            </w:tcBorders>
            <w:shd w:val="clear" w:color="auto" w:fill="auto"/>
          </w:tcPr>
          <w:p w14:paraId="7CC49044" w14:textId="77777777" w:rsidR="005B123D" w:rsidRPr="00194853" w:rsidRDefault="005B123D" w:rsidP="00D53C43">
            <w:pPr>
              <w:jc w:val="center"/>
              <w:rPr>
                <w:b/>
                <w:bCs/>
                <w:sz w:val="18"/>
              </w:rPr>
            </w:pPr>
            <w:r w:rsidRPr="00194853">
              <w:rPr>
                <w:rFonts w:hint="eastAsia"/>
                <w:b/>
                <w:bCs/>
                <w:sz w:val="18"/>
              </w:rPr>
              <w:t>光致癌函数</w:t>
            </w:r>
            <w:r w:rsidRPr="00194853">
              <w:rPr>
                <w:rFonts w:hint="eastAsia"/>
                <w:b/>
                <w:bCs/>
                <w:sz w:val="18"/>
              </w:rPr>
              <w:t>S</w:t>
            </w:r>
            <w:r w:rsidRPr="00194853">
              <w:rPr>
                <w:b/>
                <w:bCs/>
                <w:sz w:val="18"/>
                <w:vertAlign w:val="subscript"/>
              </w:rPr>
              <w:t>PC</w:t>
            </w:r>
            <w:r w:rsidRPr="00194853">
              <w:rPr>
                <w:b/>
                <w:bCs/>
                <w:sz w:val="18"/>
              </w:rPr>
              <w:t>(</w:t>
            </w:r>
            <w:r w:rsidRPr="00194853">
              <w:rPr>
                <w:rFonts w:hint="eastAsia"/>
                <w:b/>
                <w:bCs/>
                <w:sz w:val="18"/>
              </w:rPr>
              <w:t>λ</w:t>
            </w:r>
            <w:r w:rsidRPr="00194853">
              <w:rPr>
                <w:b/>
                <w:bCs/>
                <w:sz w:val="18"/>
              </w:rPr>
              <w:t>)</w:t>
            </w:r>
          </w:p>
        </w:tc>
        <w:tc>
          <w:tcPr>
            <w:tcW w:w="2393" w:type="dxa"/>
            <w:tcBorders>
              <w:top w:val="single" w:sz="8" w:space="0" w:color="auto"/>
              <w:bottom w:val="single" w:sz="8" w:space="0" w:color="auto"/>
            </w:tcBorders>
            <w:shd w:val="clear" w:color="auto" w:fill="auto"/>
          </w:tcPr>
          <w:p w14:paraId="1BDF88DA" w14:textId="77777777" w:rsidR="005B123D" w:rsidRPr="00194853" w:rsidRDefault="005B123D" w:rsidP="00D53C43">
            <w:pPr>
              <w:jc w:val="center"/>
              <w:rPr>
                <w:b/>
                <w:bCs/>
                <w:sz w:val="18"/>
              </w:rPr>
            </w:pPr>
            <w:r w:rsidRPr="00194853">
              <w:rPr>
                <w:rFonts w:hint="eastAsia"/>
                <w:b/>
                <w:bCs/>
                <w:sz w:val="18"/>
              </w:rPr>
              <w:t>波长</w:t>
            </w:r>
            <w:r w:rsidRPr="00194853">
              <w:rPr>
                <w:rFonts w:hint="eastAsia"/>
                <w:b/>
                <w:bCs/>
                <w:sz w:val="18"/>
              </w:rPr>
              <w:t>/</w:t>
            </w:r>
            <w:r w:rsidRPr="00194853">
              <w:rPr>
                <w:b/>
                <w:bCs/>
                <w:sz w:val="18"/>
              </w:rPr>
              <w:t>nm</w:t>
            </w:r>
          </w:p>
        </w:tc>
        <w:tc>
          <w:tcPr>
            <w:tcW w:w="2393" w:type="dxa"/>
            <w:tcBorders>
              <w:top w:val="single" w:sz="8" w:space="0" w:color="auto"/>
              <w:bottom w:val="single" w:sz="8" w:space="0" w:color="auto"/>
            </w:tcBorders>
            <w:shd w:val="clear" w:color="auto" w:fill="auto"/>
          </w:tcPr>
          <w:p w14:paraId="6991C851" w14:textId="77777777" w:rsidR="005B123D" w:rsidRPr="00194853" w:rsidRDefault="005B123D" w:rsidP="00D53C43">
            <w:pPr>
              <w:jc w:val="center"/>
              <w:rPr>
                <w:b/>
                <w:bCs/>
                <w:sz w:val="18"/>
              </w:rPr>
            </w:pPr>
            <w:r w:rsidRPr="00194853">
              <w:rPr>
                <w:rFonts w:hint="eastAsia"/>
                <w:b/>
                <w:bCs/>
                <w:sz w:val="18"/>
              </w:rPr>
              <w:t>光致癌函数</w:t>
            </w:r>
            <w:r w:rsidRPr="00194853">
              <w:rPr>
                <w:rFonts w:hint="eastAsia"/>
                <w:b/>
                <w:bCs/>
                <w:sz w:val="18"/>
              </w:rPr>
              <w:t>S</w:t>
            </w:r>
            <w:r w:rsidRPr="00194853">
              <w:rPr>
                <w:b/>
                <w:bCs/>
                <w:sz w:val="18"/>
                <w:vertAlign w:val="subscript"/>
              </w:rPr>
              <w:t>PC</w:t>
            </w:r>
            <w:r w:rsidRPr="00194853">
              <w:rPr>
                <w:b/>
                <w:bCs/>
                <w:sz w:val="18"/>
              </w:rPr>
              <w:t>(</w:t>
            </w:r>
            <w:r w:rsidRPr="00194853">
              <w:rPr>
                <w:rFonts w:hint="eastAsia"/>
                <w:b/>
                <w:bCs/>
                <w:sz w:val="18"/>
              </w:rPr>
              <w:t>λ</w:t>
            </w:r>
            <w:r w:rsidRPr="00194853">
              <w:rPr>
                <w:b/>
                <w:bCs/>
                <w:sz w:val="18"/>
              </w:rPr>
              <w:t>)</w:t>
            </w:r>
          </w:p>
        </w:tc>
      </w:tr>
      <w:tr w:rsidR="005B123D" w14:paraId="479FB271" w14:textId="77777777" w:rsidTr="00D53C43">
        <w:tblPrEx>
          <w:jc w:val="left"/>
        </w:tblPrEx>
        <w:tc>
          <w:tcPr>
            <w:tcW w:w="2392" w:type="dxa"/>
            <w:tcBorders>
              <w:top w:val="single" w:sz="8" w:space="0" w:color="auto"/>
              <w:bottom w:val="single" w:sz="8" w:space="0" w:color="auto"/>
            </w:tcBorders>
            <w:shd w:val="clear" w:color="auto" w:fill="auto"/>
            <w:vAlign w:val="center"/>
          </w:tcPr>
          <w:p w14:paraId="69579F83" w14:textId="77777777" w:rsidR="005B123D" w:rsidRPr="00194853" w:rsidRDefault="005B123D" w:rsidP="00D53C43">
            <w:pPr>
              <w:jc w:val="center"/>
              <w:rPr>
                <w:sz w:val="18"/>
              </w:rPr>
            </w:pPr>
            <w:r w:rsidRPr="00194853">
              <w:rPr>
                <w:rFonts w:hint="eastAsia"/>
                <w:sz w:val="18"/>
              </w:rPr>
              <w:t>250</w:t>
            </w:r>
          </w:p>
        </w:tc>
        <w:tc>
          <w:tcPr>
            <w:tcW w:w="2392" w:type="dxa"/>
            <w:tcBorders>
              <w:top w:val="single" w:sz="8" w:space="0" w:color="auto"/>
              <w:bottom w:val="single" w:sz="8" w:space="0" w:color="auto"/>
            </w:tcBorders>
            <w:shd w:val="clear" w:color="auto" w:fill="auto"/>
            <w:vAlign w:val="center"/>
          </w:tcPr>
          <w:p w14:paraId="618F616B" w14:textId="77777777" w:rsidR="005B123D" w:rsidRPr="00194853" w:rsidRDefault="005B123D" w:rsidP="00D53C43">
            <w:pPr>
              <w:jc w:val="center"/>
              <w:rPr>
                <w:sz w:val="18"/>
              </w:rPr>
            </w:pPr>
            <w:r w:rsidRPr="00194853">
              <w:rPr>
                <w:rFonts w:hint="eastAsia"/>
                <w:sz w:val="18"/>
              </w:rPr>
              <w:t>0,010900</w:t>
            </w:r>
          </w:p>
        </w:tc>
        <w:tc>
          <w:tcPr>
            <w:tcW w:w="2393" w:type="dxa"/>
            <w:tcBorders>
              <w:top w:val="single" w:sz="8" w:space="0" w:color="auto"/>
              <w:bottom w:val="single" w:sz="8" w:space="0" w:color="auto"/>
            </w:tcBorders>
            <w:shd w:val="clear" w:color="auto" w:fill="auto"/>
            <w:vAlign w:val="center"/>
          </w:tcPr>
          <w:p w14:paraId="5499373D" w14:textId="77777777" w:rsidR="005B123D" w:rsidRPr="00194853" w:rsidRDefault="005B123D" w:rsidP="00D53C43">
            <w:pPr>
              <w:jc w:val="center"/>
              <w:rPr>
                <w:sz w:val="18"/>
              </w:rPr>
            </w:pPr>
            <w:r w:rsidRPr="00194853">
              <w:rPr>
                <w:rFonts w:hint="eastAsia"/>
                <w:sz w:val="18"/>
              </w:rPr>
              <w:t>283</w:t>
            </w:r>
          </w:p>
        </w:tc>
        <w:tc>
          <w:tcPr>
            <w:tcW w:w="2393" w:type="dxa"/>
            <w:tcBorders>
              <w:top w:val="single" w:sz="8" w:space="0" w:color="auto"/>
              <w:bottom w:val="single" w:sz="8" w:space="0" w:color="auto"/>
            </w:tcBorders>
            <w:shd w:val="clear" w:color="auto" w:fill="auto"/>
            <w:vAlign w:val="center"/>
          </w:tcPr>
          <w:p w14:paraId="14E8F22F" w14:textId="77777777" w:rsidR="005B123D" w:rsidRPr="00194853" w:rsidRDefault="005B123D" w:rsidP="00D53C43">
            <w:pPr>
              <w:jc w:val="center"/>
              <w:rPr>
                <w:sz w:val="18"/>
              </w:rPr>
            </w:pPr>
            <w:r w:rsidRPr="00194853">
              <w:rPr>
                <w:rFonts w:hint="eastAsia"/>
                <w:sz w:val="18"/>
              </w:rPr>
              <w:t>0,035871</w:t>
            </w:r>
          </w:p>
        </w:tc>
      </w:tr>
      <w:tr w:rsidR="005B123D" w14:paraId="1D830B31" w14:textId="77777777" w:rsidTr="00D53C43">
        <w:tblPrEx>
          <w:jc w:val="left"/>
        </w:tblPrEx>
        <w:tc>
          <w:tcPr>
            <w:tcW w:w="2392" w:type="dxa"/>
            <w:tcBorders>
              <w:top w:val="single" w:sz="8" w:space="0" w:color="auto"/>
            </w:tcBorders>
            <w:shd w:val="clear" w:color="auto" w:fill="auto"/>
            <w:vAlign w:val="center"/>
          </w:tcPr>
          <w:p w14:paraId="548D69D3" w14:textId="77777777" w:rsidR="005B123D" w:rsidRPr="00194853" w:rsidRDefault="005B123D" w:rsidP="00D53C43">
            <w:pPr>
              <w:jc w:val="center"/>
              <w:rPr>
                <w:sz w:val="18"/>
              </w:rPr>
            </w:pPr>
            <w:r w:rsidRPr="00194853">
              <w:rPr>
                <w:rFonts w:hint="eastAsia"/>
                <w:sz w:val="18"/>
              </w:rPr>
              <w:t>251</w:t>
            </w:r>
          </w:p>
        </w:tc>
        <w:tc>
          <w:tcPr>
            <w:tcW w:w="2392" w:type="dxa"/>
            <w:tcBorders>
              <w:top w:val="single" w:sz="8" w:space="0" w:color="auto"/>
            </w:tcBorders>
            <w:shd w:val="clear" w:color="auto" w:fill="auto"/>
            <w:vAlign w:val="center"/>
          </w:tcPr>
          <w:p w14:paraId="50219626" w14:textId="77777777" w:rsidR="005B123D" w:rsidRPr="00194853" w:rsidRDefault="005B123D" w:rsidP="00D53C43">
            <w:pPr>
              <w:jc w:val="center"/>
              <w:rPr>
                <w:sz w:val="18"/>
              </w:rPr>
            </w:pPr>
            <w:r w:rsidRPr="00194853">
              <w:rPr>
                <w:rFonts w:hint="eastAsia"/>
                <w:sz w:val="18"/>
              </w:rPr>
              <w:t>0,011139</w:t>
            </w:r>
          </w:p>
        </w:tc>
        <w:tc>
          <w:tcPr>
            <w:tcW w:w="2393" w:type="dxa"/>
            <w:tcBorders>
              <w:top w:val="single" w:sz="8" w:space="0" w:color="auto"/>
            </w:tcBorders>
            <w:shd w:val="clear" w:color="auto" w:fill="auto"/>
            <w:vAlign w:val="center"/>
          </w:tcPr>
          <w:p w14:paraId="338A091F" w14:textId="77777777" w:rsidR="005B123D" w:rsidRPr="00194853" w:rsidRDefault="005B123D" w:rsidP="00D53C43">
            <w:pPr>
              <w:jc w:val="center"/>
              <w:rPr>
                <w:sz w:val="18"/>
              </w:rPr>
            </w:pPr>
            <w:r w:rsidRPr="00194853">
              <w:rPr>
                <w:rFonts w:hint="eastAsia"/>
                <w:sz w:val="18"/>
              </w:rPr>
              <w:t>284</w:t>
            </w:r>
          </w:p>
        </w:tc>
        <w:tc>
          <w:tcPr>
            <w:tcW w:w="2393" w:type="dxa"/>
            <w:tcBorders>
              <w:top w:val="single" w:sz="8" w:space="0" w:color="auto"/>
            </w:tcBorders>
            <w:shd w:val="clear" w:color="auto" w:fill="auto"/>
            <w:vAlign w:val="center"/>
          </w:tcPr>
          <w:p w14:paraId="518CB185" w14:textId="77777777" w:rsidR="005B123D" w:rsidRPr="00194853" w:rsidRDefault="005B123D" w:rsidP="00D53C43">
            <w:pPr>
              <w:jc w:val="center"/>
              <w:rPr>
                <w:sz w:val="18"/>
              </w:rPr>
            </w:pPr>
            <w:r w:rsidRPr="00194853">
              <w:rPr>
                <w:rFonts w:hint="eastAsia"/>
                <w:sz w:val="18"/>
              </w:rPr>
              <w:t>0,057388</w:t>
            </w:r>
          </w:p>
        </w:tc>
      </w:tr>
      <w:tr w:rsidR="005B123D" w14:paraId="5F4F28A1" w14:textId="77777777" w:rsidTr="00D53C43">
        <w:tblPrEx>
          <w:jc w:val="left"/>
        </w:tblPrEx>
        <w:tc>
          <w:tcPr>
            <w:tcW w:w="2392" w:type="dxa"/>
            <w:shd w:val="clear" w:color="auto" w:fill="auto"/>
            <w:vAlign w:val="center"/>
          </w:tcPr>
          <w:p w14:paraId="47512267" w14:textId="77777777" w:rsidR="005B123D" w:rsidRPr="00194853" w:rsidRDefault="005B123D" w:rsidP="00D53C43">
            <w:pPr>
              <w:jc w:val="center"/>
              <w:rPr>
                <w:sz w:val="18"/>
              </w:rPr>
            </w:pPr>
            <w:r w:rsidRPr="00194853">
              <w:rPr>
                <w:rFonts w:hint="eastAsia"/>
                <w:sz w:val="18"/>
              </w:rPr>
              <w:t>252</w:t>
            </w:r>
          </w:p>
        </w:tc>
        <w:tc>
          <w:tcPr>
            <w:tcW w:w="2392" w:type="dxa"/>
            <w:shd w:val="clear" w:color="auto" w:fill="auto"/>
            <w:vAlign w:val="center"/>
          </w:tcPr>
          <w:p w14:paraId="0EA1ADD3" w14:textId="77777777" w:rsidR="005B123D" w:rsidRPr="00194853" w:rsidRDefault="005B123D" w:rsidP="00D53C43">
            <w:pPr>
              <w:jc w:val="center"/>
              <w:rPr>
                <w:sz w:val="18"/>
              </w:rPr>
            </w:pPr>
            <w:r w:rsidRPr="00194853">
              <w:rPr>
                <w:rFonts w:hint="eastAsia"/>
                <w:sz w:val="18"/>
              </w:rPr>
              <w:t>0,011383</w:t>
            </w:r>
          </w:p>
        </w:tc>
        <w:tc>
          <w:tcPr>
            <w:tcW w:w="2393" w:type="dxa"/>
            <w:shd w:val="clear" w:color="auto" w:fill="auto"/>
            <w:vAlign w:val="center"/>
          </w:tcPr>
          <w:p w14:paraId="6B963A69" w14:textId="77777777" w:rsidR="005B123D" w:rsidRPr="00194853" w:rsidRDefault="005B123D" w:rsidP="00D53C43">
            <w:pPr>
              <w:jc w:val="center"/>
              <w:rPr>
                <w:sz w:val="18"/>
              </w:rPr>
            </w:pPr>
            <w:r w:rsidRPr="00194853">
              <w:rPr>
                <w:rFonts w:hint="eastAsia"/>
                <w:sz w:val="18"/>
              </w:rPr>
              <w:t>285</w:t>
            </w:r>
          </w:p>
        </w:tc>
        <w:tc>
          <w:tcPr>
            <w:tcW w:w="2393" w:type="dxa"/>
            <w:shd w:val="clear" w:color="auto" w:fill="auto"/>
            <w:vAlign w:val="center"/>
          </w:tcPr>
          <w:p w14:paraId="7D4BC846" w14:textId="77777777" w:rsidR="005B123D" w:rsidRPr="00194853" w:rsidRDefault="005B123D" w:rsidP="00D53C43">
            <w:pPr>
              <w:jc w:val="center"/>
              <w:rPr>
                <w:sz w:val="18"/>
              </w:rPr>
            </w:pPr>
            <w:r w:rsidRPr="00194853">
              <w:rPr>
                <w:rFonts w:hint="eastAsia"/>
                <w:sz w:val="18"/>
              </w:rPr>
              <w:t>0,088044</w:t>
            </w:r>
          </w:p>
        </w:tc>
      </w:tr>
      <w:tr w:rsidR="005B123D" w14:paraId="2288E364" w14:textId="77777777" w:rsidTr="00D53C43">
        <w:tblPrEx>
          <w:jc w:val="left"/>
        </w:tblPrEx>
        <w:tc>
          <w:tcPr>
            <w:tcW w:w="2392" w:type="dxa"/>
            <w:shd w:val="clear" w:color="auto" w:fill="auto"/>
            <w:vAlign w:val="center"/>
          </w:tcPr>
          <w:p w14:paraId="7AD6846C" w14:textId="77777777" w:rsidR="005B123D" w:rsidRPr="00194853" w:rsidRDefault="005B123D" w:rsidP="00D53C43">
            <w:pPr>
              <w:jc w:val="center"/>
              <w:rPr>
                <w:sz w:val="18"/>
              </w:rPr>
            </w:pPr>
            <w:r w:rsidRPr="00194853">
              <w:rPr>
                <w:rFonts w:hint="eastAsia"/>
                <w:sz w:val="18"/>
              </w:rPr>
              <w:t>253</w:t>
            </w:r>
          </w:p>
        </w:tc>
        <w:tc>
          <w:tcPr>
            <w:tcW w:w="2392" w:type="dxa"/>
            <w:shd w:val="clear" w:color="auto" w:fill="auto"/>
            <w:vAlign w:val="center"/>
          </w:tcPr>
          <w:p w14:paraId="12A31E92" w14:textId="77777777" w:rsidR="005B123D" w:rsidRPr="00194853" w:rsidRDefault="005B123D" w:rsidP="00D53C43">
            <w:pPr>
              <w:jc w:val="center"/>
              <w:rPr>
                <w:sz w:val="18"/>
              </w:rPr>
            </w:pPr>
            <w:r w:rsidRPr="00194853">
              <w:rPr>
                <w:rFonts w:hint="eastAsia"/>
                <w:sz w:val="18"/>
              </w:rPr>
              <w:t>0,011633</w:t>
            </w:r>
          </w:p>
        </w:tc>
        <w:tc>
          <w:tcPr>
            <w:tcW w:w="2393" w:type="dxa"/>
            <w:shd w:val="clear" w:color="auto" w:fill="auto"/>
            <w:vAlign w:val="center"/>
          </w:tcPr>
          <w:p w14:paraId="16D879EB" w14:textId="77777777" w:rsidR="005B123D" w:rsidRPr="00194853" w:rsidRDefault="005B123D" w:rsidP="00D53C43">
            <w:pPr>
              <w:jc w:val="center"/>
              <w:rPr>
                <w:sz w:val="18"/>
              </w:rPr>
            </w:pPr>
            <w:r w:rsidRPr="00194853">
              <w:rPr>
                <w:rFonts w:hint="eastAsia"/>
                <w:sz w:val="18"/>
              </w:rPr>
              <w:t>286</w:t>
            </w:r>
          </w:p>
        </w:tc>
        <w:tc>
          <w:tcPr>
            <w:tcW w:w="2393" w:type="dxa"/>
            <w:shd w:val="clear" w:color="auto" w:fill="auto"/>
            <w:vAlign w:val="center"/>
          </w:tcPr>
          <w:p w14:paraId="09C9ECAA" w14:textId="77777777" w:rsidR="005B123D" w:rsidRPr="00194853" w:rsidRDefault="005B123D" w:rsidP="00D53C43">
            <w:pPr>
              <w:jc w:val="center"/>
              <w:rPr>
                <w:sz w:val="18"/>
              </w:rPr>
            </w:pPr>
            <w:r w:rsidRPr="00194853">
              <w:rPr>
                <w:rFonts w:hint="eastAsia"/>
                <w:sz w:val="18"/>
              </w:rPr>
              <w:t>0,129670</w:t>
            </w:r>
          </w:p>
        </w:tc>
      </w:tr>
      <w:tr w:rsidR="005B123D" w14:paraId="0349F8BE" w14:textId="77777777" w:rsidTr="00D53C43">
        <w:tblPrEx>
          <w:jc w:val="left"/>
        </w:tblPrEx>
        <w:tc>
          <w:tcPr>
            <w:tcW w:w="2392" w:type="dxa"/>
            <w:shd w:val="clear" w:color="auto" w:fill="auto"/>
            <w:vAlign w:val="center"/>
          </w:tcPr>
          <w:p w14:paraId="78883E8E" w14:textId="77777777" w:rsidR="005B123D" w:rsidRPr="00194853" w:rsidRDefault="005B123D" w:rsidP="00D53C43">
            <w:pPr>
              <w:jc w:val="center"/>
              <w:rPr>
                <w:sz w:val="18"/>
              </w:rPr>
            </w:pPr>
            <w:r w:rsidRPr="00194853">
              <w:rPr>
                <w:rFonts w:hint="eastAsia"/>
                <w:sz w:val="18"/>
              </w:rPr>
              <w:t>254</w:t>
            </w:r>
          </w:p>
        </w:tc>
        <w:tc>
          <w:tcPr>
            <w:tcW w:w="2392" w:type="dxa"/>
            <w:shd w:val="clear" w:color="auto" w:fill="auto"/>
            <w:vAlign w:val="center"/>
          </w:tcPr>
          <w:p w14:paraId="1DD4B584" w14:textId="77777777" w:rsidR="005B123D" w:rsidRPr="00194853" w:rsidRDefault="005B123D" w:rsidP="00D53C43">
            <w:pPr>
              <w:jc w:val="center"/>
              <w:rPr>
                <w:sz w:val="18"/>
              </w:rPr>
            </w:pPr>
            <w:r w:rsidRPr="00194853">
              <w:rPr>
                <w:rFonts w:hint="eastAsia"/>
                <w:sz w:val="18"/>
              </w:rPr>
              <w:t>0,011888</w:t>
            </w:r>
          </w:p>
        </w:tc>
        <w:tc>
          <w:tcPr>
            <w:tcW w:w="2393" w:type="dxa"/>
            <w:shd w:val="clear" w:color="auto" w:fill="auto"/>
            <w:vAlign w:val="center"/>
          </w:tcPr>
          <w:p w14:paraId="04443A09" w14:textId="77777777" w:rsidR="005B123D" w:rsidRPr="00194853" w:rsidRDefault="005B123D" w:rsidP="00D53C43">
            <w:pPr>
              <w:jc w:val="center"/>
              <w:rPr>
                <w:sz w:val="18"/>
              </w:rPr>
            </w:pPr>
            <w:r w:rsidRPr="00194853">
              <w:rPr>
                <w:rFonts w:hint="eastAsia"/>
                <w:sz w:val="18"/>
              </w:rPr>
              <w:t>287</w:t>
            </w:r>
          </w:p>
        </w:tc>
        <w:tc>
          <w:tcPr>
            <w:tcW w:w="2393" w:type="dxa"/>
            <w:shd w:val="clear" w:color="auto" w:fill="auto"/>
            <w:vAlign w:val="center"/>
          </w:tcPr>
          <w:p w14:paraId="48731DC5" w14:textId="77777777" w:rsidR="005B123D" w:rsidRPr="00194853" w:rsidRDefault="005B123D" w:rsidP="00D53C43">
            <w:pPr>
              <w:jc w:val="center"/>
              <w:rPr>
                <w:sz w:val="18"/>
              </w:rPr>
            </w:pPr>
            <w:r w:rsidRPr="00194853">
              <w:rPr>
                <w:rFonts w:hint="eastAsia"/>
                <w:sz w:val="18"/>
              </w:rPr>
              <w:t>0,183618</w:t>
            </w:r>
          </w:p>
        </w:tc>
      </w:tr>
      <w:tr w:rsidR="005B123D" w14:paraId="73AA7352" w14:textId="77777777" w:rsidTr="00D53C43">
        <w:tblPrEx>
          <w:jc w:val="left"/>
        </w:tblPrEx>
        <w:tc>
          <w:tcPr>
            <w:tcW w:w="2392" w:type="dxa"/>
            <w:shd w:val="clear" w:color="auto" w:fill="auto"/>
            <w:vAlign w:val="center"/>
          </w:tcPr>
          <w:p w14:paraId="47D85343" w14:textId="77777777" w:rsidR="005B123D" w:rsidRPr="00194853" w:rsidRDefault="005B123D" w:rsidP="00D53C43">
            <w:pPr>
              <w:jc w:val="center"/>
              <w:rPr>
                <w:sz w:val="18"/>
              </w:rPr>
            </w:pPr>
            <w:r w:rsidRPr="00194853">
              <w:rPr>
                <w:rFonts w:hint="eastAsia"/>
                <w:sz w:val="18"/>
              </w:rPr>
              <w:t>255</w:t>
            </w:r>
          </w:p>
        </w:tc>
        <w:tc>
          <w:tcPr>
            <w:tcW w:w="2392" w:type="dxa"/>
            <w:shd w:val="clear" w:color="auto" w:fill="auto"/>
            <w:vAlign w:val="center"/>
          </w:tcPr>
          <w:p w14:paraId="50FEFAB2" w14:textId="77777777" w:rsidR="005B123D" w:rsidRPr="00194853" w:rsidRDefault="005B123D" w:rsidP="00D53C43">
            <w:pPr>
              <w:jc w:val="center"/>
              <w:rPr>
                <w:sz w:val="18"/>
              </w:rPr>
            </w:pPr>
            <w:r w:rsidRPr="00194853">
              <w:rPr>
                <w:rFonts w:hint="eastAsia"/>
                <w:sz w:val="18"/>
              </w:rPr>
              <w:t>0,012158</w:t>
            </w:r>
          </w:p>
        </w:tc>
        <w:tc>
          <w:tcPr>
            <w:tcW w:w="2393" w:type="dxa"/>
            <w:shd w:val="clear" w:color="auto" w:fill="auto"/>
            <w:vAlign w:val="center"/>
          </w:tcPr>
          <w:p w14:paraId="60E468D6" w14:textId="77777777" w:rsidR="005B123D" w:rsidRPr="00194853" w:rsidRDefault="005B123D" w:rsidP="00D53C43">
            <w:pPr>
              <w:jc w:val="center"/>
              <w:rPr>
                <w:sz w:val="18"/>
              </w:rPr>
            </w:pPr>
            <w:r w:rsidRPr="00194853">
              <w:rPr>
                <w:rFonts w:hint="eastAsia"/>
                <w:sz w:val="18"/>
              </w:rPr>
              <w:t>288</w:t>
            </w:r>
          </w:p>
        </w:tc>
        <w:tc>
          <w:tcPr>
            <w:tcW w:w="2393" w:type="dxa"/>
            <w:shd w:val="clear" w:color="auto" w:fill="auto"/>
            <w:vAlign w:val="center"/>
          </w:tcPr>
          <w:p w14:paraId="3596C258" w14:textId="77777777" w:rsidR="005B123D" w:rsidRPr="00194853" w:rsidRDefault="005B123D" w:rsidP="00D53C43">
            <w:pPr>
              <w:jc w:val="center"/>
              <w:rPr>
                <w:sz w:val="18"/>
              </w:rPr>
            </w:pPr>
            <w:r w:rsidRPr="00194853">
              <w:rPr>
                <w:rFonts w:hint="eastAsia"/>
                <w:sz w:val="18"/>
              </w:rPr>
              <w:t>0,250586</w:t>
            </w:r>
          </w:p>
        </w:tc>
      </w:tr>
      <w:tr w:rsidR="005B123D" w14:paraId="0DB38A86" w14:textId="77777777" w:rsidTr="00D53C43">
        <w:tblPrEx>
          <w:jc w:val="left"/>
        </w:tblPrEx>
        <w:tc>
          <w:tcPr>
            <w:tcW w:w="2392" w:type="dxa"/>
            <w:shd w:val="clear" w:color="auto" w:fill="auto"/>
            <w:vAlign w:val="center"/>
          </w:tcPr>
          <w:p w14:paraId="6D170A52" w14:textId="77777777" w:rsidR="005B123D" w:rsidRPr="00194853" w:rsidRDefault="005B123D" w:rsidP="00D53C43">
            <w:pPr>
              <w:jc w:val="center"/>
              <w:rPr>
                <w:sz w:val="18"/>
              </w:rPr>
            </w:pPr>
            <w:r w:rsidRPr="00194853">
              <w:rPr>
                <w:rFonts w:hint="eastAsia"/>
                <w:sz w:val="18"/>
              </w:rPr>
              <w:t>256</w:t>
            </w:r>
          </w:p>
        </w:tc>
        <w:tc>
          <w:tcPr>
            <w:tcW w:w="2392" w:type="dxa"/>
            <w:shd w:val="clear" w:color="auto" w:fill="auto"/>
            <w:vAlign w:val="center"/>
          </w:tcPr>
          <w:p w14:paraId="27F3DD9B" w14:textId="77777777" w:rsidR="005B123D" w:rsidRPr="00194853" w:rsidRDefault="005B123D" w:rsidP="00D53C43">
            <w:pPr>
              <w:jc w:val="center"/>
              <w:rPr>
                <w:sz w:val="18"/>
              </w:rPr>
            </w:pPr>
            <w:r w:rsidRPr="00194853">
              <w:rPr>
                <w:rFonts w:hint="eastAsia"/>
                <w:sz w:val="18"/>
              </w:rPr>
              <w:t>0,012435</w:t>
            </w:r>
          </w:p>
        </w:tc>
        <w:tc>
          <w:tcPr>
            <w:tcW w:w="2393" w:type="dxa"/>
            <w:shd w:val="clear" w:color="auto" w:fill="auto"/>
            <w:vAlign w:val="center"/>
          </w:tcPr>
          <w:p w14:paraId="518959DA" w14:textId="77777777" w:rsidR="005B123D" w:rsidRPr="00194853" w:rsidRDefault="005B123D" w:rsidP="00D53C43">
            <w:pPr>
              <w:jc w:val="center"/>
              <w:rPr>
                <w:sz w:val="18"/>
              </w:rPr>
            </w:pPr>
            <w:r w:rsidRPr="00194853">
              <w:rPr>
                <w:rFonts w:hint="eastAsia"/>
                <w:sz w:val="18"/>
              </w:rPr>
              <w:t>289</w:t>
            </w:r>
          </w:p>
        </w:tc>
        <w:tc>
          <w:tcPr>
            <w:tcW w:w="2393" w:type="dxa"/>
            <w:shd w:val="clear" w:color="auto" w:fill="auto"/>
            <w:vAlign w:val="center"/>
          </w:tcPr>
          <w:p w14:paraId="1D48D22B" w14:textId="77777777" w:rsidR="005B123D" w:rsidRPr="00194853" w:rsidRDefault="005B123D" w:rsidP="00D53C43">
            <w:pPr>
              <w:jc w:val="center"/>
              <w:rPr>
                <w:sz w:val="18"/>
              </w:rPr>
            </w:pPr>
            <w:r w:rsidRPr="00194853">
              <w:rPr>
                <w:rFonts w:hint="eastAsia"/>
                <w:sz w:val="18"/>
              </w:rPr>
              <w:t>0,330048</w:t>
            </w:r>
          </w:p>
        </w:tc>
      </w:tr>
      <w:tr w:rsidR="005B123D" w14:paraId="3041D2E8" w14:textId="77777777" w:rsidTr="00D53C43">
        <w:tblPrEx>
          <w:jc w:val="left"/>
        </w:tblPrEx>
        <w:tc>
          <w:tcPr>
            <w:tcW w:w="2392" w:type="dxa"/>
            <w:shd w:val="clear" w:color="auto" w:fill="auto"/>
            <w:vAlign w:val="center"/>
          </w:tcPr>
          <w:p w14:paraId="3BD5F46C" w14:textId="77777777" w:rsidR="005B123D" w:rsidRPr="00194853" w:rsidRDefault="005B123D" w:rsidP="00D53C43">
            <w:pPr>
              <w:jc w:val="center"/>
              <w:rPr>
                <w:sz w:val="18"/>
              </w:rPr>
            </w:pPr>
            <w:r w:rsidRPr="00194853">
              <w:rPr>
                <w:rFonts w:hint="eastAsia"/>
                <w:sz w:val="18"/>
              </w:rPr>
              <w:t>257</w:t>
            </w:r>
          </w:p>
        </w:tc>
        <w:tc>
          <w:tcPr>
            <w:tcW w:w="2392" w:type="dxa"/>
            <w:shd w:val="clear" w:color="auto" w:fill="auto"/>
            <w:vAlign w:val="center"/>
          </w:tcPr>
          <w:p w14:paraId="1A0EA07D" w14:textId="77777777" w:rsidR="005B123D" w:rsidRPr="00194853" w:rsidRDefault="005B123D" w:rsidP="00D53C43">
            <w:pPr>
              <w:jc w:val="center"/>
              <w:rPr>
                <w:sz w:val="18"/>
              </w:rPr>
            </w:pPr>
            <w:r w:rsidRPr="00194853">
              <w:rPr>
                <w:rFonts w:hint="eastAsia"/>
                <w:sz w:val="18"/>
              </w:rPr>
              <w:t>0,012718</w:t>
            </w:r>
          </w:p>
        </w:tc>
        <w:tc>
          <w:tcPr>
            <w:tcW w:w="2393" w:type="dxa"/>
            <w:shd w:val="clear" w:color="auto" w:fill="auto"/>
            <w:vAlign w:val="center"/>
          </w:tcPr>
          <w:p w14:paraId="3E2F994D" w14:textId="77777777" w:rsidR="005B123D" w:rsidRPr="00194853" w:rsidRDefault="005B123D" w:rsidP="00D53C43">
            <w:pPr>
              <w:jc w:val="center"/>
              <w:rPr>
                <w:sz w:val="18"/>
              </w:rPr>
            </w:pPr>
            <w:r w:rsidRPr="00194853">
              <w:rPr>
                <w:rFonts w:hint="eastAsia"/>
                <w:sz w:val="18"/>
              </w:rPr>
              <w:t>290</w:t>
            </w:r>
          </w:p>
        </w:tc>
        <w:tc>
          <w:tcPr>
            <w:tcW w:w="2393" w:type="dxa"/>
            <w:shd w:val="clear" w:color="auto" w:fill="auto"/>
            <w:vAlign w:val="center"/>
          </w:tcPr>
          <w:p w14:paraId="4318FA29" w14:textId="77777777" w:rsidR="005B123D" w:rsidRPr="00194853" w:rsidRDefault="005B123D" w:rsidP="00D53C43">
            <w:pPr>
              <w:jc w:val="center"/>
              <w:rPr>
                <w:sz w:val="18"/>
              </w:rPr>
            </w:pPr>
            <w:r w:rsidRPr="00194853">
              <w:rPr>
                <w:rFonts w:hint="eastAsia"/>
                <w:sz w:val="18"/>
              </w:rPr>
              <w:t>0,420338</w:t>
            </w:r>
          </w:p>
        </w:tc>
      </w:tr>
      <w:tr w:rsidR="005B123D" w14:paraId="2EF1D757" w14:textId="77777777" w:rsidTr="00D53C43">
        <w:tblPrEx>
          <w:jc w:val="left"/>
        </w:tblPrEx>
        <w:tc>
          <w:tcPr>
            <w:tcW w:w="2392" w:type="dxa"/>
            <w:shd w:val="clear" w:color="auto" w:fill="auto"/>
            <w:vAlign w:val="center"/>
          </w:tcPr>
          <w:p w14:paraId="6844EA37" w14:textId="77777777" w:rsidR="005B123D" w:rsidRPr="00194853" w:rsidRDefault="005B123D" w:rsidP="00D53C43">
            <w:pPr>
              <w:jc w:val="center"/>
              <w:rPr>
                <w:sz w:val="18"/>
              </w:rPr>
            </w:pPr>
            <w:r w:rsidRPr="00194853">
              <w:rPr>
                <w:rFonts w:hint="eastAsia"/>
                <w:sz w:val="18"/>
              </w:rPr>
              <w:t>258</w:t>
            </w:r>
          </w:p>
        </w:tc>
        <w:tc>
          <w:tcPr>
            <w:tcW w:w="2392" w:type="dxa"/>
            <w:shd w:val="clear" w:color="auto" w:fill="auto"/>
            <w:vAlign w:val="center"/>
          </w:tcPr>
          <w:p w14:paraId="36DA3B50" w14:textId="77777777" w:rsidR="005B123D" w:rsidRPr="00194853" w:rsidRDefault="005B123D" w:rsidP="00D53C43">
            <w:pPr>
              <w:jc w:val="center"/>
              <w:rPr>
                <w:sz w:val="18"/>
              </w:rPr>
            </w:pPr>
            <w:r w:rsidRPr="00194853">
              <w:rPr>
                <w:rFonts w:hint="eastAsia"/>
                <w:sz w:val="18"/>
              </w:rPr>
              <w:t>0,013007</w:t>
            </w:r>
          </w:p>
        </w:tc>
        <w:tc>
          <w:tcPr>
            <w:tcW w:w="2393" w:type="dxa"/>
            <w:shd w:val="clear" w:color="auto" w:fill="auto"/>
            <w:vAlign w:val="center"/>
          </w:tcPr>
          <w:p w14:paraId="6D224526" w14:textId="77777777" w:rsidR="005B123D" w:rsidRPr="00194853" w:rsidRDefault="005B123D" w:rsidP="00D53C43">
            <w:pPr>
              <w:jc w:val="center"/>
              <w:rPr>
                <w:sz w:val="18"/>
              </w:rPr>
            </w:pPr>
            <w:r w:rsidRPr="00194853">
              <w:rPr>
                <w:rFonts w:hint="eastAsia"/>
                <w:sz w:val="18"/>
              </w:rPr>
              <w:t>291</w:t>
            </w:r>
          </w:p>
        </w:tc>
        <w:tc>
          <w:tcPr>
            <w:tcW w:w="2393" w:type="dxa"/>
            <w:shd w:val="clear" w:color="auto" w:fill="auto"/>
            <w:vAlign w:val="center"/>
          </w:tcPr>
          <w:p w14:paraId="56C3C1E2" w14:textId="77777777" w:rsidR="005B123D" w:rsidRPr="00194853" w:rsidRDefault="005B123D" w:rsidP="00D53C43">
            <w:pPr>
              <w:jc w:val="center"/>
              <w:rPr>
                <w:sz w:val="18"/>
              </w:rPr>
            </w:pPr>
            <w:r w:rsidRPr="00194853">
              <w:rPr>
                <w:rFonts w:hint="eastAsia"/>
                <w:sz w:val="18"/>
              </w:rPr>
              <w:t>0,514138</w:t>
            </w:r>
          </w:p>
        </w:tc>
      </w:tr>
      <w:tr w:rsidR="005B123D" w14:paraId="6535711F" w14:textId="77777777" w:rsidTr="00D53C43">
        <w:tblPrEx>
          <w:jc w:val="left"/>
        </w:tblPrEx>
        <w:tc>
          <w:tcPr>
            <w:tcW w:w="2392" w:type="dxa"/>
            <w:shd w:val="clear" w:color="auto" w:fill="auto"/>
            <w:vAlign w:val="center"/>
          </w:tcPr>
          <w:p w14:paraId="0EDEEF16" w14:textId="77777777" w:rsidR="005B123D" w:rsidRPr="00194853" w:rsidRDefault="005B123D" w:rsidP="00D53C43">
            <w:pPr>
              <w:jc w:val="center"/>
              <w:rPr>
                <w:sz w:val="18"/>
              </w:rPr>
            </w:pPr>
            <w:r w:rsidRPr="00194853">
              <w:rPr>
                <w:rFonts w:hint="eastAsia"/>
                <w:sz w:val="18"/>
              </w:rPr>
              <w:t>259</w:t>
            </w:r>
          </w:p>
        </w:tc>
        <w:tc>
          <w:tcPr>
            <w:tcW w:w="2392" w:type="dxa"/>
            <w:shd w:val="clear" w:color="auto" w:fill="auto"/>
            <w:vAlign w:val="center"/>
          </w:tcPr>
          <w:p w14:paraId="1986E79A" w14:textId="77777777" w:rsidR="005B123D" w:rsidRPr="00194853" w:rsidRDefault="005B123D" w:rsidP="00D53C43">
            <w:pPr>
              <w:jc w:val="center"/>
              <w:rPr>
                <w:sz w:val="18"/>
              </w:rPr>
            </w:pPr>
            <w:r w:rsidRPr="00194853">
              <w:rPr>
                <w:rFonts w:hint="eastAsia"/>
                <w:sz w:val="18"/>
              </w:rPr>
              <w:t>0,013303</w:t>
            </w:r>
          </w:p>
        </w:tc>
        <w:tc>
          <w:tcPr>
            <w:tcW w:w="2393" w:type="dxa"/>
            <w:shd w:val="clear" w:color="auto" w:fill="auto"/>
            <w:vAlign w:val="center"/>
          </w:tcPr>
          <w:p w14:paraId="676FB2CB" w14:textId="77777777" w:rsidR="005B123D" w:rsidRPr="00194853" w:rsidRDefault="005B123D" w:rsidP="00D53C43">
            <w:pPr>
              <w:jc w:val="center"/>
              <w:rPr>
                <w:sz w:val="18"/>
              </w:rPr>
            </w:pPr>
            <w:r w:rsidRPr="00194853">
              <w:rPr>
                <w:rFonts w:hint="eastAsia"/>
                <w:sz w:val="18"/>
              </w:rPr>
              <w:t>292</w:t>
            </w:r>
          </w:p>
        </w:tc>
        <w:tc>
          <w:tcPr>
            <w:tcW w:w="2393" w:type="dxa"/>
            <w:shd w:val="clear" w:color="auto" w:fill="auto"/>
            <w:vAlign w:val="center"/>
          </w:tcPr>
          <w:p w14:paraId="432B0A42" w14:textId="77777777" w:rsidR="005B123D" w:rsidRPr="00194853" w:rsidRDefault="005B123D" w:rsidP="00D53C43">
            <w:pPr>
              <w:jc w:val="center"/>
              <w:rPr>
                <w:sz w:val="18"/>
              </w:rPr>
            </w:pPr>
            <w:r w:rsidRPr="00194853">
              <w:rPr>
                <w:rFonts w:hint="eastAsia"/>
                <w:sz w:val="18"/>
              </w:rPr>
              <w:t>0,609954</w:t>
            </w:r>
          </w:p>
        </w:tc>
      </w:tr>
      <w:tr w:rsidR="005B123D" w14:paraId="477784E1" w14:textId="77777777" w:rsidTr="00D53C43">
        <w:tblPrEx>
          <w:jc w:val="left"/>
        </w:tblPrEx>
        <w:tc>
          <w:tcPr>
            <w:tcW w:w="2392" w:type="dxa"/>
            <w:shd w:val="clear" w:color="auto" w:fill="auto"/>
            <w:vAlign w:val="center"/>
          </w:tcPr>
          <w:p w14:paraId="4E41A8B9" w14:textId="77777777" w:rsidR="005B123D" w:rsidRPr="00194853" w:rsidRDefault="005B123D" w:rsidP="00D53C43">
            <w:pPr>
              <w:jc w:val="center"/>
              <w:rPr>
                <w:sz w:val="18"/>
              </w:rPr>
            </w:pPr>
            <w:r w:rsidRPr="00194853">
              <w:rPr>
                <w:rFonts w:hint="eastAsia"/>
                <w:sz w:val="18"/>
              </w:rPr>
              <w:t>260</w:t>
            </w:r>
          </w:p>
        </w:tc>
        <w:tc>
          <w:tcPr>
            <w:tcW w:w="2392" w:type="dxa"/>
            <w:shd w:val="clear" w:color="auto" w:fill="auto"/>
            <w:vAlign w:val="center"/>
          </w:tcPr>
          <w:p w14:paraId="47F2A1B7" w14:textId="77777777" w:rsidR="005B123D" w:rsidRPr="00194853" w:rsidRDefault="005B123D" w:rsidP="00D53C43">
            <w:pPr>
              <w:jc w:val="center"/>
              <w:rPr>
                <w:sz w:val="18"/>
              </w:rPr>
            </w:pPr>
            <w:r w:rsidRPr="00194853">
              <w:rPr>
                <w:rFonts w:hint="eastAsia"/>
                <w:sz w:val="18"/>
              </w:rPr>
              <w:t>0,013605</w:t>
            </w:r>
          </w:p>
        </w:tc>
        <w:tc>
          <w:tcPr>
            <w:tcW w:w="2393" w:type="dxa"/>
            <w:shd w:val="clear" w:color="auto" w:fill="auto"/>
            <w:vAlign w:val="center"/>
          </w:tcPr>
          <w:p w14:paraId="4232C185" w14:textId="77777777" w:rsidR="005B123D" w:rsidRPr="00194853" w:rsidRDefault="005B123D" w:rsidP="00D53C43">
            <w:pPr>
              <w:jc w:val="center"/>
              <w:rPr>
                <w:sz w:val="18"/>
              </w:rPr>
            </w:pPr>
            <w:r w:rsidRPr="00194853">
              <w:rPr>
                <w:rFonts w:hint="eastAsia"/>
                <w:sz w:val="18"/>
              </w:rPr>
              <w:t>293</w:t>
            </w:r>
          </w:p>
        </w:tc>
        <w:tc>
          <w:tcPr>
            <w:tcW w:w="2393" w:type="dxa"/>
            <w:shd w:val="clear" w:color="auto" w:fill="auto"/>
            <w:vAlign w:val="center"/>
          </w:tcPr>
          <w:p w14:paraId="3036F591" w14:textId="77777777" w:rsidR="005B123D" w:rsidRPr="00194853" w:rsidRDefault="005B123D" w:rsidP="00D53C43">
            <w:pPr>
              <w:jc w:val="center"/>
              <w:rPr>
                <w:sz w:val="18"/>
              </w:rPr>
            </w:pPr>
            <w:r w:rsidRPr="00194853">
              <w:rPr>
                <w:rFonts w:hint="eastAsia"/>
                <w:sz w:val="18"/>
              </w:rPr>
              <w:t>0,703140</w:t>
            </w:r>
          </w:p>
        </w:tc>
      </w:tr>
      <w:tr w:rsidR="005B123D" w14:paraId="33E84AFB" w14:textId="77777777" w:rsidTr="00D53C43">
        <w:tblPrEx>
          <w:jc w:val="left"/>
        </w:tblPrEx>
        <w:tc>
          <w:tcPr>
            <w:tcW w:w="2392" w:type="dxa"/>
            <w:shd w:val="clear" w:color="auto" w:fill="auto"/>
            <w:vAlign w:val="center"/>
          </w:tcPr>
          <w:p w14:paraId="4F319756" w14:textId="77777777" w:rsidR="005B123D" w:rsidRPr="00194853" w:rsidRDefault="005B123D" w:rsidP="00D53C43">
            <w:pPr>
              <w:jc w:val="center"/>
              <w:rPr>
                <w:sz w:val="18"/>
              </w:rPr>
            </w:pPr>
            <w:r w:rsidRPr="00194853">
              <w:rPr>
                <w:rFonts w:hint="eastAsia"/>
                <w:sz w:val="18"/>
              </w:rPr>
              <w:t>261</w:t>
            </w:r>
          </w:p>
        </w:tc>
        <w:tc>
          <w:tcPr>
            <w:tcW w:w="2392" w:type="dxa"/>
            <w:shd w:val="clear" w:color="auto" w:fill="auto"/>
            <w:vAlign w:val="center"/>
          </w:tcPr>
          <w:p w14:paraId="3C8791CA" w14:textId="77777777" w:rsidR="005B123D" w:rsidRPr="00194853" w:rsidRDefault="005B123D" w:rsidP="00D53C43">
            <w:pPr>
              <w:jc w:val="center"/>
              <w:rPr>
                <w:sz w:val="18"/>
              </w:rPr>
            </w:pPr>
            <w:r w:rsidRPr="00194853">
              <w:rPr>
                <w:rFonts w:hint="eastAsia"/>
                <w:sz w:val="18"/>
              </w:rPr>
              <w:t>0,013915</w:t>
            </w:r>
          </w:p>
        </w:tc>
        <w:tc>
          <w:tcPr>
            <w:tcW w:w="2393" w:type="dxa"/>
            <w:shd w:val="clear" w:color="auto" w:fill="auto"/>
            <w:vAlign w:val="center"/>
          </w:tcPr>
          <w:p w14:paraId="37F0BA2A" w14:textId="77777777" w:rsidR="005B123D" w:rsidRPr="00194853" w:rsidRDefault="005B123D" w:rsidP="00D53C43">
            <w:pPr>
              <w:jc w:val="center"/>
              <w:rPr>
                <w:sz w:val="18"/>
              </w:rPr>
            </w:pPr>
            <w:r w:rsidRPr="00194853">
              <w:rPr>
                <w:rFonts w:hint="eastAsia"/>
                <w:sz w:val="18"/>
              </w:rPr>
              <w:t>294</w:t>
            </w:r>
          </w:p>
        </w:tc>
        <w:tc>
          <w:tcPr>
            <w:tcW w:w="2393" w:type="dxa"/>
            <w:shd w:val="clear" w:color="auto" w:fill="auto"/>
            <w:vAlign w:val="center"/>
          </w:tcPr>
          <w:p w14:paraId="2922B78C" w14:textId="77777777" w:rsidR="005B123D" w:rsidRPr="00194853" w:rsidRDefault="005B123D" w:rsidP="00D53C43">
            <w:pPr>
              <w:jc w:val="center"/>
              <w:rPr>
                <w:sz w:val="18"/>
              </w:rPr>
            </w:pPr>
            <w:r w:rsidRPr="00194853">
              <w:rPr>
                <w:rFonts w:hint="eastAsia"/>
                <w:sz w:val="18"/>
              </w:rPr>
              <w:t>0,788659</w:t>
            </w:r>
          </w:p>
        </w:tc>
      </w:tr>
      <w:tr w:rsidR="005B123D" w14:paraId="30046E44" w14:textId="77777777" w:rsidTr="00D53C43">
        <w:tblPrEx>
          <w:jc w:val="left"/>
        </w:tblPrEx>
        <w:tc>
          <w:tcPr>
            <w:tcW w:w="2392" w:type="dxa"/>
            <w:shd w:val="clear" w:color="auto" w:fill="auto"/>
            <w:vAlign w:val="center"/>
          </w:tcPr>
          <w:p w14:paraId="71913FD8" w14:textId="77777777" w:rsidR="005B123D" w:rsidRPr="00194853" w:rsidRDefault="005B123D" w:rsidP="00D53C43">
            <w:pPr>
              <w:jc w:val="center"/>
              <w:rPr>
                <w:sz w:val="18"/>
              </w:rPr>
            </w:pPr>
            <w:r w:rsidRPr="00194853">
              <w:rPr>
                <w:rFonts w:hint="eastAsia"/>
                <w:sz w:val="18"/>
              </w:rPr>
              <w:t>262</w:t>
            </w:r>
          </w:p>
        </w:tc>
        <w:tc>
          <w:tcPr>
            <w:tcW w:w="2392" w:type="dxa"/>
            <w:shd w:val="clear" w:color="auto" w:fill="auto"/>
            <w:vAlign w:val="center"/>
          </w:tcPr>
          <w:p w14:paraId="6C4B384D" w14:textId="77777777" w:rsidR="005B123D" w:rsidRPr="00194853" w:rsidRDefault="005B123D" w:rsidP="00D53C43">
            <w:pPr>
              <w:jc w:val="center"/>
              <w:rPr>
                <w:sz w:val="18"/>
              </w:rPr>
            </w:pPr>
            <w:r w:rsidRPr="00194853">
              <w:rPr>
                <w:rFonts w:hint="eastAsia"/>
                <w:sz w:val="18"/>
              </w:rPr>
              <w:t>0,014231</w:t>
            </w:r>
          </w:p>
        </w:tc>
        <w:tc>
          <w:tcPr>
            <w:tcW w:w="2393" w:type="dxa"/>
            <w:shd w:val="clear" w:color="auto" w:fill="auto"/>
            <w:vAlign w:val="center"/>
          </w:tcPr>
          <w:p w14:paraId="1CBBE579" w14:textId="77777777" w:rsidR="005B123D" w:rsidRPr="00194853" w:rsidRDefault="005B123D" w:rsidP="00D53C43">
            <w:pPr>
              <w:jc w:val="center"/>
              <w:rPr>
                <w:sz w:val="18"/>
              </w:rPr>
            </w:pPr>
            <w:r w:rsidRPr="00194853">
              <w:rPr>
                <w:rFonts w:hint="eastAsia"/>
                <w:sz w:val="18"/>
              </w:rPr>
              <w:t>295</w:t>
            </w:r>
          </w:p>
        </w:tc>
        <w:tc>
          <w:tcPr>
            <w:tcW w:w="2393" w:type="dxa"/>
            <w:shd w:val="clear" w:color="auto" w:fill="auto"/>
            <w:vAlign w:val="center"/>
          </w:tcPr>
          <w:p w14:paraId="6F5F2467" w14:textId="77777777" w:rsidR="005B123D" w:rsidRPr="00194853" w:rsidRDefault="005B123D" w:rsidP="00D53C43">
            <w:pPr>
              <w:jc w:val="center"/>
              <w:rPr>
                <w:sz w:val="18"/>
              </w:rPr>
            </w:pPr>
            <w:r w:rsidRPr="00194853">
              <w:rPr>
                <w:rFonts w:hint="eastAsia"/>
                <w:sz w:val="18"/>
              </w:rPr>
              <w:t>0,861948</w:t>
            </w:r>
          </w:p>
        </w:tc>
      </w:tr>
      <w:tr w:rsidR="005B123D" w14:paraId="6AADC59B" w14:textId="77777777" w:rsidTr="00D53C43">
        <w:tblPrEx>
          <w:jc w:val="left"/>
        </w:tblPrEx>
        <w:tc>
          <w:tcPr>
            <w:tcW w:w="2392" w:type="dxa"/>
            <w:shd w:val="clear" w:color="auto" w:fill="auto"/>
            <w:vAlign w:val="center"/>
          </w:tcPr>
          <w:p w14:paraId="35070171" w14:textId="77777777" w:rsidR="005B123D" w:rsidRPr="00194853" w:rsidRDefault="005B123D" w:rsidP="00D53C43">
            <w:pPr>
              <w:jc w:val="center"/>
              <w:rPr>
                <w:sz w:val="18"/>
              </w:rPr>
            </w:pPr>
            <w:r w:rsidRPr="00194853">
              <w:rPr>
                <w:rFonts w:hint="eastAsia"/>
                <w:sz w:val="18"/>
              </w:rPr>
              <w:t>263</w:t>
            </w:r>
          </w:p>
        </w:tc>
        <w:tc>
          <w:tcPr>
            <w:tcW w:w="2392" w:type="dxa"/>
            <w:shd w:val="clear" w:color="auto" w:fill="auto"/>
            <w:vAlign w:val="center"/>
          </w:tcPr>
          <w:p w14:paraId="68CF249D" w14:textId="77777777" w:rsidR="005B123D" w:rsidRPr="00194853" w:rsidRDefault="005B123D" w:rsidP="00D53C43">
            <w:pPr>
              <w:jc w:val="center"/>
              <w:rPr>
                <w:sz w:val="18"/>
              </w:rPr>
            </w:pPr>
            <w:r w:rsidRPr="00194853">
              <w:rPr>
                <w:rFonts w:hint="eastAsia"/>
                <w:sz w:val="18"/>
              </w:rPr>
              <w:t>0,014555</w:t>
            </w:r>
          </w:p>
        </w:tc>
        <w:tc>
          <w:tcPr>
            <w:tcW w:w="2393" w:type="dxa"/>
            <w:shd w:val="clear" w:color="auto" w:fill="auto"/>
            <w:vAlign w:val="center"/>
          </w:tcPr>
          <w:p w14:paraId="6DBC8FB2" w14:textId="77777777" w:rsidR="005B123D" w:rsidRPr="00194853" w:rsidRDefault="005B123D" w:rsidP="00D53C43">
            <w:pPr>
              <w:jc w:val="center"/>
              <w:rPr>
                <w:sz w:val="18"/>
              </w:rPr>
            </w:pPr>
            <w:r w:rsidRPr="00194853">
              <w:rPr>
                <w:rFonts w:hint="eastAsia"/>
                <w:sz w:val="18"/>
              </w:rPr>
              <w:t>296</w:t>
            </w:r>
          </w:p>
        </w:tc>
        <w:tc>
          <w:tcPr>
            <w:tcW w:w="2393" w:type="dxa"/>
            <w:shd w:val="clear" w:color="auto" w:fill="auto"/>
            <w:vAlign w:val="center"/>
          </w:tcPr>
          <w:p w14:paraId="75E198BF" w14:textId="77777777" w:rsidR="005B123D" w:rsidRPr="00194853" w:rsidRDefault="005B123D" w:rsidP="00D53C43">
            <w:pPr>
              <w:jc w:val="center"/>
              <w:rPr>
                <w:sz w:val="18"/>
              </w:rPr>
            </w:pPr>
            <w:r w:rsidRPr="00194853">
              <w:rPr>
                <w:rFonts w:hint="eastAsia"/>
                <w:sz w:val="18"/>
              </w:rPr>
              <w:t>0,919650</w:t>
            </w:r>
          </w:p>
        </w:tc>
      </w:tr>
      <w:tr w:rsidR="005B123D" w14:paraId="51038D9F" w14:textId="77777777" w:rsidTr="00D53C43">
        <w:tblPrEx>
          <w:jc w:val="left"/>
        </w:tblPrEx>
        <w:tc>
          <w:tcPr>
            <w:tcW w:w="2392" w:type="dxa"/>
            <w:shd w:val="clear" w:color="auto" w:fill="auto"/>
            <w:vAlign w:val="center"/>
          </w:tcPr>
          <w:p w14:paraId="2782ACA4" w14:textId="77777777" w:rsidR="005B123D" w:rsidRPr="00194853" w:rsidRDefault="005B123D" w:rsidP="00D53C43">
            <w:pPr>
              <w:jc w:val="center"/>
              <w:rPr>
                <w:sz w:val="18"/>
              </w:rPr>
            </w:pPr>
            <w:r w:rsidRPr="00194853">
              <w:rPr>
                <w:rFonts w:hint="eastAsia"/>
                <w:sz w:val="18"/>
              </w:rPr>
              <w:t>264</w:t>
            </w:r>
          </w:p>
        </w:tc>
        <w:tc>
          <w:tcPr>
            <w:tcW w:w="2392" w:type="dxa"/>
            <w:shd w:val="clear" w:color="auto" w:fill="auto"/>
            <w:vAlign w:val="center"/>
          </w:tcPr>
          <w:p w14:paraId="5B25E78B" w14:textId="77777777" w:rsidR="005B123D" w:rsidRPr="00194853" w:rsidRDefault="005B123D" w:rsidP="00D53C43">
            <w:pPr>
              <w:jc w:val="center"/>
              <w:rPr>
                <w:sz w:val="18"/>
              </w:rPr>
            </w:pPr>
            <w:r w:rsidRPr="00194853">
              <w:rPr>
                <w:rFonts w:hint="eastAsia"/>
                <w:sz w:val="18"/>
              </w:rPr>
              <w:t>0,014886</w:t>
            </w:r>
          </w:p>
        </w:tc>
        <w:tc>
          <w:tcPr>
            <w:tcW w:w="2393" w:type="dxa"/>
            <w:shd w:val="clear" w:color="auto" w:fill="auto"/>
            <w:vAlign w:val="center"/>
          </w:tcPr>
          <w:p w14:paraId="5830A2C6" w14:textId="77777777" w:rsidR="005B123D" w:rsidRPr="00194853" w:rsidRDefault="005B123D" w:rsidP="00D53C43">
            <w:pPr>
              <w:jc w:val="center"/>
              <w:rPr>
                <w:sz w:val="18"/>
              </w:rPr>
            </w:pPr>
            <w:r w:rsidRPr="00194853">
              <w:rPr>
                <w:rFonts w:hint="eastAsia"/>
                <w:sz w:val="18"/>
              </w:rPr>
              <w:t>297</w:t>
            </w:r>
          </w:p>
        </w:tc>
        <w:tc>
          <w:tcPr>
            <w:tcW w:w="2393" w:type="dxa"/>
            <w:shd w:val="clear" w:color="auto" w:fill="auto"/>
            <w:vAlign w:val="center"/>
          </w:tcPr>
          <w:p w14:paraId="5CE1799E" w14:textId="77777777" w:rsidR="005B123D" w:rsidRPr="00194853" w:rsidRDefault="005B123D" w:rsidP="00D53C43">
            <w:pPr>
              <w:jc w:val="center"/>
              <w:rPr>
                <w:sz w:val="18"/>
              </w:rPr>
            </w:pPr>
            <w:r w:rsidRPr="00194853">
              <w:rPr>
                <w:rFonts w:hint="eastAsia"/>
                <w:sz w:val="18"/>
              </w:rPr>
              <w:t>0,958965</w:t>
            </w:r>
          </w:p>
        </w:tc>
      </w:tr>
      <w:tr w:rsidR="005B123D" w14:paraId="77F567C5" w14:textId="77777777" w:rsidTr="00D53C43">
        <w:tblPrEx>
          <w:jc w:val="left"/>
        </w:tblPrEx>
        <w:tc>
          <w:tcPr>
            <w:tcW w:w="2392" w:type="dxa"/>
            <w:shd w:val="clear" w:color="auto" w:fill="auto"/>
            <w:vAlign w:val="center"/>
          </w:tcPr>
          <w:p w14:paraId="105CE3D5" w14:textId="77777777" w:rsidR="005B123D" w:rsidRPr="00194853" w:rsidRDefault="005B123D" w:rsidP="00D53C43">
            <w:pPr>
              <w:jc w:val="center"/>
              <w:rPr>
                <w:sz w:val="18"/>
              </w:rPr>
            </w:pPr>
            <w:r w:rsidRPr="00194853">
              <w:rPr>
                <w:rFonts w:hint="eastAsia"/>
                <w:sz w:val="18"/>
              </w:rPr>
              <w:t>265</w:t>
            </w:r>
          </w:p>
        </w:tc>
        <w:tc>
          <w:tcPr>
            <w:tcW w:w="2392" w:type="dxa"/>
            <w:shd w:val="clear" w:color="auto" w:fill="auto"/>
            <w:vAlign w:val="center"/>
          </w:tcPr>
          <w:p w14:paraId="569D1867" w14:textId="77777777" w:rsidR="005B123D" w:rsidRPr="00194853" w:rsidRDefault="005B123D" w:rsidP="00D53C43">
            <w:pPr>
              <w:jc w:val="center"/>
              <w:rPr>
                <w:sz w:val="18"/>
              </w:rPr>
            </w:pPr>
            <w:r w:rsidRPr="00194853">
              <w:rPr>
                <w:rFonts w:hint="eastAsia"/>
                <w:sz w:val="18"/>
              </w:rPr>
              <w:t>0,015225</w:t>
            </w:r>
          </w:p>
        </w:tc>
        <w:tc>
          <w:tcPr>
            <w:tcW w:w="2393" w:type="dxa"/>
            <w:shd w:val="clear" w:color="auto" w:fill="auto"/>
            <w:vAlign w:val="center"/>
          </w:tcPr>
          <w:p w14:paraId="63BDFFD5" w14:textId="77777777" w:rsidR="005B123D" w:rsidRPr="00194853" w:rsidRDefault="005B123D" w:rsidP="00D53C43">
            <w:pPr>
              <w:jc w:val="center"/>
              <w:rPr>
                <w:sz w:val="18"/>
              </w:rPr>
            </w:pPr>
            <w:r w:rsidRPr="00194853">
              <w:rPr>
                <w:rFonts w:hint="eastAsia"/>
                <w:sz w:val="18"/>
              </w:rPr>
              <w:t>298</w:t>
            </w:r>
          </w:p>
        </w:tc>
        <w:tc>
          <w:tcPr>
            <w:tcW w:w="2393" w:type="dxa"/>
            <w:shd w:val="clear" w:color="auto" w:fill="auto"/>
            <w:vAlign w:val="center"/>
          </w:tcPr>
          <w:p w14:paraId="0B0C751C" w14:textId="77777777" w:rsidR="005B123D" w:rsidRPr="00194853" w:rsidRDefault="005B123D" w:rsidP="00D53C43">
            <w:pPr>
              <w:jc w:val="center"/>
              <w:rPr>
                <w:sz w:val="18"/>
              </w:rPr>
            </w:pPr>
            <w:r w:rsidRPr="00194853">
              <w:rPr>
                <w:rFonts w:hint="eastAsia"/>
                <w:sz w:val="18"/>
              </w:rPr>
              <w:t>0,988917</w:t>
            </w:r>
          </w:p>
        </w:tc>
      </w:tr>
      <w:tr w:rsidR="005B123D" w14:paraId="4F0C208F" w14:textId="77777777" w:rsidTr="00D53C43">
        <w:tblPrEx>
          <w:jc w:val="left"/>
        </w:tblPrEx>
        <w:tc>
          <w:tcPr>
            <w:tcW w:w="2392" w:type="dxa"/>
            <w:shd w:val="clear" w:color="auto" w:fill="auto"/>
            <w:vAlign w:val="center"/>
          </w:tcPr>
          <w:p w14:paraId="1C9ADE0A" w14:textId="77777777" w:rsidR="005B123D" w:rsidRPr="00194853" w:rsidRDefault="005B123D" w:rsidP="00D53C43">
            <w:pPr>
              <w:jc w:val="center"/>
              <w:rPr>
                <w:sz w:val="18"/>
              </w:rPr>
            </w:pPr>
            <w:r w:rsidRPr="00194853">
              <w:rPr>
                <w:rFonts w:hint="eastAsia"/>
                <w:sz w:val="18"/>
              </w:rPr>
              <w:t>266</w:t>
            </w:r>
          </w:p>
        </w:tc>
        <w:tc>
          <w:tcPr>
            <w:tcW w:w="2392" w:type="dxa"/>
            <w:shd w:val="clear" w:color="auto" w:fill="auto"/>
            <w:vAlign w:val="center"/>
          </w:tcPr>
          <w:p w14:paraId="7C44E7A4" w14:textId="77777777" w:rsidR="005B123D" w:rsidRPr="00194853" w:rsidRDefault="005B123D" w:rsidP="00D53C43">
            <w:pPr>
              <w:jc w:val="center"/>
              <w:rPr>
                <w:sz w:val="18"/>
              </w:rPr>
            </w:pPr>
            <w:r w:rsidRPr="00194853">
              <w:rPr>
                <w:rFonts w:hint="eastAsia"/>
                <w:sz w:val="18"/>
              </w:rPr>
              <w:t>0,015571</w:t>
            </w:r>
          </w:p>
        </w:tc>
        <w:tc>
          <w:tcPr>
            <w:tcW w:w="2393" w:type="dxa"/>
            <w:shd w:val="clear" w:color="auto" w:fill="auto"/>
            <w:vAlign w:val="center"/>
          </w:tcPr>
          <w:p w14:paraId="7A777FC0" w14:textId="77777777" w:rsidR="005B123D" w:rsidRPr="00194853" w:rsidRDefault="005B123D" w:rsidP="00D53C43">
            <w:pPr>
              <w:jc w:val="center"/>
              <w:rPr>
                <w:sz w:val="18"/>
              </w:rPr>
            </w:pPr>
            <w:r w:rsidRPr="00194853">
              <w:rPr>
                <w:rFonts w:hint="eastAsia"/>
                <w:sz w:val="18"/>
              </w:rPr>
              <w:t>299</w:t>
            </w:r>
          </w:p>
        </w:tc>
        <w:tc>
          <w:tcPr>
            <w:tcW w:w="2393" w:type="dxa"/>
            <w:shd w:val="clear" w:color="auto" w:fill="auto"/>
            <w:vAlign w:val="center"/>
          </w:tcPr>
          <w:p w14:paraId="556CEEA5" w14:textId="77777777" w:rsidR="005B123D" w:rsidRPr="00194853" w:rsidRDefault="005B123D" w:rsidP="00D53C43">
            <w:pPr>
              <w:jc w:val="center"/>
              <w:rPr>
                <w:sz w:val="18"/>
              </w:rPr>
            </w:pPr>
            <w:r w:rsidRPr="00194853">
              <w:rPr>
                <w:rFonts w:hint="eastAsia"/>
                <w:sz w:val="18"/>
              </w:rPr>
              <w:t>1,000,000</w:t>
            </w:r>
          </w:p>
        </w:tc>
      </w:tr>
      <w:tr w:rsidR="005B123D" w14:paraId="4A0F56B8" w14:textId="77777777" w:rsidTr="00D53C43">
        <w:tblPrEx>
          <w:jc w:val="left"/>
        </w:tblPrEx>
        <w:tc>
          <w:tcPr>
            <w:tcW w:w="2392" w:type="dxa"/>
            <w:shd w:val="clear" w:color="auto" w:fill="auto"/>
            <w:vAlign w:val="center"/>
          </w:tcPr>
          <w:p w14:paraId="1F49E804" w14:textId="77777777" w:rsidR="005B123D" w:rsidRPr="00194853" w:rsidRDefault="005B123D" w:rsidP="00D53C43">
            <w:pPr>
              <w:jc w:val="center"/>
              <w:rPr>
                <w:sz w:val="18"/>
              </w:rPr>
            </w:pPr>
            <w:r w:rsidRPr="00194853">
              <w:rPr>
                <w:rFonts w:hint="eastAsia"/>
                <w:sz w:val="18"/>
              </w:rPr>
              <w:t>267</w:t>
            </w:r>
          </w:p>
        </w:tc>
        <w:tc>
          <w:tcPr>
            <w:tcW w:w="2392" w:type="dxa"/>
            <w:shd w:val="clear" w:color="auto" w:fill="auto"/>
            <w:vAlign w:val="center"/>
          </w:tcPr>
          <w:p w14:paraId="7156A1AA" w14:textId="77777777" w:rsidR="005B123D" w:rsidRPr="00194853" w:rsidRDefault="005B123D" w:rsidP="00D53C43">
            <w:pPr>
              <w:jc w:val="center"/>
              <w:rPr>
                <w:sz w:val="18"/>
              </w:rPr>
            </w:pPr>
            <w:r w:rsidRPr="00194853">
              <w:rPr>
                <w:rFonts w:hint="eastAsia"/>
                <w:sz w:val="18"/>
              </w:rPr>
              <w:t>0,015925</w:t>
            </w:r>
          </w:p>
        </w:tc>
        <w:tc>
          <w:tcPr>
            <w:tcW w:w="2393" w:type="dxa"/>
            <w:shd w:val="clear" w:color="auto" w:fill="auto"/>
            <w:vAlign w:val="center"/>
          </w:tcPr>
          <w:p w14:paraId="2384EA26" w14:textId="77777777" w:rsidR="005B123D" w:rsidRPr="00194853" w:rsidRDefault="005B123D" w:rsidP="00D53C43">
            <w:pPr>
              <w:jc w:val="center"/>
              <w:rPr>
                <w:sz w:val="18"/>
              </w:rPr>
            </w:pPr>
            <w:r w:rsidRPr="00194853">
              <w:rPr>
                <w:rFonts w:hint="eastAsia"/>
                <w:sz w:val="18"/>
              </w:rPr>
              <w:t>300</w:t>
            </w:r>
          </w:p>
        </w:tc>
        <w:tc>
          <w:tcPr>
            <w:tcW w:w="2393" w:type="dxa"/>
            <w:shd w:val="clear" w:color="auto" w:fill="auto"/>
            <w:vAlign w:val="center"/>
          </w:tcPr>
          <w:p w14:paraId="3D178327" w14:textId="77777777" w:rsidR="005B123D" w:rsidRPr="00194853" w:rsidRDefault="005B123D" w:rsidP="00D53C43">
            <w:pPr>
              <w:jc w:val="center"/>
              <w:rPr>
                <w:sz w:val="18"/>
              </w:rPr>
            </w:pPr>
            <w:r w:rsidRPr="00194853">
              <w:rPr>
                <w:rFonts w:hint="eastAsia"/>
                <w:sz w:val="18"/>
              </w:rPr>
              <w:t>0,991996</w:t>
            </w:r>
          </w:p>
        </w:tc>
      </w:tr>
      <w:tr w:rsidR="005B123D" w14:paraId="0995D7BD" w14:textId="77777777" w:rsidTr="00D53C43">
        <w:tblPrEx>
          <w:jc w:val="left"/>
        </w:tblPrEx>
        <w:tc>
          <w:tcPr>
            <w:tcW w:w="2392" w:type="dxa"/>
            <w:shd w:val="clear" w:color="auto" w:fill="auto"/>
            <w:vAlign w:val="center"/>
          </w:tcPr>
          <w:p w14:paraId="497EABBB" w14:textId="77777777" w:rsidR="005B123D" w:rsidRPr="00194853" w:rsidRDefault="005B123D" w:rsidP="00D53C43">
            <w:pPr>
              <w:jc w:val="center"/>
              <w:rPr>
                <w:sz w:val="18"/>
              </w:rPr>
            </w:pPr>
            <w:r w:rsidRPr="00194853">
              <w:rPr>
                <w:rFonts w:hint="eastAsia"/>
                <w:sz w:val="18"/>
              </w:rPr>
              <w:t>268</w:t>
            </w:r>
          </w:p>
        </w:tc>
        <w:tc>
          <w:tcPr>
            <w:tcW w:w="2392" w:type="dxa"/>
            <w:shd w:val="clear" w:color="auto" w:fill="auto"/>
            <w:vAlign w:val="center"/>
          </w:tcPr>
          <w:p w14:paraId="1B8F0B70" w14:textId="77777777" w:rsidR="005B123D" w:rsidRPr="00194853" w:rsidRDefault="005B123D" w:rsidP="00D53C43">
            <w:pPr>
              <w:jc w:val="center"/>
              <w:rPr>
                <w:sz w:val="18"/>
              </w:rPr>
            </w:pPr>
            <w:r w:rsidRPr="00194853">
              <w:rPr>
                <w:rFonts w:hint="eastAsia"/>
                <w:sz w:val="18"/>
              </w:rPr>
              <w:t>0,016287</w:t>
            </w:r>
          </w:p>
        </w:tc>
        <w:tc>
          <w:tcPr>
            <w:tcW w:w="2393" w:type="dxa"/>
            <w:shd w:val="clear" w:color="auto" w:fill="auto"/>
            <w:vAlign w:val="center"/>
          </w:tcPr>
          <w:p w14:paraId="59B68DBF" w14:textId="77777777" w:rsidR="005B123D" w:rsidRPr="00194853" w:rsidRDefault="005B123D" w:rsidP="00D53C43">
            <w:pPr>
              <w:jc w:val="center"/>
              <w:rPr>
                <w:sz w:val="18"/>
              </w:rPr>
            </w:pPr>
            <w:r w:rsidRPr="00194853">
              <w:rPr>
                <w:rFonts w:hint="eastAsia"/>
                <w:sz w:val="18"/>
              </w:rPr>
              <w:t>301</w:t>
            </w:r>
          </w:p>
        </w:tc>
        <w:tc>
          <w:tcPr>
            <w:tcW w:w="2393" w:type="dxa"/>
            <w:shd w:val="clear" w:color="auto" w:fill="auto"/>
            <w:vAlign w:val="center"/>
          </w:tcPr>
          <w:p w14:paraId="4B68ABDB" w14:textId="77777777" w:rsidR="005B123D" w:rsidRPr="00194853" w:rsidRDefault="005B123D" w:rsidP="00D53C43">
            <w:pPr>
              <w:jc w:val="center"/>
              <w:rPr>
                <w:sz w:val="18"/>
              </w:rPr>
            </w:pPr>
            <w:r w:rsidRPr="00194853">
              <w:rPr>
                <w:rFonts w:hint="eastAsia"/>
                <w:sz w:val="18"/>
              </w:rPr>
              <w:t>0,967660</w:t>
            </w:r>
          </w:p>
        </w:tc>
      </w:tr>
      <w:tr w:rsidR="005B123D" w14:paraId="0C19C2DC" w14:textId="77777777" w:rsidTr="00D53C43">
        <w:tblPrEx>
          <w:jc w:val="left"/>
        </w:tblPrEx>
        <w:tc>
          <w:tcPr>
            <w:tcW w:w="2392" w:type="dxa"/>
            <w:shd w:val="clear" w:color="auto" w:fill="auto"/>
            <w:vAlign w:val="center"/>
          </w:tcPr>
          <w:p w14:paraId="548225B5" w14:textId="77777777" w:rsidR="005B123D" w:rsidRPr="00194853" w:rsidRDefault="005B123D" w:rsidP="00D53C43">
            <w:pPr>
              <w:jc w:val="center"/>
              <w:rPr>
                <w:sz w:val="18"/>
              </w:rPr>
            </w:pPr>
            <w:r w:rsidRPr="00194853">
              <w:rPr>
                <w:rFonts w:hint="eastAsia"/>
                <w:sz w:val="18"/>
              </w:rPr>
              <w:t>269</w:t>
            </w:r>
          </w:p>
        </w:tc>
        <w:tc>
          <w:tcPr>
            <w:tcW w:w="2392" w:type="dxa"/>
            <w:shd w:val="clear" w:color="auto" w:fill="auto"/>
            <w:vAlign w:val="center"/>
          </w:tcPr>
          <w:p w14:paraId="1FED6580" w14:textId="77777777" w:rsidR="005B123D" w:rsidRPr="00194853" w:rsidRDefault="005B123D" w:rsidP="00D53C43">
            <w:pPr>
              <w:jc w:val="center"/>
              <w:rPr>
                <w:sz w:val="18"/>
              </w:rPr>
            </w:pPr>
            <w:r w:rsidRPr="00194853">
              <w:rPr>
                <w:rFonts w:hint="eastAsia"/>
                <w:sz w:val="18"/>
              </w:rPr>
              <w:t>0,016658</w:t>
            </w:r>
          </w:p>
        </w:tc>
        <w:tc>
          <w:tcPr>
            <w:tcW w:w="2393" w:type="dxa"/>
            <w:shd w:val="clear" w:color="auto" w:fill="auto"/>
            <w:vAlign w:val="center"/>
          </w:tcPr>
          <w:p w14:paraId="715BA3AF" w14:textId="77777777" w:rsidR="005B123D" w:rsidRPr="00194853" w:rsidRDefault="005B123D" w:rsidP="00D53C43">
            <w:pPr>
              <w:jc w:val="center"/>
              <w:rPr>
                <w:sz w:val="18"/>
              </w:rPr>
            </w:pPr>
            <w:r w:rsidRPr="00194853">
              <w:rPr>
                <w:rFonts w:hint="eastAsia"/>
                <w:sz w:val="18"/>
              </w:rPr>
              <w:t>302</w:t>
            </w:r>
          </w:p>
        </w:tc>
        <w:tc>
          <w:tcPr>
            <w:tcW w:w="2393" w:type="dxa"/>
            <w:shd w:val="clear" w:color="auto" w:fill="auto"/>
            <w:vAlign w:val="center"/>
          </w:tcPr>
          <w:p w14:paraId="63A355A7" w14:textId="77777777" w:rsidR="005B123D" w:rsidRPr="00194853" w:rsidRDefault="005B123D" w:rsidP="00D53C43">
            <w:pPr>
              <w:jc w:val="center"/>
              <w:rPr>
                <w:sz w:val="18"/>
              </w:rPr>
            </w:pPr>
            <w:r w:rsidRPr="00194853">
              <w:rPr>
                <w:rFonts w:hint="eastAsia"/>
                <w:sz w:val="18"/>
              </w:rPr>
              <w:t>0,929095</w:t>
            </w:r>
          </w:p>
        </w:tc>
      </w:tr>
      <w:tr w:rsidR="005B123D" w14:paraId="1ADC46AD" w14:textId="77777777" w:rsidTr="00D53C43">
        <w:tblPrEx>
          <w:jc w:val="left"/>
        </w:tblPrEx>
        <w:tc>
          <w:tcPr>
            <w:tcW w:w="2392" w:type="dxa"/>
            <w:shd w:val="clear" w:color="auto" w:fill="auto"/>
            <w:vAlign w:val="center"/>
          </w:tcPr>
          <w:p w14:paraId="53552792" w14:textId="77777777" w:rsidR="005B123D" w:rsidRPr="00194853" w:rsidRDefault="005B123D" w:rsidP="00D53C43">
            <w:pPr>
              <w:jc w:val="center"/>
              <w:rPr>
                <w:sz w:val="18"/>
              </w:rPr>
            </w:pPr>
            <w:r w:rsidRPr="00194853">
              <w:rPr>
                <w:rFonts w:hint="eastAsia"/>
                <w:sz w:val="18"/>
              </w:rPr>
              <w:t>270</w:t>
            </w:r>
          </w:p>
        </w:tc>
        <w:tc>
          <w:tcPr>
            <w:tcW w:w="2392" w:type="dxa"/>
            <w:shd w:val="clear" w:color="auto" w:fill="auto"/>
            <w:vAlign w:val="center"/>
          </w:tcPr>
          <w:p w14:paraId="04DBE7FB" w14:textId="77777777" w:rsidR="005B123D" w:rsidRPr="00194853" w:rsidRDefault="005B123D" w:rsidP="00D53C43">
            <w:pPr>
              <w:jc w:val="center"/>
              <w:rPr>
                <w:sz w:val="18"/>
              </w:rPr>
            </w:pPr>
            <w:r w:rsidRPr="00194853">
              <w:rPr>
                <w:rFonts w:hint="eastAsia"/>
                <w:sz w:val="18"/>
              </w:rPr>
              <w:t>0,017037</w:t>
            </w:r>
          </w:p>
        </w:tc>
        <w:tc>
          <w:tcPr>
            <w:tcW w:w="2393" w:type="dxa"/>
            <w:shd w:val="clear" w:color="auto" w:fill="auto"/>
            <w:vAlign w:val="center"/>
          </w:tcPr>
          <w:p w14:paraId="035F36CB" w14:textId="77777777" w:rsidR="005B123D" w:rsidRPr="00194853" w:rsidRDefault="005B123D" w:rsidP="00D53C43">
            <w:pPr>
              <w:jc w:val="center"/>
              <w:rPr>
                <w:sz w:val="18"/>
              </w:rPr>
            </w:pPr>
            <w:r w:rsidRPr="00194853">
              <w:rPr>
                <w:rFonts w:hint="eastAsia"/>
                <w:sz w:val="18"/>
              </w:rPr>
              <w:t>303</w:t>
            </w:r>
          </w:p>
        </w:tc>
        <w:tc>
          <w:tcPr>
            <w:tcW w:w="2393" w:type="dxa"/>
            <w:shd w:val="clear" w:color="auto" w:fill="auto"/>
            <w:vAlign w:val="center"/>
          </w:tcPr>
          <w:p w14:paraId="76C5BC78" w14:textId="77777777" w:rsidR="005B123D" w:rsidRPr="00194853" w:rsidRDefault="005B123D" w:rsidP="00D53C43">
            <w:pPr>
              <w:jc w:val="center"/>
              <w:rPr>
                <w:sz w:val="18"/>
              </w:rPr>
            </w:pPr>
            <w:r w:rsidRPr="00194853">
              <w:rPr>
                <w:rFonts w:hint="eastAsia"/>
                <w:sz w:val="18"/>
              </w:rPr>
              <w:t>0,798410</w:t>
            </w:r>
          </w:p>
        </w:tc>
      </w:tr>
      <w:tr w:rsidR="005B123D" w14:paraId="5AAE5144" w14:textId="77777777" w:rsidTr="00D53C43">
        <w:tblPrEx>
          <w:jc w:val="left"/>
        </w:tblPrEx>
        <w:tc>
          <w:tcPr>
            <w:tcW w:w="2392" w:type="dxa"/>
            <w:shd w:val="clear" w:color="auto" w:fill="auto"/>
            <w:vAlign w:val="center"/>
          </w:tcPr>
          <w:p w14:paraId="0F9010B9" w14:textId="77777777" w:rsidR="005B123D" w:rsidRPr="00194853" w:rsidRDefault="005B123D" w:rsidP="00D53C43">
            <w:pPr>
              <w:jc w:val="center"/>
              <w:rPr>
                <w:sz w:val="18"/>
              </w:rPr>
            </w:pPr>
            <w:r w:rsidRPr="00194853">
              <w:rPr>
                <w:rFonts w:hint="eastAsia"/>
                <w:sz w:val="18"/>
              </w:rPr>
              <w:t>271</w:t>
            </w:r>
          </w:p>
        </w:tc>
        <w:tc>
          <w:tcPr>
            <w:tcW w:w="2392" w:type="dxa"/>
            <w:shd w:val="clear" w:color="auto" w:fill="auto"/>
            <w:vAlign w:val="center"/>
          </w:tcPr>
          <w:p w14:paraId="24DE53B0" w14:textId="77777777" w:rsidR="005B123D" w:rsidRPr="00194853" w:rsidRDefault="005B123D" w:rsidP="00D53C43">
            <w:pPr>
              <w:jc w:val="center"/>
              <w:rPr>
                <w:sz w:val="18"/>
              </w:rPr>
            </w:pPr>
            <w:r w:rsidRPr="00194853">
              <w:rPr>
                <w:rFonts w:hint="eastAsia"/>
                <w:sz w:val="18"/>
              </w:rPr>
              <w:t>0,017424</w:t>
            </w:r>
          </w:p>
        </w:tc>
        <w:tc>
          <w:tcPr>
            <w:tcW w:w="2393" w:type="dxa"/>
            <w:shd w:val="clear" w:color="auto" w:fill="auto"/>
            <w:vAlign w:val="center"/>
          </w:tcPr>
          <w:p w14:paraId="003D4F8C" w14:textId="77777777" w:rsidR="005B123D" w:rsidRPr="00194853" w:rsidRDefault="005B123D" w:rsidP="00D53C43">
            <w:pPr>
              <w:jc w:val="center"/>
              <w:rPr>
                <w:sz w:val="18"/>
              </w:rPr>
            </w:pPr>
            <w:r w:rsidRPr="00194853">
              <w:rPr>
                <w:rFonts w:hint="eastAsia"/>
                <w:sz w:val="18"/>
              </w:rPr>
              <w:t>304</w:t>
            </w:r>
          </w:p>
        </w:tc>
        <w:tc>
          <w:tcPr>
            <w:tcW w:w="2393" w:type="dxa"/>
            <w:shd w:val="clear" w:color="auto" w:fill="auto"/>
            <w:vAlign w:val="center"/>
          </w:tcPr>
          <w:p w14:paraId="4B2161B6" w14:textId="77777777" w:rsidR="005B123D" w:rsidRPr="00194853" w:rsidRDefault="005B123D" w:rsidP="00D53C43">
            <w:pPr>
              <w:jc w:val="center"/>
              <w:rPr>
                <w:sz w:val="18"/>
              </w:rPr>
            </w:pPr>
            <w:r w:rsidRPr="00194853">
              <w:rPr>
                <w:rFonts w:hint="eastAsia"/>
                <w:sz w:val="18"/>
              </w:rPr>
              <w:t>0,677339</w:t>
            </w:r>
          </w:p>
        </w:tc>
      </w:tr>
      <w:tr w:rsidR="005B123D" w14:paraId="09291B28" w14:textId="77777777" w:rsidTr="00D53C43">
        <w:tblPrEx>
          <w:jc w:val="left"/>
        </w:tblPrEx>
        <w:tc>
          <w:tcPr>
            <w:tcW w:w="2392" w:type="dxa"/>
            <w:shd w:val="clear" w:color="auto" w:fill="auto"/>
            <w:vAlign w:val="center"/>
          </w:tcPr>
          <w:p w14:paraId="6C70973C" w14:textId="77777777" w:rsidR="005B123D" w:rsidRPr="00194853" w:rsidRDefault="005B123D" w:rsidP="00D53C43">
            <w:pPr>
              <w:jc w:val="center"/>
              <w:rPr>
                <w:sz w:val="18"/>
              </w:rPr>
            </w:pPr>
            <w:r w:rsidRPr="00194853">
              <w:rPr>
                <w:rFonts w:hint="eastAsia"/>
                <w:sz w:val="18"/>
              </w:rPr>
              <w:t>272</w:t>
            </w:r>
          </w:p>
        </w:tc>
        <w:tc>
          <w:tcPr>
            <w:tcW w:w="2392" w:type="dxa"/>
            <w:shd w:val="clear" w:color="auto" w:fill="auto"/>
            <w:vAlign w:val="center"/>
          </w:tcPr>
          <w:p w14:paraId="3666CA77" w14:textId="77777777" w:rsidR="005B123D" w:rsidRPr="00194853" w:rsidRDefault="005B123D" w:rsidP="00D53C43">
            <w:pPr>
              <w:jc w:val="center"/>
              <w:rPr>
                <w:sz w:val="18"/>
              </w:rPr>
            </w:pPr>
            <w:r w:rsidRPr="00194853">
              <w:rPr>
                <w:rFonts w:hint="eastAsia"/>
                <w:sz w:val="18"/>
              </w:rPr>
              <w:t>0,017821</w:t>
            </w:r>
          </w:p>
        </w:tc>
        <w:tc>
          <w:tcPr>
            <w:tcW w:w="2393" w:type="dxa"/>
            <w:shd w:val="clear" w:color="auto" w:fill="auto"/>
            <w:vAlign w:val="center"/>
          </w:tcPr>
          <w:p w14:paraId="2071FFD7" w14:textId="77777777" w:rsidR="005B123D" w:rsidRPr="00194853" w:rsidRDefault="005B123D" w:rsidP="00D53C43">
            <w:pPr>
              <w:jc w:val="center"/>
              <w:rPr>
                <w:sz w:val="18"/>
              </w:rPr>
            </w:pPr>
            <w:r w:rsidRPr="00194853">
              <w:rPr>
                <w:rFonts w:hint="eastAsia"/>
                <w:sz w:val="18"/>
              </w:rPr>
              <w:t>305</w:t>
            </w:r>
          </w:p>
        </w:tc>
        <w:tc>
          <w:tcPr>
            <w:tcW w:w="2393" w:type="dxa"/>
            <w:shd w:val="clear" w:color="auto" w:fill="auto"/>
            <w:vAlign w:val="center"/>
          </w:tcPr>
          <w:p w14:paraId="50708EF5" w14:textId="77777777" w:rsidR="005B123D" w:rsidRPr="00194853" w:rsidRDefault="005B123D" w:rsidP="00D53C43">
            <w:pPr>
              <w:jc w:val="center"/>
              <w:rPr>
                <w:sz w:val="18"/>
              </w:rPr>
            </w:pPr>
            <w:r w:rsidRPr="00194853">
              <w:rPr>
                <w:rFonts w:hint="eastAsia"/>
                <w:sz w:val="18"/>
              </w:rPr>
              <w:t>0,567466</w:t>
            </w:r>
          </w:p>
        </w:tc>
      </w:tr>
      <w:tr w:rsidR="005B123D" w14:paraId="317AC592" w14:textId="77777777" w:rsidTr="00D53C43">
        <w:tblPrEx>
          <w:jc w:val="left"/>
        </w:tblPrEx>
        <w:tc>
          <w:tcPr>
            <w:tcW w:w="2392" w:type="dxa"/>
            <w:shd w:val="clear" w:color="auto" w:fill="auto"/>
            <w:vAlign w:val="center"/>
          </w:tcPr>
          <w:p w14:paraId="09039252" w14:textId="77777777" w:rsidR="005B123D" w:rsidRPr="00194853" w:rsidRDefault="005B123D" w:rsidP="00D53C43">
            <w:pPr>
              <w:jc w:val="center"/>
              <w:rPr>
                <w:sz w:val="18"/>
              </w:rPr>
            </w:pPr>
            <w:r w:rsidRPr="00194853">
              <w:rPr>
                <w:rFonts w:hint="eastAsia"/>
                <w:sz w:val="18"/>
              </w:rPr>
              <w:t>273</w:t>
            </w:r>
          </w:p>
        </w:tc>
        <w:tc>
          <w:tcPr>
            <w:tcW w:w="2392" w:type="dxa"/>
            <w:shd w:val="clear" w:color="auto" w:fill="auto"/>
            <w:vAlign w:val="center"/>
          </w:tcPr>
          <w:p w14:paraId="6910FD86" w14:textId="77777777" w:rsidR="005B123D" w:rsidRPr="00194853" w:rsidRDefault="005B123D" w:rsidP="00D53C43">
            <w:pPr>
              <w:jc w:val="center"/>
              <w:rPr>
                <w:sz w:val="18"/>
              </w:rPr>
            </w:pPr>
            <w:r w:rsidRPr="00194853">
              <w:rPr>
                <w:rFonts w:hint="eastAsia"/>
                <w:sz w:val="18"/>
              </w:rPr>
              <w:t>0,018226</w:t>
            </w:r>
          </w:p>
        </w:tc>
        <w:tc>
          <w:tcPr>
            <w:tcW w:w="2393" w:type="dxa"/>
            <w:shd w:val="clear" w:color="auto" w:fill="auto"/>
            <w:vAlign w:val="center"/>
          </w:tcPr>
          <w:p w14:paraId="4BDADE30" w14:textId="77777777" w:rsidR="005B123D" w:rsidRPr="00194853" w:rsidRDefault="005B123D" w:rsidP="00D53C43">
            <w:pPr>
              <w:jc w:val="center"/>
              <w:rPr>
                <w:sz w:val="18"/>
              </w:rPr>
            </w:pPr>
            <w:r w:rsidRPr="00194853">
              <w:rPr>
                <w:rFonts w:hint="eastAsia"/>
                <w:sz w:val="18"/>
              </w:rPr>
              <w:t>306</w:t>
            </w:r>
          </w:p>
        </w:tc>
        <w:tc>
          <w:tcPr>
            <w:tcW w:w="2393" w:type="dxa"/>
            <w:shd w:val="clear" w:color="auto" w:fill="auto"/>
            <w:vAlign w:val="center"/>
          </w:tcPr>
          <w:p w14:paraId="268AAF7B" w14:textId="77777777" w:rsidR="005B123D" w:rsidRPr="00194853" w:rsidRDefault="005B123D" w:rsidP="00D53C43">
            <w:pPr>
              <w:jc w:val="center"/>
              <w:rPr>
                <w:sz w:val="18"/>
              </w:rPr>
            </w:pPr>
            <w:r w:rsidRPr="00194853">
              <w:rPr>
                <w:rFonts w:hint="eastAsia"/>
                <w:sz w:val="18"/>
              </w:rPr>
              <w:t>0,470257</w:t>
            </w:r>
          </w:p>
        </w:tc>
      </w:tr>
      <w:tr w:rsidR="005B123D" w14:paraId="43590479" w14:textId="77777777" w:rsidTr="00D53C43">
        <w:tblPrEx>
          <w:jc w:val="left"/>
        </w:tblPrEx>
        <w:tc>
          <w:tcPr>
            <w:tcW w:w="2392" w:type="dxa"/>
            <w:shd w:val="clear" w:color="auto" w:fill="auto"/>
            <w:vAlign w:val="center"/>
          </w:tcPr>
          <w:p w14:paraId="4DFA3B3E" w14:textId="77777777" w:rsidR="005B123D" w:rsidRPr="00194853" w:rsidRDefault="005B123D" w:rsidP="00D53C43">
            <w:pPr>
              <w:jc w:val="center"/>
              <w:rPr>
                <w:sz w:val="18"/>
              </w:rPr>
            </w:pPr>
            <w:r w:rsidRPr="00194853">
              <w:rPr>
                <w:rFonts w:hint="eastAsia"/>
                <w:sz w:val="18"/>
              </w:rPr>
              <w:t>274</w:t>
            </w:r>
          </w:p>
        </w:tc>
        <w:tc>
          <w:tcPr>
            <w:tcW w:w="2392" w:type="dxa"/>
            <w:shd w:val="clear" w:color="auto" w:fill="auto"/>
            <w:vAlign w:val="center"/>
          </w:tcPr>
          <w:p w14:paraId="13BFA520" w14:textId="77777777" w:rsidR="005B123D" w:rsidRPr="00194853" w:rsidRDefault="005B123D" w:rsidP="00D53C43">
            <w:pPr>
              <w:jc w:val="center"/>
              <w:rPr>
                <w:sz w:val="18"/>
              </w:rPr>
            </w:pPr>
            <w:r w:rsidRPr="00194853">
              <w:rPr>
                <w:rFonts w:hint="eastAsia"/>
                <w:sz w:val="18"/>
              </w:rPr>
              <w:t>0,018641</w:t>
            </w:r>
          </w:p>
        </w:tc>
        <w:tc>
          <w:tcPr>
            <w:tcW w:w="2393" w:type="dxa"/>
            <w:shd w:val="clear" w:color="auto" w:fill="auto"/>
            <w:vAlign w:val="center"/>
          </w:tcPr>
          <w:p w14:paraId="3A2E69CF" w14:textId="77777777" w:rsidR="005B123D" w:rsidRPr="00194853" w:rsidRDefault="005B123D" w:rsidP="00D53C43">
            <w:pPr>
              <w:jc w:val="center"/>
              <w:rPr>
                <w:sz w:val="18"/>
              </w:rPr>
            </w:pPr>
            <w:r w:rsidRPr="00194853">
              <w:rPr>
                <w:rFonts w:hint="eastAsia"/>
                <w:sz w:val="18"/>
              </w:rPr>
              <w:t>307</w:t>
            </w:r>
          </w:p>
        </w:tc>
        <w:tc>
          <w:tcPr>
            <w:tcW w:w="2393" w:type="dxa"/>
            <w:shd w:val="clear" w:color="auto" w:fill="auto"/>
            <w:vAlign w:val="center"/>
          </w:tcPr>
          <w:p w14:paraId="219DF1FC" w14:textId="77777777" w:rsidR="005B123D" w:rsidRPr="00194853" w:rsidRDefault="005B123D" w:rsidP="00D53C43">
            <w:pPr>
              <w:jc w:val="center"/>
              <w:rPr>
                <w:sz w:val="18"/>
              </w:rPr>
            </w:pPr>
            <w:r w:rsidRPr="00194853">
              <w:rPr>
                <w:rFonts w:hint="eastAsia"/>
                <w:sz w:val="18"/>
              </w:rPr>
              <w:t>0,385911</w:t>
            </w:r>
          </w:p>
        </w:tc>
      </w:tr>
      <w:tr w:rsidR="005B123D" w14:paraId="0A32A800" w14:textId="77777777" w:rsidTr="00D53C43">
        <w:tblPrEx>
          <w:jc w:val="left"/>
        </w:tblPrEx>
        <w:tc>
          <w:tcPr>
            <w:tcW w:w="2392" w:type="dxa"/>
            <w:shd w:val="clear" w:color="auto" w:fill="auto"/>
            <w:vAlign w:val="center"/>
          </w:tcPr>
          <w:p w14:paraId="490D6B13" w14:textId="77777777" w:rsidR="005B123D" w:rsidRPr="00194853" w:rsidRDefault="005B123D" w:rsidP="00D53C43">
            <w:pPr>
              <w:jc w:val="center"/>
              <w:rPr>
                <w:sz w:val="18"/>
              </w:rPr>
            </w:pPr>
            <w:r w:rsidRPr="00194853">
              <w:rPr>
                <w:rFonts w:hint="eastAsia"/>
                <w:sz w:val="18"/>
              </w:rPr>
              <w:t>275</w:t>
            </w:r>
          </w:p>
        </w:tc>
        <w:tc>
          <w:tcPr>
            <w:tcW w:w="2392" w:type="dxa"/>
            <w:shd w:val="clear" w:color="auto" w:fill="auto"/>
            <w:vAlign w:val="center"/>
          </w:tcPr>
          <w:p w14:paraId="22D19EEE" w14:textId="77777777" w:rsidR="005B123D" w:rsidRPr="00194853" w:rsidRDefault="005B123D" w:rsidP="00D53C43">
            <w:pPr>
              <w:jc w:val="center"/>
              <w:rPr>
                <w:sz w:val="18"/>
              </w:rPr>
            </w:pPr>
            <w:r w:rsidRPr="00194853">
              <w:rPr>
                <w:rFonts w:hint="eastAsia"/>
                <w:sz w:val="18"/>
              </w:rPr>
              <w:t>0,019065</w:t>
            </w:r>
          </w:p>
        </w:tc>
        <w:tc>
          <w:tcPr>
            <w:tcW w:w="2393" w:type="dxa"/>
            <w:shd w:val="clear" w:color="auto" w:fill="auto"/>
            <w:vAlign w:val="center"/>
          </w:tcPr>
          <w:p w14:paraId="5ECAE0EF" w14:textId="77777777" w:rsidR="005B123D" w:rsidRPr="00194853" w:rsidRDefault="005B123D" w:rsidP="00D53C43">
            <w:pPr>
              <w:jc w:val="center"/>
              <w:rPr>
                <w:sz w:val="18"/>
              </w:rPr>
            </w:pPr>
            <w:r w:rsidRPr="00194853">
              <w:rPr>
                <w:rFonts w:hint="eastAsia"/>
                <w:sz w:val="18"/>
              </w:rPr>
              <w:t>308</w:t>
            </w:r>
          </w:p>
        </w:tc>
        <w:tc>
          <w:tcPr>
            <w:tcW w:w="2393" w:type="dxa"/>
            <w:shd w:val="clear" w:color="auto" w:fill="auto"/>
            <w:vAlign w:val="center"/>
          </w:tcPr>
          <w:p w14:paraId="28240DD0" w14:textId="77777777" w:rsidR="005B123D" w:rsidRPr="00194853" w:rsidRDefault="005B123D" w:rsidP="00D53C43">
            <w:pPr>
              <w:jc w:val="center"/>
              <w:rPr>
                <w:sz w:val="18"/>
              </w:rPr>
            </w:pPr>
            <w:r w:rsidRPr="00194853">
              <w:rPr>
                <w:rFonts w:hint="eastAsia"/>
                <w:sz w:val="18"/>
              </w:rPr>
              <w:t>0,313889</w:t>
            </w:r>
          </w:p>
        </w:tc>
      </w:tr>
      <w:tr w:rsidR="005B123D" w14:paraId="13BBB956" w14:textId="77777777" w:rsidTr="00D53C43">
        <w:tblPrEx>
          <w:jc w:val="left"/>
        </w:tblPrEx>
        <w:tc>
          <w:tcPr>
            <w:tcW w:w="2392" w:type="dxa"/>
            <w:tcBorders>
              <w:bottom w:val="single" w:sz="4" w:space="0" w:color="auto"/>
            </w:tcBorders>
            <w:shd w:val="clear" w:color="auto" w:fill="auto"/>
            <w:vAlign w:val="center"/>
          </w:tcPr>
          <w:p w14:paraId="5463CDC2" w14:textId="77777777" w:rsidR="005B123D" w:rsidRPr="00194853" w:rsidRDefault="005B123D" w:rsidP="00D53C43">
            <w:pPr>
              <w:jc w:val="center"/>
              <w:rPr>
                <w:sz w:val="18"/>
              </w:rPr>
            </w:pPr>
            <w:r w:rsidRPr="00194853">
              <w:rPr>
                <w:rFonts w:hint="eastAsia"/>
                <w:sz w:val="18"/>
              </w:rPr>
              <w:t>276</w:t>
            </w:r>
          </w:p>
        </w:tc>
        <w:tc>
          <w:tcPr>
            <w:tcW w:w="2392" w:type="dxa"/>
            <w:tcBorders>
              <w:bottom w:val="single" w:sz="4" w:space="0" w:color="auto"/>
            </w:tcBorders>
            <w:shd w:val="clear" w:color="auto" w:fill="auto"/>
            <w:vAlign w:val="center"/>
          </w:tcPr>
          <w:p w14:paraId="13D96971" w14:textId="77777777" w:rsidR="005B123D" w:rsidRPr="00194853" w:rsidRDefault="005B123D" w:rsidP="00D53C43">
            <w:pPr>
              <w:jc w:val="center"/>
              <w:rPr>
                <w:sz w:val="18"/>
              </w:rPr>
            </w:pPr>
            <w:r w:rsidRPr="00194853">
              <w:rPr>
                <w:rFonts w:hint="eastAsia"/>
                <w:sz w:val="18"/>
              </w:rPr>
              <w:t>0,019498</w:t>
            </w:r>
          </w:p>
        </w:tc>
        <w:tc>
          <w:tcPr>
            <w:tcW w:w="2393" w:type="dxa"/>
            <w:tcBorders>
              <w:bottom w:val="single" w:sz="4" w:space="0" w:color="auto"/>
            </w:tcBorders>
            <w:shd w:val="clear" w:color="auto" w:fill="auto"/>
            <w:vAlign w:val="center"/>
          </w:tcPr>
          <w:p w14:paraId="16AEBEFD" w14:textId="77777777" w:rsidR="005B123D" w:rsidRPr="00194853" w:rsidRDefault="005B123D" w:rsidP="00D53C43">
            <w:pPr>
              <w:jc w:val="center"/>
              <w:rPr>
                <w:sz w:val="18"/>
              </w:rPr>
            </w:pPr>
            <w:r w:rsidRPr="00194853">
              <w:rPr>
                <w:rFonts w:hint="eastAsia"/>
                <w:sz w:val="18"/>
              </w:rPr>
              <w:t>309</w:t>
            </w:r>
          </w:p>
        </w:tc>
        <w:tc>
          <w:tcPr>
            <w:tcW w:w="2393" w:type="dxa"/>
            <w:tcBorders>
              <w:bottom w:val="single" w:sz="4" w:space="0" w:color="auto"/>
            </w:tcBorders>
            <w:shd w:val="clear" w:color="auto" w:fill="auto"/>
            <w:vAlign w:val="center"/>
          </w:tcPr>
          <w:p w14:paraId="48E1A675" w14:textId="77777777" w:rsidR="005B123D" w:rsidRPr="00194853" w:rsidRDefault="005B123D" w:rsidP="00D53C43">
            <w:pPr>
              <w:jc w:val="center"/>
              <w:rPr>
                <w:sz w:val="18"/>
              </w:rPr>
            </w:pPr>
            <w:r w:rsidRPr="00194853">
              <w:rPr>
                <w:rFonts w:hint="eastAsia"/>
                <w:sz w:val="18"/>
              </w:rPr>
              <w:t>0,253391</w:t>
            </w:r>
          </w:p>
        </w:tc>
      </w:tr>
      <w:tr w:rsidR="005B123D" w14:paraId="1B5E3340" w14:textId="77777777" w:rsidTr="00D53C43">
        <w:tblPrEx>
          <w:jc w:val="left"/>
        </w:tblPrEx>
        <w:tc>
          <w:tcPr>
            <w:tcW w:w="2392" w:type="dxa"/>
            <w:tcBorders>
              <w:top w:val="single" w:sz="4" w:space="0" w:color="auto"/>
              <w:bottom w:val="single" w:sz="8" w:space="0" w:color="auto"/>
            </w:tcBorders>
            <w:shd w:val="clear" w:color="auto" w:fill="auto"/>
            <w:vAlign w:val="center"/>
          </w:tcPr>
          <w:p w14:paraId="23C1E220" w14:textId="77777777" w:rsidR="005B123D" w:rsidRPr="00194853" w:rsidRDefault="005B123D" w:rsidP="00D53C43">
            <w:pPr>
              <w:jc w:val="center"/>
              <w:rPr>
                <w:sz w:val="18"/>
              </w:rPr>
            </w:pPr>
            <w:r w:rsidRPr="00194853">
              <w:rPr>
                <w:rFonts w:hint="eastAsia"/>
                <w:sz w:val="18"/>
              </w:rPr>
              <w:t>277</w:t>
            </w:r>
          </w:p>
        </w:tc>
        <w:tc>
          <w:tcPr>
            <w:tcW w:w="2392" w:type="dxa"/>
            <w:tcBorders>
              <w:top w:val="single" w:sz="4" w:space="0" w:color="auto"/>
              <w:bottom w:val="single" w:sz="8" w:space="0" w:color="auto"/>
            </w:tcBorders>
            <w:shd w:val="clear" w:color="auto" w:fill="auto"/>
            <w:vAlign w:val="center"/>
          </w:tcPr>
          <w:p w14:paraId="600C9CD8" w14:textId="77777777" w:rsidR="005B123D" w:rsidRPr="00194853" w:rsidRDefault="005B123D" w:rsidP="00D53C43">
            <w:pPr>
              <w:jc w:val="center"/>
              <w:rPr>
                <w:sz w:val="18"/>
              </w:rPr>
            </w:pPr>
            <w:r w:rsidRPr="00194853">
              <w:rPr>
                <w:rFonts w:hint="eastAsia"/>
                <w:sz w:val="18"/>
              </w:rPr>
              <w:t>0,019942</w:t>
            </w:r>
          </w:p>
        </w:tc>
        <w:tc>
          <w:tcPr>
            <w:tcW w:w="2393" w:type="dxa"/>
            <w:tcBorders>
              <w:top w:val="single" w:sz="4" w:space="0" w:color="auto"/>
              <w:bottom w:val="single" w:sz="8" w:space="0" w:color="auto"/>
            </w:tcBorders>
            <w:shd w:val="clear" w:color="auto" w:fill="auto"/>
            <w:vAlign w:val="center"/>
          </w:tcPr>
          <w:p w14:paraId="5EEA05A6" w14:textId="77777777" w:rsidR="005B123D" w:rsidRPr="00194853" w:rsidRDefault="005B123D" w:rsidP="00D53C43">
            <w:pPr>
              <w:jc w:val="center"/>
              <w:rPr>
                <w:sz w:val="18"/>
              </w:rPr>
            </w:pPr>
            <w:r w:rsidRPr="00194853">
              <w:rPr>
                <w:rFonts w:hint="eastAsia"/>
                <w:sz w:val="18"/>
              </w:rPr>
              <w:t>310</w:t>
            </w:r>
          </w:p>
        </w:tc>
        <w:tc>
          <w:tcPr>
            <w:tcW w:w="2393" w:type="dxa"/>
            <w:tcBorders>
              <w:top w:val="single" w:sz="4" w:space="0" w:color="auto"/>
              <w:bottom w:val="single" w:sz="8" w:space="0" w:color="auto"/>
            </w:tcBorders>
            <w:shd w:val="clear" w:color="auto" w:fill="auto"/>
            <w:vAlign w:val="center"/>
          </w:tcPr>
          <w:p w14:paraId="52E7A2D2" w14:textId="77777777" w:rsidR="005B123D" w:rsidRPr="00194853" w:rsidRDefault="005B123D" w:rsidP="00D53C43">
            <w:pPr>
              <w:jc w:val="center"/>
              <w:rPr>
                <w:sz w:val="18"/>
              </w:rPr>
            </w:pPr>
            <w:r w:rsidRPr="00194853">
              <w:rPr>
                <w:rFonts w:hint="eastAsia"/>
                <w:sz w:val="18"/>
              </w:rPr>
              <w:t>0,203182</w:t>
            </w:r>
          </w:p>
        </w:tc>
      </w:tr>
      <w:tr w:rsidR="005B123D" w14:paraId="1953DFAC" w14:textId="77777777" w:rsidTr="00D53C43">
        <w:tblPrEx>
          <w:jc w:val="left"/>
        </w:tblPrEx>
        <w:tc>
          <w:tcPr>
            <w:tcW w:w="2392" w:type="dxa"/>
            <w:tcBorders>
              <w:top w:val="single" w:sz="4" w:space="0" w:color="auto"/>
              <w:bottom w:val="single" w:sz="8" w:space="0" w:color="auto"/>
            </w:tcBorders>
            <w:shd w:val="clear" w:color="auto" w:fill="auto"/>
            <w:vAlign w:val="center"/>
          </w:tcPr>
          <w:p w14:paraId="07E0D361" w14:textId="77777777" w:rsidR="005B123D" w:rsidRPr="00194853" w:rsidRDefault="005B123D" w:rsidP="00D53C43">
            <w:pPr>
              <w:jc w:val="center"/>
              <w:rPr>
                <w:sz w:val="18"/>
              </w:rPr>
            </w:pPr>
            <w:r w:rsidRPr="00194853">
              <w:rPr>
                <w:rFonts w:hint="eastAsia"/>
                <w:sz w:val="18"/>
              </w:rPr>
              <w:t>278</w:t>
            </w:r>
          </w:p>
        </w:tc>
        <w:tc>
          <w:tcPr>
            <w:tcW w:w="2392" w:type="dxa"/>
            <w:tcBorders>
              <w:top w:val="single" w:sz="4" w:space="0" w:color="auto"/>
              <w:bottom w:val="single" w:sz="8" w:space="0" w:color="auto"/>
            </w:tcBorders>
            <w:shd w:val="clear" w:color="auto" w:fill="auto"/>
            <w:vAlign w:val="center"/>
          </w:tcPr>
          <w:p w14:paraId="5719DB65" w14:textId="77777777" w:rsidR="005B123D" w:rsidRPr="00194853" w:rsidRDefault="005B123D" w:rsidP="00D53C43">
            <w:pPr>
              <w:jc w:val="center"/>
              <w:rPr>
                <w:sz w:val="18"/>
              </w:rPr>
            </w:pPr>
            <w:r w:rsidRPr="00194853">
              <w:rPr>
                <w:rFonts w:hint="eastAsia"/>
                <w:sz w:val="18"/>
              </w:rPr>
              <w:t>0,020395</w:t>
            </w:r>
          </w:p>
        </w:tc>
        <w:tc>
          <w:tcPr>
            <w:tcW w:w="2393" w:type="dxa"/>
            <w:tcBorders>
              <w:top w:val="single" w:sz="4" w:space="0" w:color="auto"/>
              <w:bottom w:val="single" w:sz="8" w:space="0" w:color="auto"/>
            </w:tcBorders>
            <w:shd w:val="clear" w:color="auto" w:fill="auto"/>
            <w:vAlign w:val="center"/>
          </w:tcPr>
          <w:p w14:paraId="1602A383" w14:textId="77777777" w:rsidR="005B123D" w:rsidRPr="00194853" w:rsidRDefault="005B123D" w:rsidP="00D53C43">
            <w:pPr>
              <w:jc w:val="center"/>
              <w:rPr>
                <w:sz w:val="18"/>
              </w:rPr>
            </w:pPr>
            <w:r w:rsidRPr="00194853">
              <w:rPr>
                <w:rFonts w:hint="eastAsia"/>
                <w:sz w:val="18"/>
              </w:rPr>
              <w:t>311</w:t>
            </w:r>
          </w:p>
        </w:tc>
        <w:tc>
          <w:tcPr>
            <w:tcW w:w="2393" w:type="dxa"/>
            <w:tcBorders>
              <w:top w:val="single" w:sz="4" w:space="0" w:color="auto"/>
              <w:bottom w:val="single" w:sz="8" w:space="0" w:color="auto"/>
            </w:tcBorders>
            <w:shd w:val="clear" w:color="auto" w:fill="auto"/>
            <w:vAlign w:val="center"/>
          </w:tcPr>
          <w:p w14:paraId="7E4788B1" w14:textId="77777777" w:rsidR="005B123D" w:rsidRPr="00194853" w:rsidRDefault="005B123D" w:rsidP="00D53C43">
            <w:pPr>
              <w:jc w:val="center"/>
              <w:rPr>
                <w:sz w:val="18"/>
              </w:rPr>
            </w:pPr>
            <w:r w:rsidRPr="00194853">
              <w:rPr>
                <w:rFonts w:hint="eastAsia"/>
                <w:sz w:val="18"/>
              </w:rPr>
              <w:t>0,162032</w:t>
            </w:r>
          </w:p>
        </w:tc>
      </w:tr>
      <w:tr w:rsidR="005B123D" w14:paraId="576D9653" w14:textId="77777777" w:rsidTr="00D53C43">
        <w:tblPrEx>
          <w:jc w:val="left"/>
        </w:tblPrEx>
        <w:tc>
          <w:tcPr>
            <w:tcW w:w="2392" w:type="dxa"/>
            <w:tcBorders>
              <w:top w:val="single" w:sz="4" w:space="0" w:color="auto"/>
              <w:bottom w:val="single" w:sz="8" w:space="0" w:color="auto"/>
            </w:tcBorders>
            <w:shd w:val="clear" w:color="auto" w:fill="auto"/>
            <w:vAlign w:val="center"/>
          </w:tcPr>
          <w:p w14:paraId="41B87637" w14:textId="77777777" w:rsidR="005B123D" w:rsidRPr="00194853" w:rsidRDefault="005B123D" w:rsidP="00D53C43">
            <w:pPr>
              <w:jc w:val="center"/>
              <w:rPr>
                <w:sz w:val="18"/>
              </w:rPr>
            </w:pPr>
            <w:r w:rsidRPr="00194853">
              <w:rPr>
                <w:rFonts w:hint="eastAsia"/>
                <w:sz w:val="18"/>
              </w:rPr>
              <w:t>279</w:t>
            </w:r>
          </w:p>
        </w:tc>
        <w:tc>
          <w:tcPr>
            <w:tcW w:w="2392" w:type="dxa"/>
            <w:tcBorders>
              <w:top w:val="single" w:sz="4" w:space="0" w:color="auto"/>
              <w:bottom w:val="single" w:sz="8" w:space="0" w:color="auto"/>
            </w:tcBorders>
            <w:shd w:val="clear" w:color="auto" w:fill="auto"/>
            <w:vAlign w:val="center"/>
          </w:tcPr>
          <w:p w14:paraId="5C9C06AD" w14:textId="77777777" w:rsidR="005B123D" w:rsidRPr="00194853" w:rsidRDefault="005B123D" w:rsidP="00D53C43">
            <w:pPr>
              <w:jc w:val="center"/>
              <w:rPr>
                <w:sz w:val="18"/>
              </w:rPr>
            </w:pPr>
            <w:r w:rsidRPr="00194853">
              <w:rPr>
                <w:rFonts w:hint="eastAsia"/>
                <w:sz w:val="18"/>
              </w:rPr>
              <w:t>0,020859</w:t>
            </w:r>
          </w:p>
        </w:tc>
        <w:tc>
          <w:tcPr>
            <w:tcW w:w="2393" w:type="dxa"/>
            <w:tcBorders>
              <w:top w:val="single" w:sz="4" w:space="0" w:color="auto"/>
              <w:bottom w:val="single" w:sz="8" w:space="0" w:color="auto"/>
            </w:tcBorders>
            <w:shd w:val="clear" w:color="auto" w:fill="auto"/>
            <w:vAlign w:val="center"/>
          </w:tcPr>
          <w:p w14:paraId="68B90DDC" w14:textId="77777777" w:rsidR="005B123D" w:rsidRPr="00194853" w:rsidRDefault="005B123D" w:rsidP="00D53C43">
            <w:pPr>
              <w:jc w:val="center"/>
              <w:rPr>
                <w:sz w:val="18"/>
              </w:rPr>
            </w:pPr>
            <w:r w:rsidRPr="00194853">
              <w:rPr>
                <w:rFonts w:hint="eastAsia"/>
                <w:sz w:val="18"/>
              </w:rPr>
              <w:t>312</w:t>
            </w:r>
          </w:p>
        </w:tc>
        <w:tc>
          <w:tcPr>
            <w:tcW w:w="2393" w:type="dxa"/>
            <w:tcBorders>
              <w:top w:val="single" w:sz="4" w:space="0" w:color="auto"/>
              <w:bottom w:val="single" w:sz="8" w:space="0" w:color="auto"/>
            </w:tcBorders>
            <w:shd w:val="clear" w:color="auto" w:fill="auto"/>
            <w:vAlign w:val="center"/>
          </w:tcPr>
          <w:p w14:paraId="1E55AA29" w14:textId="77777777" w:rsidR="005B123D" w:rsidRPr="00194853" w:rsidRDefault="005B123D" w:rsidP="00D53C43">
            <w:pPr>
              <w:jc w:val="center"/>
              <w:rPr>
                <w:sz w:val="18"/>
              </w:rPr>
            </w:pPr>
            <w:r w:rsidRPr="00194853">
              <w:rPr>
                <w:rFonts w:hint="eastAsia"/>
                <w:sz w:val="18"/>
              </w:rPr>
              <w:t>0,128671</w:t>
            </w:r>
          </w:p>
        </w:tc>
      </w:tr>
      <w:tr w:rsidR="005B123D" w14:paraId="11318602" w14:textId="77777777" w:rsidTr="00D53C43">
        <w:tblPrEx>
          <w:jc w:val="left"/>
        </w:tblPrEx>
        <w:tc>
          <w:tcPr>
            <w:tcW w:w="2392" w:type="dxa"/>
            <w:tcBorders>
              <w:top w:val="single" w:sz="4" w:space="0" w:color="auto"/>
              <w:bottom w:val="single" w:sz="8" w:space="0" w:color="auto"/>
            </w:tcBorders>
            <w:shd w:val="clear" w:color="auto" w:fill="auto"/>
            <w:vAlign w:val="center"/>
          </w:tcPr>
          <w:p w14:paraId="222CC72B" w14:textId="77777777" w:rsidR="005B123D" w:rsidRPr="00194853" w:rsidRDefault="005B123D" w:rsidP="00D53C43">
            <w:pPr>
              <w:jc w:val="center"/>
              <w:rPr>
                <w:sz w:val="18"/>
              </w:rPr>
            </w:pPr>
            <w:r w:rsidRPr="00194853">
              <w:rPr>
                <w:rFonts w:hint="eastAsia"/>
                <w:sz w:val="18"/>
              </w:rPr>
              <w:t>280</w:t>
            </w:r>
          </w:p>
        </w:tc>
        <w:tc>
          <w:tcPr>
            <w:tcW w:w="2392" w:type="dxa"/>
            <w:tcBorders>
              <w:top w:val="single" w:sz="4" w:space="0" w:color="auto"/>
              <w:bottom w:val="single" w:sz="8" w:space="0" w:color="auto"/>
            </w:tcBorders>
            <w:shd w:val="clear" w:color="auto" w:fill="auto"/>
            <w:vAlign w:val="center"/>
          </w:tcPr>
          <w:p w14:paraId="2AE18E5F" w14:textId="77777777" w:rsidR="005B123D" w:rsidRPr="00194853" w:rsidRDefault="005B123D" w:rsidP="00D53C43">
            <w:pPr>
              <w:jc w:val="center"/>
              <w:rPr>
                <w:sz w:val="18"/>
              </w:rPr>
            </w:pPr>
            <w:r w:rsidRPr="00194853">
              <w:rPr>
                <w:rFonts w:hint="eastAsia"/>
                <w:sz w:val="18"/>
              </w:rPr>
              <w:t>0,021334</w:t>
            </w:r>
          </w:p>
        </w:tc>
        <w:tc>
          <w:tcPr>
            <w:tcW w:w="2393" w:type="dxa"/>
            <w:tcBorders>
              <w:top w:val="single" w:sz="4" w:space="0" w:color="auto"/>
              <w:bottom w:val="single" w:sz="8" w:space="0" w:color="auto"/>
            </w:tcBorders>
            <w:shd w:val="clear" w:color="auto" w:fill="auto"/>
            <w:vAlign w:val="center"/>
          </w:tcPr>
          <w:p w14:paraId="2A1F8C82" w14:textId="77777777" w:rsidR="005B123D" w:rsidRPr="00194853" w:rsidRDefault="005B123D" w:rsidP="00D53C43">
            <w:pPr>
              <w:jc w:val="center"/>
              <w:rPr>
                <w:sz w:val="18"/>
              </w:rPr>
            </w:pPr>
            <w:r w:rsidRPr="00194853">
              <w:rPr>
                <w:rFonts w:hint="eastAsia"/>
                <w:sz w:val="18"/>
              </w:rPr>
              <w:t>313</w:t>
            </w:r>
          </w:p>
        </w:tc>
        <w:tc>
          <w:tcPr>
            <w:tcW w:w="2393" w:type="dxa"/>
            <w:tcBorders>
              <w:top w:val="single" w:sz="4" w:space="0" w:color="auto"/>
              <w:bottom w:val="single" w:sz="8" w:space="0" w:color="auto"/>
            </w:tcBorders>
            <w:shd w:val="clear" w:color="auto" w:fill="auto"/>
            <w:vAlign w:val="center"/>
          </w:tcPr>
          <w:p w14:paraId="175E2155" w14:textId="77777777" w:rsidR="005B123D" w:rsidRPr="00194853" w:rsidRDefault="005B123D" w:rsidP="00D53C43">
            <w:pPr>
              <w:jc w:val="center"/>
              <w:rPr>
                <w:sz w:val="18"/>
              </w:rPr>
            </w:pPr>
            <w:r w:rsidRPr="00194853">
              <w:rPr>
                <w:rFonts w:hint="eastAsia"/>
                <w:sz w:val="18"/>
              </w:rPr>
              <w:t>0,101794</w:t>
            </w:r>
          </w:p>
        </w:tc>
      </w:tr>
      <w:tr w:rsidR="005B123D" w14:paraId="0EB30279" w14:textId="77777777" w:rsidTr="00D53C43">
        <w:tblPrEx>
          <w:jc w:val="left"/>
        </w:tblPrEx>
        <w:tc>
          <w:tcPr>
            <w:tcW w:w="2392" w:type="dxa"/>
            <w:tcBorders>
              <w:top w:val="single" w:sz="4" w:space="0" w:color="auto"/>
              <w:bottom w:val="single" w:sz="8" w:space="0" w:color="auto"/>
            </w:tcBorders>
            <w:shd w:val="clear" w:color="auto" w:fill="auto"/>
            <w:vAlign w:val="center"/>
          </w:tcPr>
          <w:p w14:paraId="33EEC32F" w14:textId="77777777" w:rsidR="005B123D" w:rsidRPr="00194853" w:rsidRDefault="005B123D" w:rsidP="00D53C43">
            <w:pPr>
              <w:jc w:val="center"/>
              <w:rPr>
                <w:sz w:val="18"/>
              </w:rPr>
            </w:pPr>
            <w:r w:rsidRPr="00194853">
              <w:rPr>
                <w:rFonts w:hint="eastAsia"/>
                <w:sz w:val="18"/>
              </w:rPr>
              <w:t>281</w:t>
            </w:r>
          </w:p>
        </w:tc>
        <w:tc>
          <w:tcPr>
            <w:tcW w:w="2392" w:type="dxa"/>
            <w:tcBorders>
              <w:top w:val="single" w:sz="4" w:space="0" w:color="auto"/>
              <w:bottom w:val="single" w:sz="8" w:space="0" w:color="auto"/>
            </w:tcBorders>
            <w:shd w:val="clear" w:color="auto" w:fill="auto"/>
            <w:vAlign w:val="center"/>
          </w:tcPr>
          <w:p w14:paraId="69C2AE59" w14:textId="77777777" w:rsidR="005B123D" w:rsidRPr="00194853" w:rsidRDefault="005B123D" w:rsidP="00D53C43">
            <w:pPr>
              <w:jc w:val="center"/>
              <w:rPr>
                <w:sz w:val="18"/>
              </w:rPr>
            </w:pPr>
            <w:r w:rsidRPr="00194853">
              <w:rPr>
                <w:rFonts w:hint="eastAsia"/>
                <w:sz w:val="18"/>
              </w:rPr>
              <w:t>0,025368</w:t>
            </w:r>
          </w:p>
        </w:tc>
        <w:tc>
          <w:tcPr>
            <w:tcW w:w="2393" w:type="dxa"/>
            <w:tcBorders>
              <w:top w:val="single" w:sz="4" w:space="0" w:color="auto"/>
              <w:bottom w:val="single" w:sz="8" w:space="0" w:color="auto"/>
            </w:tcBorders>
            <w:shd w:val="clear" w:color="auto" w:fill="auto"/>
            <w:vAlign w:val="center"/>
          </w:tcPr>
          <w:p w14:paraId="6CA78916" w14:textId="77777777" w:rsidR="005B123D" w:rsidRPr="00194853" w:rsidRDefault="005B123D" w:rsidP="00D53C43">
            <w:pPr>
              <w:jc w:val="center"/>
              <w:rPr>
                <w:sz w:val="18"/>
              </w:rPr>
            </w:pPr>
            <w:r w:rsidRPr="00194853">
              <w:rPr>
                <w:rFonts w:hint="eastAsia"/>
                <w:sz w:val="18"/>
              </w:rPr>
              <w:t>314</w:t>
            </w:r>
          </w:p>
        </w:tc>
        <w:tc>
          <w:tcPr>
            <w:tcW w:w="2393" w:type="dxa"/>
            <w:tcBorders>
              <w:top w:val="single" w:sz="4" w:space="0" w:color="auto"/>
              <w:bottom w:val="single" w:sz="8" w:space="0" w:color="auto"/>
            </w:tcBorders>
            <w:shd w:val="clear" w:color="auto" w:fill="auto"/>
            <w:vAlign w:val="center"/>
          </w:tcPr>
          <w:p w14:paraId="7242FB63" w14:textId="77777777" w:rsidR="005B123D" w:rsidRPr="00194853" w:rsidRDefault="005B123D" w:rsidP="00D53C43">
            <w:pPr>
              <w:jc w:val="center"/>
              <w:rPr>
                <w:sz w:val="18"/>
              </w:rPr>
            </w:pPr>
            <w:r w:rsidRPr="00194853">
              <w:rPr>
                <w:rFonts w:hint="eastAsia"/>
                <w:sz w:val="18"/>
              </w:rPr>
              <w:t>0,079247</w:t>
            </w:r>
          </w:p>
        </w:tc>
      </w:tr>
      <w:tr w:rsidR="005B123D" w14:paraId="375CC08D" w14:textId="77777777" w:rsidTr="00D53C43">
        <w:tblPrEx>
          <w:jc w:val="left"/>
        </w:tblPrEx>
        <w:tc>
          <w:tcPr>
            <w:tcW w:w="2392" w:type="dxa"/>
            <w:tcBorders>
              <w:top w:val="single" w:sz="4" w:space="0" w:color="auto"/>
              <w:bottom w:val="single" w:sz="8" w:space="0" w:color="auto"/>
            </w:tcBorders>
            <w:shd w:val="clear" w:color="auto" w:fill="auto"/>
            <w:vAlign w:val="center"/>
          </w:tcPr>
          <w:p w14:paraId="04729907" w14:textId="77777777" w:rsidR="005B123D" w:rsidRPr="00194853" w:rsidRDefault="005B123D" w:rsidP="00D53C43">
            <w:pPr>
              <w:jc w:val="center"/>
              <w:rPr>
                <w:sz w:val="18"/>
              </w:rPr>
            </w:pPr>
            <w:r w:rsidRPr="00194853">
              <w:rPr>
                <w:rFonts w:hint="eastAsia"/>
                <w:sz w:val="18"/>
              </w:rPr>
              <w:t>282</w:t>
            </w:r>
          </w:p>
        </w:tc>
        <w:tc>
          <w:tcPr>
            <w:tcW w:w="2392" w:type="dxa"/>
            <w:tcBorders>
              <w:top w:val="single" w:sz="4" w:space="0" w:color="auto"/>
              <w:bottom w:val="single" w:sz="8" w:space="0" w:color="auto"/>
            </w:tcBorders>
            <w:shd w:val="clear" w:color="auto" w:fill="auto"/>
            <w:vAlign w:val="center"/>
          </w:tcPr>
          <w:p w14:paraId="3B655671" w14:textId="77777777" w:rsidR="005B123D" w:rsidRPr="00194853" w:rsidRDefault="005B123D" w:rsidP="00D53C43">
            <w:pPr>
              <w:jc w:val="center"/>
              <w:rPr>
                <w:sz w:val="18"/>
              </w:rPr>
            </w:pPr>
            <w:r w:rsidRPr="00194853">
              <w:rPr>
                <w:rFonts w:hint="eastAsia"/>
                <w:sz w:val="18"/>
              </w:rPr>
              <w:t>0,030166</w:t>
            </w:r>
          </w:p>
        </w:tc>
        <w:tc>
          <w:tcPr>
            <w:tcW w:w="2393" w:type="dxa"/>
            <w:tcBorders>
              <w:top w:val="single" w:sz="4" w:space="0" w:color="auto"/>
              <w:bottom w:val="single" w:sz="8" w:space="0" w:color="auto"/>
            </w:tcBorders>
            <w:shd w:val="clear" w:color="auto" w:fill="auto"/>
            <w:vAlign w:val="center"/>
          </w:tcPr>
          <w:p w14:paraId="39B21008" w14:textId="77777777" w:rsidR="005B123D" w:rsidRPr="00194853" w:rsidRDefault="005B123D" w:rsidP="00D53C43">
            <w:pPr>
              <w:jc w:val="center"/>
              <w:rPr>
                <w:sz w:val="18"/>
              </w:rPr>
            </w:pPr>
            <w:r w:rsidRPr="00194853">
              <w:rPr>
                <w:rFonts w:hint="eastAsia"/>
                <w:sz w:val="18"/>
              </w:rPr>
              <w:t>315</w:t>
            </w:r>
          </w:p>
        </w:tc>
        <w:tc>
          <w:tcPr>
            <w:tcW w:w="2393" w:type="dxa"/>
            <w:tcBorders>
              <w:top w:val="single" w:sz="4" w:space="0" w:color="auto"/>
              <w:bottom w:val="single" w:sz="8" w:space="0" w:color="auto"/>
            </w:tcBorders>
            <w:shd w:val="clear" w:color="auto" w:fill="auto"/>
            <w:vAlign w:val="center"/>
          </w:tcPr>
          <w:p w14:paraId="7F1DDAB8" w14:textId="77777777" w:rsidR="005B123D" w:rsidRPr="00194853" w:rsidRDefault="005B123D" w:rsidP="00D53C43">
            <w:pPr>
              <w:jc w:val="center"/>
              <w:rPr>
                <w:sz w:val="18"/>
              </w:rPr>
            </w:pPr>
            <w:r w:rsidRPr="00194853">
              <w:rPr>
                <w:rFonts w:hint="eastAsia"/>
                <w:sz w:val="18"/>
              </w:rPr>
              <w:t>0,061659</w:t>
            </w:r>
          </w:p>
        </w:tc>
      </w:tr>
      <w:tr w:rsidR="005B123D" w14:paraId="24512DE1" w14:textId="77777777" w:rsidTr="00D53C43">
        <w:tblPrEx>
          <w:jc w:val="left"/>
        </w:tblPrEx>
        <w:tc>
          <w:tcPr>
            <w:tcW w:w="2392" w:type="dxa"/>
            <w:tcBorders>
              <w:top w:val="single" w:sz="4" w:space="0" w:color="auto"/>
              <w:bottom w:val="single" w:sz="8" w:space="0" w:color="auto"/>
            </w:tcBorders>
            <w:shd w:val="clear" w:color="auto" w:fill="auto"/>
            <w:vAlign w:val="center"/>
          </w:tcPr>
          <w:p w14:paraId="7C53B6DD" w14:textId="77777777" w:rsidR="005B123D" w:rsidRPr="00194853" w:rsidRDefault="005B123D" w:rsidP="00D53C43">
            <w:pPr>
              <w:jc w:val="center"/>
              <w:rPr>
                <w:sz w:val="18"/>
              </w:rPr>
            </w:pPr>
            <w:r w:rsidRPr="00194853">
              <w:rPr>
                <w:rFonts w:hint="eastAsia"/>
                <w:sz w:val="18"/>
              </w:rPr>
              <w:t>316</w:t>
            </w:r>
          </w:p>
        </w:tc>
        <w:tc>
          <w:tcPr>
            <w:tcW w:w="2392" w:type="dxa"/>
            <w:tcBorders>
              <w:top w:val="single" w:sz="4" w:space="0" w:color="auto"/>
              <w:bottom w:val="single" w:sz="8" w:space="0" w:color="auto"/>
            </w:tcBorders>
            <w:shd w:val="clear" w:color="auto" w:fill="auto"/>
            <w:vAlign w:val="center"/>
          </w:tcPr>
          <w:p w14:paraId="329B2DBA" w14:textId="77777777" w:rsidR="005B123D" w:rsidRPr="00194853" w:rsidRDefault="005B123D" w:rsidP="00D53C43">
            <w:pPr>
              <w:jc w:val="center"/>
              <w:rPr>
                <w:sz w:val="18"/>
              </w:rPr>
            </w:pPr>
            <w:r w:rsidRPr="00194853">
              <w:rPr>
                <w:rFonts w:hint="eastAsia"/>
                <w:sz w:val="18"/>
              </w:rPr>
              <w:t>0,047902</w:t>
            </w:r>
          </w:p>
        </w:tc>
        <w:tc>
          <w:tcPr>
            <w:tcW w:w="2393" w:type="dxa"/>
            <w:tcBorders>
              <w:top w:val="single" w:sz="4" w:space="0" w:color="auto"/>
              <w:bottom w:val="single" w:sz="8" w:space="0" w:color="auto"/>
            </w:tcBorders>
            <w:shd w:val="clear" w:color="auto" w:fill="auto"/>
            <w:vAlign w:val="center"/>
          </w:tcPr>
          <w:p w14:paraId="063612B7" w14:textId="77777777" w:rsidR="005B123D" w:rsidRPr="00194853" w:rsidRDefault="005B123D" w:rsidP="00D53C43">
            <w:pPr>
              <w:jc w:val="center"/>
              <w:rPr>
                <w:sz w:val="18"/>
              </w:rPr>
            </w:pPr>
            <w:r w:rsidRPr="00194853">
              <w:rPr>
                <w:rFonts w:hint="eastAsia"/>
                <w:sz w:val="18"/>
              </w:rPr>
              <w:t>356</w:t>
            </w:r>
          </w:p>
        </w:tc>
        <w:tc>
          <w:tcPr>
            <w:tcW w:w="2393" w:type="dxa"/>
            <w:tcBorders>
              <w:top w:val="single" w:sz="4" w:space="0" w:color="auto"/>
              <w:bottom w:val="single" w:sz="8" w:space="0" w:color="auto"/>
            </w:tcBorders>
            <w:shd w:val="clear" w:color="auto" w:fill="auto"/>
            <w:vAlign w:val="center"/>
          </w:tcPr>
          <w:p w14:paraId="6378974C" w14:textId="77777777" w:rsidR="005B123D" w:rsidRPr="00194853" w:rsidRDefault="005B123D" w:rsidP="00D53C43">
            <w:pPr>
              <w:jc w:val="center"/>
              <w:rPr>
                <w:sz w:val="18"/>
              </w:rPr>
            </w:pPr>
            <w:r w:rsidRPr="00194853">
              <w:rPr>
                <w:rFonts w:hint="eastAsia"/>
                <w:sz w:val="18"/>
              </w:rPr>
              <w:t>0,000394</w:t>
            </w:r>
          </w:p>
        </w:tc>
      </w:tr>
      <w:tr w:rsidR="005B123D" w14:paraId="3DCCCAB6" w14:textId="77777777" w:rsidTr="00D53C43">
        <w:tblPrEx>
          <w:jc w:val="left"/>
        </w:tblPrEx>
        <w:tc>
          <w:tcPr>
            <w:tcW w:w="2392" w:type="dxa"/>
            <w:tcBorders>
              <w:top w:val="single" w:sz="4" w:space="0" w:color="auto"/>
              <w:bottom w:val="single" w:sz="8" w:space="0" w:color="auto"/>
            </w:tcBorders>
            <w:shd w:val="clear" w:color="auto" w:fill="auto"/>
            <w:vAlign w:val="center"/>
          </w:tcPr>
          <w:p w14:paraId="5959E076" w14:textId="77777777" w:rsidR="005B123D" w:rsidRPr="00194853" w:rsidRDefault="005B123D" w:rsidP="00D53C43">
            <w:pPr>
              <w:jc w:val="center"/>
              <w:rPr>
                <w:sz w:val="18"/>
              </w:rPr>
            </w:pPr>
            <w:r w:rsidRPr="00194853">
              <w:rPr>
                <w:rFonts w:hint="eastAsia"/>
                <w:sz w:val="18"/>
              </w:rPr>
              <w:t>317</w:t>
            </w:r>
          </w:p>
        </w:tc>
        <w:tc>
          <w:tcPr>
            <w:tcW w:w="2392" w:type="dxa"/>
            <w:tcBorders>
              <w:top w:val="single" w:sz="4" w:space="0" w:color="auto"/>
              <w:bottom w:val="single" w:sz="8" w:space="0" w:color="auto"/>
            </w:tcBorders>
            <w:shd w:val="clear" w:color="auto" w:fill="auto"/>
            <w:vAlign w:val="center"/>
          </w:tcPr>
          <w:p w14:paraId="6804F2E5" w14:textId="77777777" w:rsidR="005B123D" w:rsidRPr="00194853" w:rsidRDefault="005B123D" w:rsidP="00D53C43">
            <w:pPr>
              <w:jc w:val="center"/>
              <w:rPr>
                <w:sz w:val="18"/>
              </w:rPr>
            </w:pPr>
            <w:r w:rsidRPr="00194853">
              <w:rPr>
                <w:rFonts w:hint="eastAsia"/>
                <w:sz w:val="18"/>
              </w:rPr>
              <w:t>0,037223</w:t>
            </w:r>
          </w:p>
        </w:tc>
        <w:tc>
          <w:tcPr>
            <w:tcW w:w="2393" w:type="dxa"/>
            <w:tcBorders>
              <w:top w:val="single" w:sz="4" w:space="0" w:color="auto"/>
              <w:bottom w:val="single" w:sz="8" w:space="0" w:color="auto"/>
            </w:tcBorders>
            <w:shd w:val="clear" w:color="auto" w:fill="auto"/>
            <w:vAlign w:val="center"/>
          </w:tcPr>
          <w:p w14:paraId="20E727D7" w14:textId="77777777" w:rsidR="005B123D" w:rsidRPr="00194853" w:rsidRDefault="005B123D" w:rsidP="00D53C43">
            <w:pPr>
              <w:jc w:val="center"/>
              <w:rPr>
                <w:sz w:val="18"/>
              </w:rPr>
            </w:pPr>
            <w:r w:rsidRPr="00194853">
              <w:rPr>
                <w:rFonts w:hint="eastAsia"/>
                <w:sz w:val="18"/>
              </w:rPr>
              <w:t>357</w:t>
            </w:r>
          </w:p>
        </w:tc>
        <w:tc>
          <w:tcPr>
            <w:tcW w:w="2393" w:type="dxa"/>
            <w:tcBorders>
              <w:top w:val="single" w:sz="4" w:space="0" w:color="auto"/>
              <w:bottom w:val="single" w:sz="8" w:space="0" w:color="auto"/>
            </w:tcBorders>
            <w:shd w:val="clear" w:color="auto" w:fill="auto"/>
            <w:vAlign w:val="center"/>
          </w:tcPr>
          <w:p w14:paraId="5EF0251E" w14:textId="77777777" w:rsidR="005B123D" w:rsidRPr="00194853" w:rsidRDefault="005B123D" w:rsidP="00D53C43">
            <w:pPr>
              <w:jc w:val="center"/>
              <w:rPr>
                <w:sz w:val="18"/>
              </w:rPr>
            </w:pPr>
            <w:r w:rsidRPr="00194853">
              <w:rPr>
                <w:rFonts w:hint="eastAsia"/>
                <w:sz w:val="18"/>
              </w:rPr>
              <w:t>0,000394</w:t>
            </w:r>
          </w:p>
        </w:tc>
      </w:tr>
      <w:tr w:rsidR="005B123D" w14:paraId="1D4DBE8B" w14:textId="77777777" w:rsidTr="00D53C43">
        <w:tblPrEx>
          <w:jc w:val="left"/>
        </w:tblPrEx>
        <w:tc>
          <w:tcPr>
            <w:tcW w:w="2392" w:type="dxa"/>
            <w:tcBorders>
              <w:top w:val="single" w:sz="4" w:space="0" w:color="auto"/>
              <w:bottom w:val="single" w:sz="8" w:space="0" w:color="auto"/>
            </w:tcBorders>
            <w:shd w:val="clear" w:color="auto" w:fill="auto"/>
            <w:vAlign w:val="center"/>
          </w:tcPr>
          <w:p w14:paraId="748987A6" w14:textId="77777777" w:rsidR="005B123D" w:rsidRPr="00194853" w:rsidRDefault="005B123D" w:rsidP="00D53C43">
            <w:pPr>
              <w:jc w:val="center"/>
              <w:rPr>
                <w:sz w:val="18"/>
              </w:rPr>
            </w:pPr>
            <w:r w:rsidRPr="00194853">
              <w:rPr>
                <w:rFonts w:hint="eastAsia"/>
                <w:sz w:val="18"/>
              </w:rPr>
              <w:lastRenderedPageBreak/>
              <w:t>318</w:t>
            </w:r>
          </w:p>
        </w:tc>
        <w:tc>
          <w:tcPr>
            <w:tcW w:w="2392" w:type="dxa"/>
            <w:tcBorders>
              <w:top w:val="single" w:sz="4" w:space="0" w:color="auto"/>
              <w:bottom w:val="single" w:sz="8" w:space="0" w:color="auto"/>
            </w:tcBorders>
            <w:shd w:val="clear" w:color="auto" w:fill="auto"/>
            <w:vAlign w:val="center"/>
          </w:tcPr>
          <w:p w14:paraId="5B25DBD8" w14:textId="77777777" w:rsidR="005B123D" w:rsidRPr="00194853" w:rsidRDefault="005B123D" w:rsidP="00D53C43">
            <w:pPr>
              <w:jc w:val="center"/>
              <w:rPr>
                <w:sz w:val="18"/>
              </w:rPr>
            </w:pPr>
            <w:r w:rsidRPr="00194853">
              <w:rPr>
                <w:rFonts w:hint="eastAsia"/>
                <w:sz w:val="18"/>
              </w:rPr>
              <w:t>0,028934</w:t>
            </w:r>
          </w:p>
        </w:tc>
        <w:tc>
          <w:tcPr>
            <w:tcW w:w="2393" w:type="dxa"/>
            <w:tcBorders>
              <w:top w:val="single" w:sz="4" w:space="0" w:color="auto"/>
              <w:bottom w:val="single" w:sz="8" w:space="0" w:color="auto"/>
            </w:tcBorders>
            <w:shd w:val="clear" w:color="auto" w:fill="auto"/>
            <w:vAlign w:val="center"/>
          </w:tcPr>
          <w:p w14:paraId="566FE714" w14:textId="77777777" w:rsidR="005B123D" w:rsidRPr="00194853" w:rsidRDefault="005B123D" w:rsidP="00D53C43">
            <w:pPr>
              <w:jc w:val="center"/>
              <w:rPr>
                <w:sz w:val="18"/>
              </w:rPr>
            </w:pPr>
            <w:r w:rsidRPr="00194853">
              <w:rPr>
                <w:rFonts w:hint="eastAsia"/>
                <w:sz w:val="18"/>
              </w:rPr>
              <w:t>358</w:t>
            </w:r>
          </w:p>
        </w:tc>
        <w:tc>
          <w:tcPr>
            <w:tcW w:w="2393" w:type="dxa"/>
            <w:tcBorders>
              <w:top w:val="single" w:sz="4" w:space="0" w:color="auto"/>
              <w:bottom w:val="single" w:sz="8" w:space="0" w:color="auto"/>
            </w:tcBorders>
            <w:shd w:val="clear" w:color="auto" w:fill="auto"/>
            <w:vAlign w:val="center"/>
          </w:tcPr>
          <w:p w14:paraId="1E00BC8A" w14:textId="77777777" w:rsidR="005B123D" w:rsidRPr="00194853" w:rsidRDefault="005B123D" w:rsidP="00D53C43">
            <w:pPr>
              <w:jc w:val="center"/>
              <w:rPr>
                <w:sz w:val="18"/>
              </w:rPr>
            </w:pPr>
            <w:r w:rsidRPr="00194853">
              <w:rPr>
                <w:rFonts w:hint="eastAsia"/>
                <w:sz w:val="18"/>
              </w:rPr>
              <w:t>0,000394</w:t>
            </w:r>
          </w:p>
        </w:tc>
      </w:tr>
      <w:tr w:rsidR="005B123D" w14:paraId="10134F49" w14:textId="77777777" w:rsidTr="00D53C43">
        <w:tblPrEx>
          <w:jc w:val="left"/>
        </w:tblPrEx>
        <w:tc>
          <w:tcPr>
            <w:tcW w:w="2392" w:type="dxa"/>
            <w:tcBorders>
              <w:top w:val="single" w:sz="4" w:space="0" w:color="auto"/>
              <w:bottom w:val="single" w:sz="8" w:space="0" w:color="auto"/>
            </w:tcBorders>
            <w:shd w:val="clear" w:color="auto" w:fill="auto"/>
            <w:vAlign w:val="center"/>
          </w:tcPr>
          <w:p w14:paraId="4A93AE1E" w14:textId="77777777" w:rsidR="005B123D" w:rsidRPr="00194853" w:rsidRDefault="005B123D" w:rsidP="00D53C43">
            <w:pPr>
              <w:jc w:val="center"/>
              <w:rPr>
                <w:sz w:val="18"/>
              </w:rPr>
            </w:pPr>
            <w:r w:rsidRPr="00194853">
              <w:rPr>
                <w:rFonts w:hint="eastAsia"/>
                <w:sz w:val="18"/>
              </w:rPr>
              <w:t>319</w:t>
            </w:r>
          </w:p>
        </w:tc>
        <w:tc>
          <w:tcPr>
            <w:tcW w:w="2392" w:type="dxa"/>
            <w:tcBorders>
              <w:top w:val="single" w:sz="4" w:space="0" w:color="auto"/>
              <w:bottom w:val="single" w:sz="8" w:space="0" w:color="auto"/>
            </w:tcBorders>
            <w:shd w:val="clear" w:color="auto" w:fill="auto"/>
            <w:vAlign w:val="center"/>
          </w:tcPr>
          <w:p w14:paraId="1E8B83A7" w14:textId="77777777" w:rsidR="005B123D" w:rsidRPr="00194853" w:rsidRDefault="005B123D" w:rsidP="00D53C43">
            <w:pPr>
              <w:jc w:val="center"/>
              <w:rPr>
                <w:sz w:val="18"/>
              </w:rPr>
            </w:pPr>
            <w:r w:rsidRPr="00194853">
              <w:rPr>
                <w:rFonts w:hint="eastAsia"/>
                <w:sz w:val="18"/>
              </w:rPr>
              <w:t>0,022529</w:t>
            </w:r>
          </w:p>
        </w:tc>
        <w:tc>
          <w:tcPr>
            <w:tcW w:w="2393" w:type="dxa"/>
            <w:tcBorders>
              <w:top w:val="single" w:sz="4" w:space="0" w:color="auto"/>
              <w:bottom w:val="single" w:sz="8" w:space="0" w:color="auto"/>
            </w:tcBorders>
            <w:shd w:val="clear" w:color="auto" w:fill="auto"/>
            <w:vAlign w:val="center"/>
          </w:tcPr>
          <w:p w14:paraId="69464D78" w14:textId="77777777" w:rsidR="005B123D" w:rsidRPr="00194853" w:rsidRDefault="005B123D" w:rsidP="00D53C43">
            <w:pPr>
              <w:jc w:val="center"/>
              <w:rPr>
                <w:sz w:val="18"/>
              </w:rPr>
            </w:pPr>
            <w:r w:rsidRPr="00194853">
              <w:rPr>
                <w:rFonts w:hint="eastAsia"/>
                <w:sz w:val="18"/>
              </w:rPr>
              <w:t>359</w:t>
            </w:r>
          </w:p>
        </w:tc>
        <w:tc>
          <w:tcPr>
            <w:tcW w:w="2393" w:type="dxa"/>
            <w:tcBorders>
              <w:top w:val="single" w:sz="4" w:space="0" w:color="auto"/>
              <w:bottom w:val="single" w:sz="8" w:space="0" w:color="auto"/>
            </w:tcBorders>
            <w:shd w:val="clear" w:color="auto" w:fill="auto"/>
            <w:vAlign w:val="center"/>
          </w:tcPr>
          <w:p w14:paraId="4916F073" w14:textId="77777777" w:rsidR="005B123D" w:rsidRPr="00194853" w:rsidRDefault="005B123D" w:rsidP="00D53C43">
            <w:pPr>
              <w:jc w:val="center"/>
              <w:rPr>
                <w:sz w:val="18"/>
              </w:rPr>
            </w:pPr>
            <w:r w:rsidRPr="00194853">
              <w:rPr>
                <w:rFonts w:hint="eastAsia"/>
                <w:sz w:val="18"/>
              </w:rPr>
              <w:t>0,000394</w:t>
            </w:r>
          </w:p>
        </w:tc>
      </w:tr>
      <w:tr w:rsidR="005B123D" w14:paraId="513F2735" w14:textId="77777777" w:rsidTr="00D53C43">
        <w:tblPrEx>
          <w:jc w:val="left"/>
        </w:tblPrEx>
        <w:tc>
          <w:tcPr>
            <w:tcW w:w="2392" w:type="dxa"/>
            <w:tcBorders>
              <w:top w:val="single" w:sz="4" w:space="0" w:color="auto"/>
              <w:bottom w:val="single" w:sz="8" w:space="0" w:color="auto"/>
            </w:tcBorders>
            <w:shd w:val="clear" w:color="auto" w:fill="auto"/>
            <w:vAlign w:val="center"/>
          </w:tcPr>
          <w:p w14:paraId="4FD55F63" w14:textId="77777777" w:rsidR="005B123D" w:rsidRPr="00194853" w:rsidRDefault="005B123D" w:rsidP="00D53C43">
            <w:pPr>
              <w:jc w:val="center"/>
              <w:rPr>
                <w:sz w:val="18"/>
              </w:rPr>
            </w:pPr>
            <w:r w:rsidRPr="00194853">
              <w:rPr>
                <w:rFonts w:hint="eastAsia"/>
                <w:sz w:val="18"/>
              </w:rPr>
              <w:t>320</w:t>
            </w:r>
          </w:p>
        </w:tc>
        <w:tc>
          <w:tcPr>
            <w:tcW w:w="2392" w:type="dxa"/>
            <w:tcBorders>
              <w:top w:val="single" w:sz="4" w:space="0" w:color="auto"/>
              <w:bottom w:val="single" w:sz="8" w:space="0" w:color="auto"/>
            </w:tcBorders>
            <w:shd w:val="clear" w:color="auto" w:fill="auto"/>
            <w:vAlign w:val="center"/>
          </w:tcPr>
          <w:p w14:paraId="47B937D3" w14:textId="77777777" w:rsidR="005B123D" w:rsidRPr="00194853" w:rsidRDefault="005B123D" w:rsidP="00D53C43">
            <w:pPr>
              <w:jc w:val="center"/>
              <w:rPr>
                <w:sz w:val="18"/>
              </w:rPr>
            </w:pPr>
            <w:r w:rsidRPr="00194853">
              <w:rPr>
                <w:rFonts w:hint="eastAsia"/>
                <w:sz w:val="18"/>
              </w:rPr>
              <w:t>0,017584</w:t>
            </w:r>
          </w:p>
        </w:tc>
        <w:tc>
          <w:tcPr>
            <w:tcW w:w="2393" w:type="dxa"/>
            <w:tcBorders>
              <w:top w:val="single" w:sz="4" w:space="0" w:color="auto"/>
              <w:bottom w:val="single" w:sz="8" w:space="0" w:color="auto"/>
            </w:tcBorders>
            <w:shd w:val="clear" w:color="auto" w:fill="auto"/>
            <w:vAlign w:val="center"/>
          </w:tcPr>
          <w:p w14:paraId="279F71D8" w14:textId="77777777" w:rsidR="005B123D" w:rsidRPr="00194853" w:rsidRDefault="005B123D" w:rsidP="00D53C43">
            <w:pPr>
              <w:jc w:val="center"/>
              <w:rPr>
                <w:sz w:val="18"/>
              </w:rPr>
            </w:pPr>
            <w:r w:rsidRPr="00194853">
              <w:rPr>
                <w:rFonts w:hint="eastAsia"/>
                <w:sz w:val="18"/>
              </w:rPr>
              <w:t>360</w:t>
            </w:r>
          </w:p>
        </w:tc>
        <w:tc>
          <w:tcPr>
            <w:tcW w:w="2393" w:type="dxa"/>
            <w:tcBorders>
              <w:top w:val="single" w:sz="4" w:space="0" w:color="auto"/>
              <w:bottom w:val="single" w:sz="8" w:space="0" w:color="auto"/>
            </w:tcBorders>
            <w:shd w:val="clear" w:color="auto" w:fill="auto"/>
            <w:vAlign w:val="center"/>
          </w:tcPr>
          <w:p w14:paraId="2ADF3D4B" w14:textId="77777777" w:rsidR="005B123D" w:rsidRPr="00194853" w:rsidRDefault="005B123D" w:rsidP="00D53C43">
            <w:pPr>
              <w:jc w:val="center"/>
              <w:rPr>
                <w:sz w:val="18"/>
              </w:rPr>
            </w:pPr>
            <w:r w:rsidRPr="00194853">
              <w:rPr>
                <w:rFonts w:hint="eastAsia"/>
                <w:sz w:val="18"/>
              </w:rPr>
              <w:t>0,000394</w:t>
            </w:r>
          </w:p>
        </w:tc>
      </w:tr>
      <w:tr w:rsidR="005B123D" w14:paraId="36961653" w14:textId="77777777" w:rsidTr="00D53C43">
        <w:tblPrEx>
          <w:jc w:val="left"/>
        </w:tblPrEx>
        <w:tc>
          <w:tcPr>
            <w:tcW w:w="2392" w:type="dxa"/>
            <w:tcBorders>
              <w:top w:val="single" w:sz="4" w:space="0" w:color="auto"/>
              <w:bottom w:val="single" w:sz="8" w:space="0" w:color="auto"/>
            </w:tcBorders>
            <w:shd w:val="clear" w:color="auto" w:fill="auto"/>
            <w:vAlign w:val="center"/>
          </w:tcPr>
          <w:p w14:paraId="7ED00899" w14:textId="77777777" w:rsidR="005B123D" w:rsidRPr="00194853" w:rsidRDefault="005B123D" w:rsidP="00D53C43">
            <w:pPr>
              <w:jc w:val="center"/>
              <w:rPr>
                <w:sz w:val="18"/>
              </w:rPr>
            </w:pPr>
            <w:r w:rsidRPr="00194853">
              <w:rPr>
                <w:rFonts w:hint="eastAsia"/>
                <w:sz w:val="18"/>
              </w:rPr>
              <w:t>321</w:t>
            </w:r>
          </w:p>
        </w:tc>
        <w:tc>
          <w:tcPr>
            <w:tcW w:w="2392" w:type="dxa"/>
            <w:tcBorders>
              <w:top w:val="single" w:sz="4" w:space="0" w:color="auto"/>
              <w:bottom w:val="single" w:sz="8" w:space="0" w:color="auto"/>
            </w:tcBorders>
            <w:shd w:val="clear" w:color="auto" w:fill="auto"/>
            <w:vAlign w:val="center"/>
          </w:tcPr>
          <w:p w14:paraId="0DE6C873" w14:textId="77777777" w:rsidR="005B123D" w:rsidRPr="00194853" w:rsidRDefault="005B123D" w:rsidP="00D53C43">
            <w:pPr>
              <w:jc w:val="center"/>
              <w:rPr>
                <w:sz w:val="18"/>
              </w:rPr>
            </w:pPr>
            <w:r w:rsidRPr="00194853">
              <w:rPr>
                <w:rFonts w:hint="eastAsia"/>
                <w:sz w:val="18"/>
              </w:rPr>
              <w:t>0,013758</w:t>
            </w:r>
          </w:p>
        </w:tc>
        <w:tc>
          <w:tcPr>
            <w:tcW w:w="2393" w:type="dxa"/>
            <w:tcBorders>
              <w:top w:val="single" w:sz="4" w:space="0" w:color="auto"/>
              <w:bottom w:val="single" w:sz="8" w:space="0" w:color="auto"/>
            </w:tcBorders>
            <w:shd w:val="clear" w:color="auto" w:fill="auto"/>
            <w:vAlign w:val="center"/>
          </w:tcPr>
          <w:p w14:paraId="69A4A8C9" w14:textId="77777777" w:rsidR="005B123D" w:rsidRPr="00194853" w:rsidRDefault="005B123D" w:rsidP="00D53C43">
            <w:pPr>
              <w:jc w:val="center"/>
              <w:rPr>
                <w:sz w:val="18"/>
              </w:rPr>
            </w:pPr>
            <w:r w:rsidRPr="00194853">
              <w:rPr>
                <w:rFonts w:hint="eastAsia"/>
                <w:sz w:val="18"/>
              </w:rPr>
              <w:t>361</w:t>
            </w:r>
          </w:p>
        </w:tc>
        <w:tc>
          <w:tcPr>
            <w:tcW w:w="2393" w:type="dxa"/>
            <w:tcBorders>
              <w:top w:val="single" w:sz="4" w:space="0" w:color="auto"/>
              <w:bottom w:val="single" w:sz="8" w:space="0" w:color="auto"/>
            </w:tcBorders>
            <w:shd w:val="clear" w:color="auto" w:fill="auto"/>
            <w:vAlign w:val="center"/>
          </w:tcPr>
          <w:p w14:paraId="6CEC0C05" w14:textId="77777777" w:rsidR="005B123D" w:rsidRPr="00194853" w:rsidRDefault="005B123D" w:rsidP="00D53C43">
            <w:pPr>
              <w:jc w:val="center"/>
              <w:rPr>
                <w:sz w:val="18"/>
              </w:rPr>
            </w:pPr>
            <w:r w:rsidRPr="00194853">
              <w:rPr>
                <w:rFonts w:hint="eastAsia"/>
                <w:sz w:val="18"/>
              </w:rPr>
              <w:t>0,000394</w:t>
            </w:r>
          </w:p>
        </w:tc>
      </w:tr>
      <w:tr w:rsidR="005B123D" w14:paraId="7B928C1C" w14:textId="77777777" w:rsidTr="00D53C43">
        <w:tblPrEx>
          <w:jc w:val="left"/>
        </w:tblPrEx>
        <w:tc>
          <w:tcPr>
            <w:tcW w:w="2392" w:type="dxa"/>
            <w:tcBorders>
              <w:top w:val="single" w:sz="4" w:space="0" w:color="auto"/>
              <w:bottom w:val="single" w:sz="8" w:space="0" w:color="auto"/>
            </w:tcBorders>
            <w:shd w:val="clear" w:color="auto" w:fill="auto"/>
            <w:vAlign w:val="center"/>
          </w:tcPr>
          <w:p w14:paraId="36E34765" w14:textId="77777777" w:rsidR="005B123D" w:rsidRPr="00194853" w:rsidRDefault="005B123D" w:rsidP="00D53C43">
            <w:pPr>
              <w:jc w:val="center"/>
              <w:rPr>
                <w:sz w:val="18"/>
              </w:rPr>
            </w:pPr>
            <w:r w:rsidRPr="00194853">
              <w:rPr>
                <w:rFonts w:hint="eastAsia"/>
                <w:sz w:val="18"/>
              </w:rPr>
              <w:t>322</w:t>
            </w:r>
          </w:p>
        </w:tc>
        <w:tc>
          <w:tcPr>
            <w:tcW w:w="2392" w:type="dxa"/>
            <w:tcBorders>
              <w:top w:val="single" w:sz="4" w:space="0" w:color="auto"/>
              <w:bottom w:val="single" w:sz="8" w:space="0" w:color="auto"/>
            </w:tcBorders>
            <w:shd w:val="clear" w:color="auto" w:fill="auto"/>
            <w:vAlign w:val="center"/>
          </w:tcPr>
          <w:p w14:paraId="4836ADFB" w14:textId="77777777" w:rsidR="005B123D" w:rsidRPr="00194853" w:rsidRDefault="005B123D" w:rsidP="00D53C43">
            <w:pPr>
              <w:jc w:val="center"/>
              <w:rPr>
                <w:sz w:val="18"/>
              </w:rPr>
            </w:pPr>
            <w:r w:rsidRPr="00194853">
              <w:rPr>
                <w:rFonts w:hint="eastAsia"/>
                <w:sz w:val="18"/>
              </w:rPr>
              <w:t>0,010804</w:t>
            </w:r>
          </w:p>
        </w:tc>
        <w:tc>
          <w:tcPr>
            <w:tcW w:w="2393" w:type="dxa"/>
            <w:tcBorders>
              <w:top w:val="single" w:sz="4" w:space="0" w:color="auto"/>
              <w:bottom w:val="single" w:sz="8" w:space="0" w:color="auto"/>
            </w:tcBorders>
            <w:shd w:val="clear" w:color="auto" w:fill="auto"/>
            <w:vAlign w:val="center"/>
          </w:tcPr>
          <w:p w14:paraId="74BD4A2D" w14:textId="77777777" w:rsidR="005B123D" w:rsidRPr="00194853" w:rsidRDefault="005B123D" w:rsidP="00D53C43">
            <w:pPr>
              <w:jc w:val="center"/>
              <w:rPr>
                <w:sz w:val="18"/>
              </w:rPr>
            </w:pPr>
            <w:r w:rsidRPr="00194853">
              <w:rPr>
                <w:rFonts w:hint="eastAsia"/>
                <w:sz w:val="18"/>
              </w:rPr>
              <w:t>362</w:t>
            </w:r>
          </w:p>
        </w:tc>
        <w:tc>
          <w:tcPr>
            <w:tcW w:w="2393" w:type="dxa"/>
            <w:tcBorders>
              <w:top w:val="single" w:sz="4" w:space="0" w:color="auto"/>
              <w:bottom w:val="single" w:sz="8" w:space="0" w:color="auto"/>
            </w:tcBorders>
            <w:shd w:val="clear" w:color="auto" w:fill="auto"/>
            <w:vAlign w:val="center"/>
          </w:tcPr>
          <w:p w14:paraId="1CD391F1" w14:textId="77777777" w:rsidR="005B123D" w:rsidRPr="00194853" w:rsidRDefault="005B123D" w:rsidP="00D53C43">
            <w:pPr>
              <w:jc w:val="center"/>
              <w:rPr>
                <w:sz w:val="18"/>
              </w:rPr>
            </w:pPr>
            <w:r w:rsidRPr="00194853">
              <w:rPr>
                <w:rFonts w:hint="eastAsia"/>
                <w:sz w:val="18"/>
              </w:rPr>
              <w:t>0,000394</w:t>
            </w:r>
          </w:p>
        </w:tc>
      </w:tr>
      <w:tr w:rsidR="005B123D" w14:paraId="79FB884C" w14:textId="77777777" w:rsidTr="00D53C43">
        <w:tblPrEx>
          <w:jc w:val="left"/>
        </w:tblPrEx>
        <w:tc>
          <w:tcPr>
            <w:tcW w:w="2392" w:type="dxa"/>
            <w:tcBorders>
              <w:top w:val="single" w:sz="4" w:space="0" w:color="auto"/>
              <w:bottom w:val="single" w:sz="8" w:space="0" w:color="auto"/>
            </w:tcBorders>
            <w:shd w:val="clear" w:color="auto" w:fill="auto"/>
            <w:vAlign w:val="center"/>
          </w:tcPr>
          <w:p w14:paraId="40160BE7" w14:textId="77777777" w:rsidR="005B123D" w:rsidRPr="00194853" w:rsidRDefault="005B123D" w:rsidP="00D53C43">
            <w:pPr>
              <w:jc w:val="center"/>
              <w:rPr>
                <w:sz w:val="18"/>
              </w:rPr>
            </w:pPr>
            <w:r w:rsidRPr="00194853">
              <w:rPr>
                <w:rFonts w:hint="eastAsia"/>
                <w:sz w:val="18"/>
              </w:rPr>
              <w:t>323</w:t>
            </w:r>
          </w:p>
        </w:tc>
        <w:tc>
          <w:tcPr>
            <w:tcW w:w="2392" w:type="dxa"/>
            <w:tcBorders>
              <w:top w:val="single" w:sz="4" w:space="0" w:color="auto"/>
              <w:bottom w:val="single" w:sz="8" w:space="0" w:color="auto"/>
            </w:tcBorders>
            <w:shd w:val="clear" w:color="auto" w:fill="auto"/>
            <w:vAlign w:val="center"/>
          </w:tcPr>
          <w:p w14:paraId="28D36EF7" w14:textId="77777777" w:rsidR="005B123D" w:rsidRPr="00194853" w:rsidRDefault="005B123D" w:rsidP="00D53C43">
            <w:pPr>
              <w:jc w:val="center"/>
              <w:rPr>
                <w:sz w:val="18"/>
              </w:rPr>
            </w:pPr>
            <w:r w:rsidRPr="00194853">
              <w:rPr>
                <w:rFonts w:hint="eastAsia"/>
                <w:sz w:val="18"/>
              </w:rPr>
              <w:t>0,008525</w:t>
            </w:r>
          </w:p>
        </w:tc>
        <w:tc>
          <w:tcPr>
            <w:tcW w:w="2393" w:type="dxa"/>
            <w:tcBorders>
              <w:top w:val="single" w:sz="4" w:space="0" w:color="auto"/>
              <w:bottom w:val="single" w:sz="8" w:space="0" w:color="auto"/>
            </w:tcBorders>
            <w:shd w:val="clear" w:color="auto" w:fill="auto"/>
            <w:vAlign w:val="center"/>
          </w:tcPr>
          <w:p w14:paraId="5254CF99" w14:textId="77777777" w:rsidR="005B123D" w:rsidRPr="00194853" w:rsidRDefault="005B123D" w:rsidP="00D53C43">
            <w:pPr>
              <w:jc w:val="center"/>
              <w:rPr>
                <w:sz w:val="18"/>
              </w:rPr>
            </w:pPr>
            <w:r w:rsidRPr="00194853">
              <w:rPr>
                <w:rFonts w:hint="eastAsia"/>
                <w:sz w:val="18"/>
              </w:rPr>
              <w:t>363</w:t>
            </w:r>
          </w:p>
        </w:tc>
        <w:tc>
          <w:tcPr>
            <w:tcW w:w="2393" w:type="dxa"/>
            <w:tcBorders>
              <w:top w:val="single" w:sz="4" w:space="0" w:color="auto"/>
              <w:bottom w:val="single" w:sz="8" w:space="0" w:color="auto"/>
            </w:tcBorders>
            <w:shd w:val="clear" w:color="auto" w:fill="auto"/>
            <w:vAlign w:val="center"/>
          </w:tcPr>
          <w:p w14:paraId="1AAD0091" w14:textId="77777777" w:rsidR="005B123D" w:rsidRPr="00194853" w:rsidRDefault="005B123D" w:rsidP="00D53C43">
            <w:pPr>
              <w:jc w:val="center"/>
              <w:rPr>
                <w:sz w:val="18"/>
              </w:rPr>
            </w:pPr>
            <w:r w:rsidRPr="00194853">
              <w:rPr>
                <w:rFonts w:hint="eastAsia"/>
                <w:sz w:val="18"/>
              </w:rPr>
              <w:t>0,000394</w:t>
            </w:r>
          </w:p>
        </w:tc>
      </w:tr>
      <w:tr w:rsidR="005B123D" w14:paraId="6C3D19A9" w14:textId="77777777" w:rsidTr="00D53C43">
        <w:tblPrEx>
          <w:jc w:val="left"/>
        </w:tblPrEx>
        <w:tc>
          <w:tcPr>
            <w:tcW w:w="2392" w:type="dxa"/>
            <w:tcBorders>
              <w:top w:val="single" w:sz="4" w:space="0" w:color="auto"/>
              <w:bottom w:val="single" w:sz="8" w:space="0" w:color="auto"/>
            </w:tcBorders>
            <w:shd w:val="clear" w:color="auto" w:fill="auto"/>
            <w:vAlign w:val="center"/>
          </w:tcPr>
          <w:p w14:paraId="41A8D2B5" w14:textId="77777777" w:rsidR="005B123D" w:rsidRPr="00194853" w:rsidRDefault="005B123D" w:rsidP="00D53C43">
            <w:pPr>
              <w:jc w:val="center"/>
              <w:rPr>
                <w:sz w:val="18"/>
              </w:rPr>
            </w:pPr>
            <w:r w:rsidRPr="00194853">
              <w:rPr>
                <w:rFonts w:hint="eastAsia"/>
                <w:sz w:val="18"/>
              </w:rPr>
              <w:t>324</w:t>
            </w:r>
          </w:p>
        </w:tc>
        <w:tc>
          <w:tcPr>
            <w:tcW w:w="2392" w:type="dxa"/>
            <w:tcBorders>
              <w:top w:val="single" w:sz="4" w:space="0" w:color="auto"/>
              <w:bottom w:val="single" w:sz="8" w:space="0" w:color="auto"/>
            </w:tcBorders>
            <w:shd w:val="clear" w:color="auto" w:fill="auto"/>
            <w:vAlign w:val="center"/>
          </w:tcPr>
          <w:p w14:paraId="04A8306A" w14:textId="77777777" w:rsidR="005B123D" w:rsidRPr="00194853" w:rsidRDefault="005B123D" w:rsidP="00D53C43">
            <w:pPr>
              <w:jc w:val="center"/>
              <w:rPr>
                <w:sz w:val="18"/>
              </w:rPr>
            </w:pPr>
            <w:r w:rsidRPr="00194853">
              <w:rPr>
                <w:rFonts w:hint="eastAsia"/>
                <w:sz w:val="18"/>
              </w:rPr>
              <w:t>0,006756</w:t>
            </w:r>
          </w:p>
        </w:tc>
        <w:tc>
          <w:tcPr>
            <w:tcW w:w="2393" w:type="dxa"/>
            <w:tcBorders>
              <w:top w:val="single" w:sz="4" w:space="0" w:color="auto"/>
              <w:bottom w:val="single" w:sz="8" w:space="0" w:color="auto"/>
            </w:tcBorders>
            <w:shd w:val="clear" w:color="auto" w:fill="auto"/>
            <w:vAlign w:val="center"/>
          </w:tcPr>
          <w:p w14:paraId="43561100" w14:textId="77777777" w:rsidR="005B123D" w:rsidRPr="00194853" w:rsidRDefault="005B123D" w:rsidP="00D53C43">
            <w:pPr>
              <w:jc w:val="center"/>
              <w:rPr>
                <w:sz w:val="18"/>
              </w:rPr>
            </w:pPr>
            <w:r w:rsidRPr="00194853">
              <w:rPr>
                <w:rFonts w:hint="eastAsia"/>
                <w:sz w:val="18"/>
              </w:rPr>
              <w:t>364</w:t>
            </w:r>
          </w:p>
        </w:tc>
        <w:tc>
          <w:tcPr>
            <w:tcW w:w="2393" w:type="dxa"/>
            <w:tcBorders>
              <w:top w:val="single" w:sz="4" w:space="0" w:color="auto"/>
              <w:bottom w:val="single" w:sz="8" w:space="0" w:color="auto"/>
            </w:tcBorders>
            <w:shd w:val="clear" w:color="auto" w:fill="auto"/>
            <w:vAlign w:val="center"/>
          </w:tcPr>
          <w:p w14:paraId="57D6F335" w14:textId="77777777" w:rsidR="005B123D" w:rsidRPr="00194853" w:rsidRDefault="005B123D" w:rsidP="00D53C43">
            <w:pPr>
              <w:jc w:val="center"/>
              <w:rPr>
                <w:sz w:val="18"/>
              </w:rPr>
            </w:pPr>
            <w:r w:rsidRPr="00194853">
              <w:rPr>
                <w:rFonts w:hint="eastAsia"/>
                <w:sz w:val="18"/>
              </w:rPr>
              <w:t>0,000394</w:t>
            </w:r>
          </w:p>
        </w:tc>
      </w:tr>
      <w:tr w:rsidR="005B123D" w14:paraId="516A74DE" w14:textId="77777777" w:rsidTr="00D53C43">
        <w:tblPrEx>
          <w:jc w:val="left"/>
        </w:tblPrEx>
        <w:tc>
          <w:tcPr>
            <w:tcW w:w="2392" w:type="dxa"/>
            <w:tcBorders>
              <w:top w:val="single" w:sz="4" w:space="0" w:color="auto"/>
              <w:bottom w:val="single" w:sz="8" w:space="0" w:color="auto"/>
            </w:tcBorders>
            <w:shd w:val="clear" w:color="auto" w:fill="auto"/>
            <w:vAlign w:val="center"/>
          </w:tcPr>
          <w:p w14:paraId="7F0E4753" w14:textId="77777777" w:rsidR="005B123D" w:rsidRPr="00194853" w:rsidRDefault="005B123D" w:rsidP="00D53C43">
            <w:pPr>
              <w:jc w:val="center"/>
              <w:rPr>
                <w:sz w:val="18"/>
              </w:rPr>
            </w:pPr>
            <w:r w:rsidRPr="00194853">
              <w:rPr>
                <w:rFonts w:hint="eastAsia"/>
                <w:sz w:val="18"/>
              </w:rPr>
              <w:t>325</w:t>
            </w:r>
          </w:p>
        </w:tc>
        <w:tc>
          <w:tcPr>
            <w:tcW w:w="2392" w:type="dxa"/>
            <w:tcBorders>
              <w:top w:val="single" w:sz="4" w:space="0" w:color="auto"/>
              <w:bottom w:val="single" w:sz="8" w:space="0" w:color="auto"/>
            </w:tcBorders>
            <w:shd w:val="clear" w:color="auto" w:fill="auto"/>
            <w:vAlign w:val="center"/>
          </w:tcPr>
          <w:p w14:paraId="61D340BF" w14:textId="77777777" w:rsidR="005B123D" w:rsidRPr="00194853" w:rsidRDefault="005B123D" w:rsidP="00D53C43">
            <w:pPr>
              <w:jc w:val="center"/>
              <w:rPr>
                <w:sz w:val="18"/>
              </w:rPr>
            </w:pPr>
            <w:r w:rsidRPr="00194853">
              <w:rPr>
                <w:rFonts w:hint="eastAsia"/>
                <w:sz w:val="18"/>
              </w:rPr>
              <w:t>0,005385</w:t>
            </w:r>
          </w:p>
        </w:tc>
        <w:tc>
          <w:tcPr>
            <w:tcW w:w="2393" w:type="dxa"/>
            <w:tcBorders>
              <w:top w:val="single" w:sz="4" w:space="0" w:color="auto"/>
              <w:bottom w:val="single" w:sz="8" w:space="0" w:color="auto"/>
            </w:tcBorders>
            <w:shd w:val="clear" w:color="auto" w:fill="auto"/>
            <w:vAlign w:val="center"/>
          </w:tcPr>
          <w:p w14:paraId="0067DA80" w14:textId="77777777" w:rsidR="005B123D" w:rsidRPr="00194853" w:rsidRDefault="005B123D" w:rsidP="00D53C43">
            <w:pPr>
              <w:jc w:val="center"/>
              <w:rPr>
                <w:sz w:val="18"/>
              </w:rPr>
            </w:pPr>
            <w:r w:rsidRPr="00194853">
              <w:rPr>
                <w:rFonts w:hint="eastAsia"/>
                <w:sz w:val="18"/>
              </w:rPr>
              <w:t>365</w:t>
            </w:r>
          </w:p>
        </w:tc>
        <w:tc>
          <w:tcPr>
            <w:tcW w:w="2393" w:type="dxa"/>
            <w:tcBorders>
              <w:top w:val="single" w:sz="4" w:space="0" w:color="auto"/>
              <w:bottom w:val="single" w:sz="8" w:space="0" w:color="auto"/>
            </w:tcBorders>
            <w:shd w:val="clear" w:color="auto" w:fill="auto"/>
            <w:vAlign w:val="center"/>
          </w:tcPr>
          <w:p w14:paraId="2B35FE53" w14:textId="77777777" w:rsidR="005B123D" w:rsidRPr="00194853" w:rsidRDefault="005B123D" w:rsidP="00D53C43">
            <w:pPr>
              <w:jc w:val="center"/>
              <w:rPr>
                <w:sz w:val="18"/>
              </w:rPr>
            </w:pPr>
            <w:r w:rsidRPr="00194853">
              <w:rPr>
                <w:rFonts w:hint="eastAsia"/>
                <w:sz w:val="18"/>
              </w:rPr>
              <w:t>0,000394</w:t>
            </w:r>
          </w:p>
        </w:tc>
      </w:tr>
      <w:tr w:rsidR="005B123D" w14:paraId="61B31FC2" w14:textId="77777777" w:rsidTr="00D53C43">
        <w:tblPrEx>
          <w:jc w:val="left"/>
        </w:tblPrEx>
        <w:tc>
          <w:tcPr>
            <w:tcW w:w="2392" w:type="dxa"/>
            <w:tcBorders>
              <w:top w:val="single" w:sz="4" w:space="0" w:color="auto"/>
              <w:bottom w:val="single" w:sz="8" w:space="0" w:color="auto"/>
            </w:tcBorders>
            <w:shd w:val="clear" w:color="auto" w:fill="auto"/>
            <w:vAlign w:val="center"/>
          </w:tcPr>
          <w:p w14:paraId="7C125225" w14:textId="77777777" w:rsidR="005B123D" w:rsidRPr="00194853" w:rsidRDefault="005B123D" w:rsidP="00D53C43">
            <w:pPr>
              <w:jc w:val="center"/>
              <w:rPr>
                <w:sz w:val="18"/>
              </w:rPr>
            </w:pPr>
            <w:r w:rsidRPr="00194853">
              <w:rPr>
                <w:rFonts w:hint="eastAsia"/>
                <w:sz w:val="18"/>
              </w:rPr>
              <w:t>326</w:t>
            </w:r>
          </w:p>
        </w:tc>
        <w:tc>
          <w:tcPr>
            <w:tcW w:w="2392" w:type="dxa"/>
            <w:tcBorders>
              <w:top w:val="single" w:sz="4" w:space="0" w:color="auto"/>
              <w:bottom w:val="single" w:sz="8" w:space="0" w:color="auto"/>
            </w:tcBorders>
            <w:shd w:val="clear" w:color="auto" w:fill="auto"/>
            <w:vAlign w:val="center"/>
          </w:tcPr>
          <w:p w14:paraId="65E64C0D" w14:textId="77777777" w:rsidR="005B123D" w:rsidRPr="00194853" w:rsidRDefault="005B123D" w:rsidP="00D53C43">
            <w:pPr>
              <w:jc w:val="center"/>
              <w:rPr>
                <w:sz w:val="18"/>
              </w:rPr>
            </w:pPr>
            <w:r w:rsidRPr="00194853">
              <w:rPr>
                <w:rFonts w:hint="eastAsia"/>
                <w:sz w:val="18"/>
              </w:rPr>
              <w:t>0,004316</w:t>
            </w:r>
          </w:p>
        </w:tc>
        <w:tc>
          <w:tcPr>
            <w:tcW w:w="2393" w:type="dxa"/>
            <w:tcBorders>
              <w:top w:val="single" w:sz="4" w:space="0" w:color="auto"/>
              <w:bottom w:val="single" w:sz="8" w:space="0" w:color="auto"/>
            </w:tcBorders>
            <w:shd w:val="clear" w:color="auto" w:fill="auto"/>
            <w:vAlign w:val="center"/>
          </w:tcPr>
          <w:p w14:paraId="4F007D3E" w14:textId="77777777" w:rsidR="005B123D" w:rsidRPr="00194853" w:rsidRDefault="005B123D" w:rsidP="00D53C43">
            <w:pPr>
              <w:jc w:val="center"/>
              <w:rPr>
                <w:sz w:val="18"/>
              </w:rPr>
            </w:pPr>
            <w:r w:rsidRPr="00194853">
              <w:rPr>
                <w:rFonts w:hint="eastAsia"/>
                <w:sz w:val="18"/>
              </w:rPr>
              <w:t>366</w:t>
            </w:r>
          </w:p>
        </w:tc>
        <w:tc>
          <w:tcPr>
            <w:tcW w:w="2393" w:type="dxa"/>
            <w:tcBorders>
              <w:top w:val="single" w:sz="4" w:space="0" w:color="auto"/>
              <w:bottom w:val="single" w:sz="8" w:space="0" w:color="auto"/>
            </w:tcBorders>
            <w:shd w:val="clear" w:color="auto" w:fill="auto"/>
            <w:vAlign w:val="center"/>
          </w:tcPr>
          <w:p w14:paraId="60D18A4A" w14:textId="77777777" w:rsidR="005B123D" w:rsidRPr="00194853" w:rsidRDefault="005B123D" w:rsidP="00D53C43">
            <w:pPr>
              <w:jc w:val="center"/>
              <w:rPr>
                <w:sz w:val="18"/>
              </w:rPr>
            </w:pPr>
            <w:r w:rsidRPr="00194853">
              <w:rPr>
                <w:rFonts w:hint="eastAsia"/>
                <w:sz w:val="18"/>
              </w:rPr>
              <w:t>0,000394</w:t>
            </w:r>
          </w:p>
        </w:tc>
      </w:tr>
      <w:tr w:rsidR="005B123D" w14:paraId="3A23A012" w14:textId="77777777" w:rsidTr="00D53C43">
        <w:tblPrEx>
          <w:jc w:val="left"/>
        </w:tblPrEx>
        <w:tc>
          <w:tcPr>
            <w:tcW w:w="2392" w:type="dxa"/>
            <w:tcBorders>
              <w:top w:val="single" w:sz="4" w:space="0" w:color="auto"/>
              <w:bottom w:val="single" w:sz="8" w:space="0" w:color="auto"/>
            </w:tcBorders>
            <w:shd w:val="clear" w:color="auto" w:fill="auto"/>
            <w:vAlign w:val="center"/>
          </w:tcPr>
          <w:p w14:paraId="2FD63E61" w14:textId="77777777" w:rsidR="005B123D" w:rsidRPr="00194853" w:rsidRDefault="005B123D" w:rsidP="00D53C43">
            <w:pPr>
              <w:jc w:val="center"/>
              <w:rPr>
                <w:sz w:val="18"/>
              </w:rPr>
            </w:pPr>
            <w:r w:rsidRPr="00194853">
              <w:rPr>
                <w:rFonts w:hint="eastAsia"/>
                <w:sz w:val="18"/>
              </w:rPr>
              <w:t>327</w:t>
            </w:r>
          </w:p>
        </w:tc>
        <w:tc>
          <w:tcPr>
            <w:tcW w:w="2392" w:type="dxa"/>
            <w:tcBorders>
              <w:top w:val="single" w:sz="4" w:space="0" w:color="auto"/>
              <w:bottom w:val="single" w:sz="8" w:space="0" w:color="auto"/>
            </w:tcBorders>
            <w:shd w:val="clear" w:color="auto" w:fill="auto"/>
            <w:vAlign w:val="center"/>
          </w:tcPr>
          <w:p w14:paraId="4923CE1A" w14:textId="77777777" w:rsidR="005B123D" w:rsidRPr="00194853" w:rsidRDefault="005B123D" w:rsidP="00D53C43">
            <w:pPr>
              <w:jc w:val="center"/>
              <w:rPr>
                <w:sz w:val="18"/>
              </w:rPr>
            </w:pPr>
            <w:r w:rsidRPr="00194853">
              <w:rPr>
                <w:rFonts w:hint="eastAsia"/>
                <w:sz w:val="18"/>
              </w:rPr>
              <w:t>0,003483</w:t>
            </w:r>
          </w:p>
        </w:tc>
        <w:tc>
          <w:tcPr>
            <w:tcW w:w="2393" w:type="dxa"/>
            <w:tcBorders>
              <w:top w:val="single" w:sz="4" w:space="0" w:color="auto"/>
              <w:bottom w:val="single" w:sz="8" w:space="0" w:color="auto"/>
            </w:tcBorders>
            <w:shd w:val="clear" w:color="auto" w:fill="auto"/>
            <w:vAlign w:val="center"/>
          </w:tcPr>
          <w:p w14:paraId="7DA6A47E" w14:textId="77777777" w:rsidR="005B123D" w:rsidRPr="00194853" w:rsidRDefault="005B123D" w:rsidP="00D53C43">
            <w:pPr>
              <w:jc w:val="center"/>
              <w:rPr>
                <w:sz w:val="18"/>
              </w:rPr>
            </w:pPr>
            <w:r w:rsidRPr="00194853">
              <w:rPr>
                <w:rFonts w:hint="eastAsia"/>
                <w:sz w:val="18"/>
              </w:rPr>
              <w:t>367</w:t>
            </w:r>
          </w:p>
        </w:tc>
        <w:tc>
          <w:tcPr>
            <w:tcW w:w="2393" w:type="dxa"/>
            <w:tcBorders>
              <w:top w:val="single" w:sz="4" w:space="0" w:color="auto"/>
              <w:bottom w:val="single" w:sz="8" w:space="0" w:color="auto"/>
            </w:tcBorders>
            <w:shd w:val="clear" w:color="auto" w:fill="auto"/>
            <w:vAlign w:val="center"/>
          </w:tcPr>
          <w:p w14:paraId="7D0168EF" w14:textId="77777777" w:rsidR="005B123D" w:rsidRPr="00194853" w:rsidRDefault="005B123D" w:rsidP="00D53C43">
            <w:pPr>
              <w:jc w:val="center"/>
              <w:rPr>
                <w:sz w:val="18"/>
              </w:rPr>
            </w:pPr>
            <w:r w:rsidRPr="00194853">
              <w:rPr>
                <w:rFonts w:hint="eastAsia"/>
                <w:sz w:val="18"/>
              </w:rPr>
              <w:t>0,000394</w:t>
            </w:r>
          </w:p>
        </w:tc>
      </w:tr>
      <w:tr w:rsidR="005B123D" w14:paraId="3AA12D0F" w14:textId="77777777" w:rsidTr="00D53C43">
        <w:tblPrEx>
          <w:jc w:val="left"/>
        </w:tblPrEx>
        <w:tc>
          <w:tcPr>
            <w:tcW w:w="2392" w:type="dxa"/>
            <w:tcBorders>
              <w:top w:val="single" w:sz="4" w:space="0" w:color="auto"/>
              <w:bottom w:val="single" w:sz="8" w:space="0" w:color="auto"/>
            </w:tcBorders>
            <w:shd w:val="clear" w:color="auto" w:fill="auto"/>
            <w:vAlign w:val="center"/>
          </w:tcPr>
          <w:p w14:paraId="03C0A723" w14:textId="77777777" w:rsidR="005B123D" w:rsidRPr="00194853" w:rsidRDefault="005B123D" w:rsidP="00D53C43">
            <w:pPr>
              <w:jc w:val="center"/>
              <w:rPr>
                <w:sz w:val="18"/>
              </w:rPr>
            </w:pPr>
            <w:r w:rsidRPr="00194853">
              <w:rPr>
                <w:rFonts w:hint="eastAsia"/>
                <w:sz w:val="18"/>
              </w:rPr>
              <w:t>328</w:t>
            </w:r>
          </w:p>
        </w:tc>
        <w:tc>
          <w:tcPr>
            <w:tcW w:w="2392" w:type="dxa"/>
            <w:tcBorders>
              <w:top w:val="single" w:sz="4" w:space="0" w:color="auto"/>
              <w:bottom w:val="single" w:sz="8" w:space="0" w:color="auto"/>
            </w:tcBorders>
            <w:shd w:val="clear" w:color="auto" w:fill="auto"/>
            <w:vAlign w:val="center"/>
          </w:tcPr>
          <w:p w14:paraId="10D89FF7" w14:textId="77777777" w:rsidR="005B123D" w:rsidRPr="00194853" w:rsidRDefault="005B123D" w:rsidP="00D53C43">
            <w:pPr>
              <w:jc w:val="center"/>
              <w:rPr>
                <w:sz w:val="18"/>
              </w:rPr>
            </w:pPr>
            <w:r w:rsidRPr="00194853">
              <w:rPr>
                <w:rFonts w:hint="eastAsia"/>
                <w:sz w:val="18"/>
              </w:rPr>
              <w:t>0,002830</w:t>
            </w:r>
          </w:p>
        </w:tc>
        <w:tc>
          <w:tcPr>
            <w:tcW w:w="2393" w:type="dxa"/>
            <w:tcBorders>
              <w:top w:val="single" w:sz="4" w:space="0" w:color="auto"/>
              <w:bottom w:val="single" w:sz="8" w:space="0" w:color="auto"/>
            </w:tcBorders>
            <w:shd w:val="clear" w:color="auto" w:fill="auto"/>
            <w:vAlign w:val="center"/>
          </w:tcPr>
          <w:p w14:paraId="617D8DB0" w14:textId="77777777" w:rsidR="005B123D" w:rsidRPr="00194853" w:rsidRDefault="005B123D" w:rsidP="00D53C43">
            <w:pPr>
              <w:jc w:val="center"/>
              <w:rPr>
                <w:sz w:val="18"/>
              </w:rPr>
            </w:pPr>
            <w:r w:rsidRPr="00194853">
              <w:rPr>
                <w:rFonts w:hint="eastAsia"/>
                <w:sz w:val="18"/>
              </w:rPr>
              <w:t>368</w:t>
            </w:r>
          </w:p>
        </w:tc>
        <w:tc>
          <w:tcPr>
            <w:tcW w:w="2393" w:type="dxa"/>
            <w:tcBorders>
              <w:top w:val="single" w:sz="4" w:space="0" w:color="auto"/>
              <w:bottom w:val="single" w:sz="8" w:space="0" w:color="auto"/>
            </w:tcBorders>
            <w:shd w:val="clear" w:color="auto" w:fill="auto"/>
            <w:vAlign w:val="center"/>
          </w:tcPr>
          <w:p w14:paraId="28B1734E" w14:textId="77777777" w:rsidR="005B123D" w:rsidRPr="00194853" w:rsidRDefault="005B123D" w:rsidP="00D53C43">
            <w:pPr>
              <w:jc w:val="center"/>
              <w:rPr>
                <w:sz w:val="18"/>
              </w:rPr>
            </w:pPr>
            <w:r w:rsidRPr="00194853">
              <w:rPr>
                <w:rFonts w:hint="eastAsia"/>
                <w:sz w:val="18"/>
              </w:rPr>
              <w:t>0,000394</w:t>
            </w:r>
          </w:p>
        </w:tc>
      </w:tr>
      <w:tr w:rsidR="005B123D" w14:paraId="655D2EC2" w14:textId="77777777" w:rsidTr="00D53C43">
        <w:tblPrEx>
          <w:jc w:val="left"/>
        </w:tblPrEx>
        <w:tc>
          <w:tcPr>
            <w:tcW w:w="2392" w:type="dxa"/>
            <w:tcBorders>
              <w:top w:val="single" w:sz="4" w:space="0" w:color="auto"/>
              <w:bottom w:val="single" w:sz="8" w:space="0" w:color="auto"/>
            </w:tcBorders>
            <w:shd w:val="clear" w:color="auto" w:fill="auto"/>
            <w:vAlign w:val="center"/>
          </w:tcPr>
          <w:p w14:paraId="544A7B5B" w14:textId="77777777" w:rsidR="005B123D" w:rsidRPr="00194853" w:rsidRDefault="005B123D" w:rsidP="00D53C43">
            <w:pPr>
              <w:jc w:val="center"/>
              <w:rPr>
                <w:sz w:val="18"/>
              </w:rPr>
            </w:pPr>
            <w:r w:rsidRPr="00194853">
              <w:rPr>
                <w:rFonts w:hint="eastAsia"/>
                <w:sz w:val="18"/>
              </w:rPr>
              <w:t>329</w:t>
            </w:r>
          </w:p>
        </w:tc>
        <w:tc>
          <w:tcPr>
            <w:tcW w:w="2392" w:type="dxa"/>
            <w:tcBorders>
              <w:top w:val="single" w:sz="4" w:space="0" w:color="auto"/>
              <w:bottom w:val="single" w:sz="8" w:space="0" w:color="auto"/>
            </w:tcBorders>
            <w:shd w:val="clear" w:color="auto" w:fill="auto"/>
            <w:vAlign w:val="center"/>
          </w:tcPr>
          <w:p w14:paraId="486B22E8" w14:textId="77777777" w:rsidR="005B123D" w:rsidRPr="00194853" w:rsidRDefault="005B123D" w:rsidP="00D53C43">
            <w:pPr>
              <w:jc w:val="center"/>
              <w:rPr>
                <w:sz w:val="18"/>
              </w:rPr>
            </w:pPr>
            <w:r w:rsidRPr="00194853">
              <w:rPr>
                <w:rFonts w:hint="eastAsia"/>
                <w:sz w:val="18"/>
              </w:rPr>
              <w:t>0,002316</w:t>
            </w:r>
          </w:p>
        </w:tc>
        <w:tc>
          <w:tcPr>
            <w:tcW w:w="2393" w:type="dxa"/>
            <w:tcBorders>
              <w:top w:val="single" w:sz="4" w:space="0" w:color="auto"/>
              <w:bottom w:val="single" w:sz="8" w:space="0" w:color="auto"/>
            </w:tcBorders>
            <w:shd w:val="clear" w:color="auto" w:fill="auto"/>
            <w:vAlign w:val="center"/>
          </w:tcPr>
          <w:p w14:paraId="5126F7BF" w14:textId="77777777" w:rsidR="005B123D" w:rsidRPr="00194853" w:rsidRDefault="005B123D" w:rsidP="00D53C43">
            <w:pPr>
              <w:jc w:val="center"/>
              <w:rPr>
                <w:sz w:val="18"/>
              </w:rPr>
            </w:pPr>
            <w:r w:rsidRPr="00194853">
              <w:rPr>
                <w:rFonts w:hint="eastAsia"/>
                <w:sz w:val="18"/>
              </w:rPr>
              <w:t>369</w:t>
            </w:r>
          </w:p>
        </w:tc>
        <w:tc>
          <w:tcPr>
            <w:tcW w:w="2393" w:type="dxa"/>
            <w:tcBorders>
              <w:top w:val="single" w:sz="4" w:space="0" w:color="auto"/>
              <w:bottom w:val="single" w:sz="8" w:space="0" w:color="auto"/>
            </w:tcBorders>
            <w:shd w:val="clear" w:color="auto" w:fill="auto"/>
            <w:vAlign w:val="center"/>
          </w:tcPr>
          <w:p w14:paraId="5EFB2F94" w14:textId="77777777" w:rsidR="005B123D" w:rsidRPr="00194853" w:rsidRDefault="005B123D" w:rsidP="00D53C43">
            <w:pPr>
              <w:jc w:val="center"/>
              <w:rPr>
                <w:sz w:val="18"/>
              </w:rPr>
            </w:pPr>
            <w:r w:rsidRPr="00194853">
              <w:rPr>
                <w:rFonts w:hint="eastAsia"/>
                <w:sz w:val="18"/>
              </w:rPr>
              <w:t>0,000394</w:t>
            </w:r>
          </w:p>
        </w:tc>
      </w:tr>
      <w:tr w:rsidR="005B123D" w14:paraId="17E5B856" w14:textId="77777777" w:rsidTr="00D53C43">
        <w:tblPrEx>
          <w:jc w:val="left"/>
        </w:tblPrEx>
        <w:tc>
          <w:tcPr>
            <w:tcW w:w="2392" w:type="dxa"/>
            <w:tcBorders>
              <w:top w:val="single" w:sz="4" w:space="0" w:color="auto"/>
              <w:bottom w:val="single" w:sz="8" w:space="0" w:color="auto"/>
            </w:tcBorders>
            <w:shd w:val="clear" w:color="auto" w:fill="auto"/>
            <w:vAlign w:val="center"/>
          </w:tcPr>
          <w:p w14:paraId="42D7BB31" w14:textId="77777777" w:rsidR="005B123D" w:rsidRPr="00194853" w:rsidRDefault="005B123D" w:rsidP="00D53C43">
            <w:pPr>
              <w:jc w:val="center"/>
              <w:rPr>
                <w:sz w:val="18"/>
              </w:rPr>
            </w:pPr>
            <w:r w:rsidRPr="00194853">
              <w:rPr>
                <w:rFonts w:hint="eastAsia"/>
                <w:sz w:val="18"/>
              </w:rPr>
              <w:t>330</w:t>
            </w:r>
          </w:p>
        </w:tc>
        <w:tc>
          <w:tcPr>
            <w:tcW w:w="2392" w:type="dxa"/>
            <w:tcBorders>
              <w:top w:val="single" w:sz="4" w:space="0" w:color="auto"/>
              <w:bottom w:val="single" w:sz="8" w:space="0" w:color="auto"/>
            </w:tcBorders>
            <w:shd w:val="clear" w:color="auto" w:fill="auto"/>
            <w:vAlign w:val="center"/>
          </w:tcPr>
          <w:p w14:paraId="69352429" w14:textId="77777777" w:rsidR="005B123D" w:rsidRPr="00194853" w:rsidRDefault="005B123D" w:rsidP="00D53C43">
            <w:pPr>
              <w:jc w:val="center"/>
              <w:rPr>
                <w:sz w:val="18"/>
              </w:rPr>
            </w:pPr>
            <w:r w:rsidRPr="00194853">
              <w:rPr>
                <w:rFonts w:hint="eastAsia"/>
                <w:sz w:val="18"/>
              </w:rPr>
              <w:t>0,001911</w:t>
            </w:r>
          </w:p>
        </w:tc>
        <w:tc>
          <w:tcPr>
            <w:tcW w:w="2393" w:type="dxa"/>
            <w:tcBorders>
              <w:top w:val="single" w:sz="4" w:space="0" w:color="auto"/>
              <w:bottom w:val="single" w:sz="8" w:space="0" w:color="auto"/>
            </w:tcBorders>
            <w:shd w:val="clear" w:color="auto" w:fill="auto"/>
            <w:vAlign w:val="center"/>
          </w:tcPr>
          <w:p w14:paraId="36B91F2C" w14:textId="77777777" w:rsidR="005B123D" w:rsidRPr="00194853" w:rsidRDefault="005B123D" w:rsidP="00D53C43">
            <w:pPr>
              <w:jc w:val="center"/>
              <w:rPr>
                <w:sz w:val="18"/>
              </w:rPr>
            </w:pPr>
            <w:r w:rsidRPr="00194853">
              <w:rPr>
                <w:rFonts w:hint="eastAsia"/>
                <w:sz w:val="18"/>
              </w:rPr>
              <w:t>370</w:t>
            </w:r>
          </w:p>
        </w:tc>
        <w:tc>
          <w:tcPr>
            <w:tcW w:w="2393" w:type="dxa"/>
            <w:tcBorders>
              <w:top w:val="single" w:sz="4" w:space="0" w:color="auto"/>
              <w:bottom w:val="single" w:sz="8" w:space="0" w:color="auto"/>
            </w:tcBorders>
            <w:shd w:val="clear" w:color="auto" w:fill="auto"/>
            <w:vAlign w:val="center"/>
          </w:tcPr>
          <w:p w14:paraId="76EDB27F" w14:textId="77777777" w:rsidR="005B123D" w:rsidRPr="00194853" w:rsidRDefault="005B123D" w:rsidP="00D53C43">
            <w:pPr>
              <w:jc w:val="center"/>
              <w:rPr>
                <w:sz w:val="18"/>
              </w:rPr>
            </w:pPr>
            <w:r w:rsidRPr="00194853">
              <w:rPr>
                <w:rFonts w:hint="eastAsia"/>
                <w:sz w:val="18"/>
              </w:rPr>
              <w:t>0,000394</w:t>
            </w:r>
          </w:p>
        </w:tc>
      </w:tr>
      <w:tr w:rsidR="005B123D" w14:paraId="20B1B36F" w14:textId="77777777" w:rsidTr="00D53C43">
        <w:tblPrEx>
          <w:jc w:val="left"/>
        </w:tblPrEx>
        <w:tc>
          <w:tcPr>
            <w:tcW w:w="2392" w:type="dxa"/>
            <w:tcBorders>
              <w:top w:val="single" w:sz="4" w:space="0" w:color="auto"/>
              <w:bottom w:val="single" w:sz="8" w:space="0" w:color="auto"/>
            </w:tcBorders>
            <w:shd w:val="clear" w:color="auto" w:fill="auto"/>
            <w:vAlign w:val="center"/>
          </w:tcPr>
          <w:p w14:paraId="62DD7B01" w14:textId="77777777" w:rsidR="005B123D" w:rsidRPr="00194853" w:rsidRDefault="005B123D" w:rsidP="00D53C43">
            <w:pPr>
              <w:jc w:val="center"/>
              <w:rPr>
                <w:sz w:val="18"/>
              </w:rPr>
            </w:pPr>
            <w:r w:rsidRPr="00194853">
              <w:rPr>
                <w:rFonts w:hint="eastAsia"/>
                <w:sz w:val="18"/>
              </w:rPr>
              <w:t>331</w:t>
            </w:r>
          </w:p>
        </w:tc>
        <w:tc>
          <w:tcPr>
            <w:tcW w:w="2392" w:type="dxa"/>
            <w:tcBorders>
              <w:top w:val="single" w:sz="4" w:space="0" w:color="auto"/>
              <w:bottom w:val="single" w:sz="8" w:space="0" w:color="auto"/>
            </w:tcBorders>
            <w:shd w:val="clear" w:color="auto" w:fill="auto"/>
            <w:vAlign w:val="center"/>
          </w:tcPr>
          <w:p w14:paraId="65C4C54E" w14:textId="77777777" w:rsidR="005B123D" w:rsidRPr="00194853" w:rsidRDefault="005B123D" w:rsidP="00D53C43">
            <w:pPr>
              <w:jc w:val="center"/>
              <w:rPr>
                <w:sz w:val="18"/>
              </w:rPr>
            </w:pPr>
            <w:r w:rsidRPr="00194853">
              <w:rPr>
                <w:rFonts w:hint="eastAsia"/>
                <w:sz w:val="18"/>
              </w:rPr>
              <w:t>0,001590</w:t>
            </w:r>
          </w:p>
        </w:tc>
        <w:tc>
          <w:tcPr>
            <w:tcW w:w="2393" w:type="dxa"/>
            <w:tcBorders>
              <w:top w:val="single" w:sz="4" w:space="0" w:color="auto"/>
              <w:bottom w:val="single" w:sz="8" w:space="0" w:color="auto"/>
            </w:tcBorders>
            <w:shd w:val="clear" w:color="auto" w:fill="auto"/>
            <w:vAlign w:val="center"/>
          </w:tcPr>
          <w:p w14:paraId="48D22969" w14:textId="77777777" w:rsidR="005B123D" w:rsidRPr="00194853" w:rsidRDefault="005B123D" w:rsidP="00D53C43">
            <w:pPr>
              <w:jc w:val="center"/>
              <w:rPr>
                <w:sz w:val="18"/>
              </w:rPr>
            </w:pPr>
            <w:r w:rsidRPr="00194853">
              <w:rPr>
                <w:rFonts w:hint="eastAsia"/>
                <w:sz w:val="18"/>
              </w:rPr>
              <w:t>371</w:t>
            </w:r>
          </w:p>
        </w:tc>
        <w:tc>
          <w:tcPr>
            <w:tcW w:w="2393" w:type="dxa"/>
            <w:tcBorders>
              <w:top w:val="single" w:sz="4" w:space="0" w:color="auto"/>
              <w:bottom w:val="single" w:sz="8" w:space="0" w:color="auto"/>
            </w:tcBorders>
            <w:shd w:val="clear" w:color="auto" w:fill="auto"/>
            <w:vAlign w:val="center"/>
          </w:tcPr>
          <w:p w14:paraId="418B8673" w14:textId="77777777" w:rsidR="005B123D" w:rsidRPr="00194853" w:rsidRDefault="005B123D" w:rsidP="00D53C43">
            <w:pPr>
              <w:jc w:val="center"/>
              <w:rPr>
                <w:sz w:val="18"/>
              </w:rPr>
            </w:pPr>
            <w:r w:rsidRPr="00194853">
              <w:rPr>
                <w:rFonts w:hint="eastAsia"/>
                <w:sz w:val="18"/>
              </w:rPr>
              <w:t>0,000394</w:t>
            </w:r>
          </w:p>
        </w:tc>
      </w:tr>
      <w:tr w:rsidR="005B123D" w14:paraId="2AB1A27D" w14:textId="77777777" w:rsidTr="00D53C43">
        <w:tblPrEx>
          <w:jc w:val="left"/>
        </w:tblPrEx>
        <w:tc>
          <w:tcPr>
            <w:tcW w:w="2392" w:type="dxa"/>
            <w:tcBorders>
              <w:top w:val="single" w:sz="4" w:space="0" w:color="auto"/>
              <w:bottom w:val="single" w:sz="8" w:space="0" w:color="auto"/>
            </w:tcBorders>
            <w:shd w:val="clear" w:color="auto" w:fill="auto"/>
            <w:vAlign w:val="center"/>
          </w:tcPr>
          <w:p w14:paraId="5C3D7201" w14:textId="77777777" w:rsidR="005B123D" w:rsidRPr="00194853" w:rsidRDefault="005B123D" w:rsidP="00D53C43">
            <w:pPr>
              <w:jc w:val="center"/>
              <w:rPr>
                <w:sz w:val="18"/>
              </w:rPr>
            </w:pPr>
            <w:r w:rsidRPr="00194853">
              <w:rPr>
                <w:rFonts w:hint="eastAsia"/>
                <w:sz w:val="18"/>
              </w:rPr>
              <w:t>332</w:t>
            </w:r>
          </w:p>
        </w:tc>
        <w:tc>
          <w:tcPr>
            <w:tcW w:w="2392" w:type="dxa"/>
            <w:tcBorders>
              <w:top w:val="single" w:sz="4" w:space="0" w:color="auto"/>
              <w:bottom w:val="single" w:sz="8" w:space="0" w:color="auto"/>
            </w:tcBorders>
            <w:shd w:val="clear" w:color="auto" w:fill="auto"/>
            <w:vAlign w:val="center"/>
          </w:tcPr>
          <w:p w14:paraId="3C4B718C" w14:textId="77777777" w:rsidR="005B123D" w:rsidRPr="00194853" w:rsidRDefault="005B123D" w:rsidP="00D53C43">
            <w:pPr>
              <w:jc w:val="center"/>
              <w:rPr>
                <w:sz w:val="18"/>
              </w:rPr>
            </w:pPr>
            <w:r w:rsidRPr="00194853">
              <w:rPr>
                <w:rFonts w:hint="eastAsia"/>
                <w:sz w:val="18"/>
              </w:rPr>
              <w:t>0,001333</w:t>
            </w:r>
          </w:p>
        </w:tc>
        <w:tc>
          <w:tcPr>
            <w:tcW w:w="2393" w:type="dxa"/>
            <w:tcBorders>
              <w:top w:val="single" w:sz="4" w:space="0" w:color="auto"/>
              <w:bottom w:val="single" w:sz="8" w:space="0" w:color="auto"/>
            </w:tcBorders>
            <w:shd w:val="clear" w:color="auto" w:fill="auto"/>
            <w:vAlign w:val="center"/>
          </w:tcPr>
          <w:p w14:paraId="354FD1E4" w14:textId="77777777" w:rsidR="005B123D" w:rsidRPr="00194853" w:rsidRDefault="005B123D" w:rsidP="00D53C43">
            <w:pPr>
              <w:jc w:val="center"/>
              <w:rPr>
                <w:sz w:val="18"/>
              </w:rPr>
            </w:pPr>
            <w:r w:rsidRPr="00194853">
              <w:rPr>
                <w:rFonts w:hint="eastAsia"/>
                <w:sz w:val="18"/>
              </w:rPr>
              <w:t>372</w:t>
            </w:r>
          </w:p>
        </w:tc>
        <w:tc>
          <w:tcPr>
            <w:tcW w:w="2393" w:type="dxa"/>
            <w:tcBorders>
              <w:top w:val="single" w:sz="4" w:space="0" w:color="auto"/>
              <w:bottom w:val="single" w:sz="8" w:space="0" w:color="auto"/>
            </w:tcBorders>
            <w:shd w:val="clear" w:color="auto" w:fill="auto"/>
            <w:vAlign w:val="center"/>
          </w:tcPr>
          <w:p w14:paraId="5233DCFC" w14:textId="77777777" w:rsidR="005B123D" w:rsidRPr="00194853" w:rsidRDefault="005B123D" w:rsidP="00D53C43">
            <w:pPr>
              <w:jc w:val="center"/>
              <w:rPr>
                <w:sz w:val="18"/>
              </w:rPr>
            </w:pPr>
            <w:r w:rsidRPr="00194853">
              <w:rPr>
                <w:rFonts w:hint="eastAsia"/>
                <w:sz w:val="18"/>
              </w:rPr>
              <w:t>0,000394</w:t>
            </w:r>
          </w:p>
        </w:tc>
      </w:tr>
      <w:tr w:rsidR="005B123D" w14:paraId="06B86752" w14:textId="77777777" w:rsidTr="00D53C43">
        <w:tblPrEx>
          <w:jc w:val="left"/>
        </w:tblPrEx>
        <w:tc>
          <w:tcPr>
            <w:tcW w:w="2392" w:type="dxa"/>
            <w:tcBorders>
              <w:top w:val="single" w:sz="4" w:space="0" w:color="auto"/>
              <w:bottom w:val="single" w:sz="8" w:space="0" w:color="auto"/>
            </w:tcBorders>
            <w:shd w:val="clear" w:color="auto" w:fill="auto"/>
            <w:vAlign w:val="center"/>
          </w:tcPr>
          <w:p w14:paraId="7BB3614F" w14:textId="77777777" w:rsidR="005B123D" w:rsidRPr="00194853" w:rsidRDefault="005B123D" w:rsidP="00D53C43">
            <w:pPr>
              <w:jc w:val="center"/>
              <w:rPr>
                <w:sz w:val="18"/>
              </w:rPr>
            </w:pPr>
            <w:r w:rsidRPr="00194853">
              <w:rPr>
                <w:rFonts w:hint="eastAsia"/>
                <w:sz w:val="18"/>
              </w:rPr>
              <w:t>333</w:t>
            </w:r>
          </w:p>
        </w:tc>
        <w:tc>
          <w:tcPr>
            <w:tcW w:w="2392" w:type="dxa"/>
            <w:tcBorders>
              <w:top w:val="single" w:sz="4" w:space="0" w:color="auto"/>
              <w:bottom w:val="single" w:sz="8" w:space="0" w:color="auto"/>
            </w:tcBorders>
            <w:shd w:val="clear" w:color="auto" w:fill="auto"/>
            <w:vAlign w:val="center"/>
          </w:tcPr>
          <w:p w14:paraId="2BA913FA" w14:textId="77777777" w:rsidR="005B123D" w:rsidRPr="00194853" w:rsidRDefault="005B123D" w:rsidP="00D53C43">
            <w:pPr>
              <w:jc w:val="center"/>
              <w:rPr>
                <w:sz w:val="18"/>
              </w:rPr>
            </w:pPr>
            <w:r w:rsidRPr="00194853">
              <w:rPr>
                <w:rFonts w:hint="eastAsia"/>
                <w:sz w:val="18"/>
              </w:rPr>
              <w:t>0,001129</w:t>
            </w:r>
          </w:p>
        </w:tc>
        <w:tc>
          <w:tcPr>
            <w:tcW w:w="2393" w:type="dxa"/>
            <w:tcBorders>
              <w:top w:val="single" w:sz="4" w:space="0" w:color="auto"/>
              <w:bottom w:val="single" w:sz="8" w:space="0" w:color="auto"/>
            </w:tcBorders>
            <w:shd w:val="clear" w:color="auto" w:fill="auto"/>
            <w:vAlign w:val="center"/>
          </w:tcPr>
          <w:p w14:paraId="10703677" w14:textId="77777777" w:rsidR="005B123D" w:rsidRPr="00194853" w:rsidRDefault="005B123D" w:rsidP="00D53C43">
            <w:pPr>
              <w:jc w:val="center"/>
              <w:rPr>
                <w:sz w:val="18"/>
              </w:rPr>
            </w:pPr>
            <w:r w:rsidRPr="00194853">
              <w:rPr>
                <w:rFonts w:hint="eastAsia"/>
                <w:sz w:val="18"/>
              </w:rPr>
              <w:t>373</w:t>
            </w:r>
          </w:p>
        </w:tc>
        <w:tc>
          <w:tcPr>
            <w:tcW w:w="2393" w:type="dxa"/>
            <w:tcBorders>
              <w:top w:val="single" w:sz="4" w:space="0" w:color="auto"/>
              <w:bottom w:val="single" w:sz="8" w:space="0" w:color="auto"/>
            </w:tcBorders>
            <w:shd w:val="clear" w:color="auto" w:fill="auto"/>
            <w:vAlign w:val="center"/>
          </w:tcPr>
          <w:p w14:paraId="3BE62223" w14:textId="77777777" w:rsidR="005B123D" w:rsidRPr="00194853" w:rsidRDefault="005B123D" w:rsidP="00D53C43">
            <w:pPr>
              <w:jc w:val="center"/>
              <w:rPr>
                <w:sz w:val="18"/>
              </w:rPr>
            </w:pPr>
            <w:r w:rsidRPr="00194853">
              <w:rPr>
                <w:rFonts w:hint="eastAsia"/>
                <w:sz w:val="18"/>
              </w:rPr>
              <w:t>0,000394</w:t>
            </w:r>
          </w:p>
        </w:tc>
      </w:tr>
      <w:tr w:rsidR="005B123D" w14:paraId="771D8063" w14:textId="77777777" w:rsidTr="00D53C43">
        <w:tblPrEx>
          <w:jc w:val="left"/>
        </w:tblPrEx>
        <w:tc>
          <w:tcPr>
            <w:tcW w:w="2392" w:type="dxa"/>
            <w:tcBorders>
              <w:top w:val="single" w:sz="4" w:space="0" w:color="auto"/>
              <w:bottom w:val="single" w:sz="8" w:space="0" w:color="auto"/>
            </w:tcBorders>
            <w:shd w:val="clear" w:color="auto" w:fill="auto"/>
            <w:vAlign w:val="center"/>
          </w:tcPr>
          <w:p w14:paraId="6B6056A8" w14:textId="77777777" w:rsidR="005B123D" w:rsidRPr="00194853" w:rsidRDefault="005B123D" w:rsidP="00D53C43">
            <w:pPr>
              <w:jc w:val="center"/>
              <w:rPr>
                <w:sz w:val="18"/>
              </w:rPr>
            </w:pPr>
            <w:r w:rsidRPr="00194853">
              <w:rPr>
                <w:rFonts w:hint="eastAsia"/>
                <w:sz w:val="18"/>
              </w:rPr>
              <w:t>334</w:t>
            </w:r>
          </w:p>
        </w:tc>
        <w:tc>
          <w:tcPr>
            <w:tcW w:w="2392" w:type="dxa"/>
            <w:tcBorders>
              <w:top w:val="single" w:sz="4" w:space="0" w:color="auto"/>
              <w:bottom w:val="single" w:sz="8" w:space="0" w:color="auto"/>
            </w:tcBorders>
            <w:shd w:val="clear" w:color="auto" w:fill="auto"/>
            <w:vAlign w:val="center"/>
          </w:tcPr>
          <w:p w14:paraId="69E948C4" w14:textId="77777777" w:rsidR="005B123D" w:rsidRPr="00194853" w:rsidRDefault="005B123D" w:rsidP="00D53C43">
            <w:pPr>
              <w:jc w:val="center"/>
              <w:rPr>
                <w:sz w:val="18"/>
              </w:rPr>
            </w:pPr>
            <w:r w:rsidRPr="00194853">
              <w:rPr>
                <w:rFonts w:hint="eastAsia"/>
                <w:sz w:val="18"/>
              </w:rPr>
              <w:t>0,000964</w:t>
            </w:r>
          </w:p>
        </w:tc>
        <w:tc>
          <w:tcPr>
            <w:tcW w:w="2393" w:type="dxa"/>
            <w:tcBorders>
              <w:top w:val="single" w:sz="4" w:space="0" w:color="auto"/>
              <w:bottom w:val="single" w:sz="8" w:space="0" w:color="auto"/>
            </w:tcBorders>
            <w:shd w:val="clear" w:color="auto" w:fill="auto"/>
            <w:vAlign w:val="center"/>
          </w:tcPr>
          <w:p w14:paraId="35996A09" w14:textId="77777777" w:rsidR="005B123D" w:rsidRPr="00194853" w:rsidRDefault="005B123D" w:rsidP="00D53C43">
            <w:pPr>
              <w:jc w:val="center"/>
              <w:rPr>
                <w:sz w:val="18"/>
              </w:rPr>
            </w:pPr>
            <w:r w:rsidRPr="00194853">
              <w:rPr>
                <w:rFonts w:hint="eastAsia"/>
                <w:sz w:val="18"/>
              </w:rPr>
              <w:t>374</w:t>
            </w:r>
          </w:p>
        </w:tc>
        <w:tc>
          <w:tcPr>
            <w:tcW w:w="2393" w:type="dxa"/>
            <w:tcBorders>
              <w:top w:val="single" w:sz="4" w:space="0" w:color="auto"/>
              <w:bottom w:val="single" w:sz="8" w:space="0" w:color="auto"/>
            </w:tcBorders>
            <w:shd w:val="clear" w:color="auto" w:fill="auto"/>
            <w:vAlign w:val="center"/>
          </w:tcPr>
          <w:p w14:paraId="5985A526" w14:textId="77777777" w:rsidR="005B123D" w:rsidRPr="00194853" w:rsidRDefault="005B123D" w:rsidP="00D53C43">
            <w:pPr>
              <w:jc w:val="center"/>
              <w:rPr>
                <w:sz w:val="18"/>
              </w:rPr>
            </w:pPr>
            <w:r w:rsidRPr="00194853">
              <w:rPr>
                <w:rFonts w:hint="eastAsia"/>
                <w:sz w:val="18"/>
              </w:rPr>
              <w:t>0,000394</w:t>
            </w:r>
          </w:p>
        </w:tc>
      </w:tr>
      <w:tr w:rsidR="005B123D" w14:paraId="0C509716" w14:textId="77777777" w:rsidTr="00D53C43">
        <w:tblPrEx>
          <w:jc w:val="left"/>
        </w:tblPrEx>
        <w:tc>
          <w:tcPr>
            <w:tcW w:w="2392" w:type="dxa"/>
            <w:tcBorders>
              <w:top w:val="single" w:sz="4" w:space="0" w:color="auto"/>
              <w:bottom w:val="single" w:sz="8" w:space="0" w:color="auto"/>
            </w:tcBorders>
            <w:shd w:val="clear" w:color="auto" w:fill="auto"/>
            <w:vAlign w:val="center"/>
          </w:tcPr>
          <w:p w14:paraId="41D35126" w14:textId="77777777" w:rsidR="005B123D" w:rsidRPr="00194853" w:rsidRDefault="005B123D" w:rsidP="00D53C43">
            <w:pPr>
              <w:jc w:val="center"/>
              <w:rPr>
                <w:sz w:val="18"/>
              </w:rPr>
            </w:pPr>
            <w:r w:rsidRPr="00194853">
              <w:rPr>
                <w:rFonts w:hint="eastAsia"/>
                <w:sz w:val="18"/>
              </w:rPr>
              <w:t>335</w:t>
            </w:r>
          </w:p>
        </w:tc>
        <w:tc>
          <w:tcPr>
            <w:tcW w:w="2392" w:type="dxa"/>
            <w:tcBorders>
              <w:top w:val="single" w:sz="4" w:space="0" w:color="auto"/>
              <w:bottom w:val="single" w:sz="8" w:space="0" w:color="auto"/>
            </w:tcBorders>
            <w:shd w:val="clear" w:color="auto" w:fill="auto"/>
            <w:vAlign w:val="center"/>
          </w:tcPr>
          <w:p w14:paraId="62DCE9F5" w14:textId="77777777" w:rsidR="005B123D" w:rsidRPr="00194853" w:rsidRDefault="005B123D" w:rsidP="00D53C43">
            <w:pPr>
              <w:jc w:val="center"/>
              <w:rPr>
                <w:sz w:val="18"/>
              </w:rPr>
            </w:pPr>
            <w:r w:rsidRPr="00194853">
              <w:rPr>
                <w:rFonts w:hint="eastAsia"/>
                <w:sz w:val="18"/>
              </w:rPr>
              <w:t>0,000810</w:t>
            </w:r>
          </w:p>
        </w:tc>
        <w:tc>
          <w:tcPr>
            <w:tcW w:w="2393" w:type="dxa"/>
            <w:tcBorders>
              <w:top w:val="single" w:sz="4" w:space="0" w:color="auto"/>
              <w:bottom w:val="single" w:sz="8" w:space="0" w:color="auto"/>
            </w:tcBorders>
            <w:shd w:val="clear" w:color="auto" w:fill="auto"/>
            <w:vAlign w:val="center"/>
          </w:tcPr>
          <w:p w14:paraId="50083CF6" w14:textId="77777777" w:rsidR="005B123D" w:rsidRPr="00194853" w:rsidRDefault="005B123D" w:rsidP="00D53C43">
            <w:pPr>
              <w:jc w:val="center"/>
              <w:rPr>
                <w:sz w:val="18"/>
              </w:rPr>
            </w:pPr>
            <w:r w:rsidRPr="00194853">
              <w:rPr>
                <w:rFonts w:hint="eastAsia"/>
                <w:sz w:val="18"/>
              </w:rPr>
              <w:t>375</w:t>
            </w:r>
          </w:p>
        </w:tc>
        <w:tc>
          <w:tcPr>
            <w:tcW w:w="2393" w:type="dxa"/>
            <w:tcBorders>
              <w:top w:val="single" w:sz="4" w:space="0" w:color="auto"/>
              <w:bottom w:val="single" w:sz="8" w:space="0" w:color="auto"/>
            </w:tcBorders>
            <w:shd w:val="clear" w:color="auto" w:fill="auto"/>
            <w:vAlign w:val="center"/>
          </w:tcPr>
          <w:p w14:paraId="671784DA" w14:textId="77777777" w:rsidR="005B123D" w:rsidRPr="00194853" w:rsidRDefault="005B123D" w:rsidP="00D53C43">
            <w:pPr>
              <w:jc w:val="center"/>
              <w:rPr>
                <w:sz w:val="18"/>
              </w:rPr>
            </w:pPr>
            <w:r w:rsidRPr="00194853">
              <w:rPr>
                <w:rFonts w:hint="eastAsia"/>
                <w:sz w:val="18"/>
              </w:rPr>
              <w:t>0,000394</w:t>
            </w:r>
          </w:p>
        </w:tc>
      </w:tr>
      <w:tr w:rsidR="005B123D" w14:paraId="520B6BD2" w14:textId="77777777" w:rsidTr="00D53C43">
        <w:tblPrEx>
          <w:jc w:val="left"/>
        </w:tblPrEx>
        <w:tc>
          <w:tcPr>
            <w:tcW w:w="2392" w:type="dxa"/>
            <w:tcBorders>
              <w:top w:val="single" w:sz="4" w:space="0" w:color="auto"/>
              <w:bottom w:val="single" w:sz="8" w:space="0" w:color="auto"/>
            </w:tcBorders>
            <w:shd w:val="clear" w:color="auto" w:fill="auto"/>
            <w:vAlign w:val="center"/>
          </w:tcPr>
          <w:p w14:paraId="0AC0CC16" w14:textId="77777777" w:rsidR="005B123D" w:rsidRPr="00194853" w:rsidRDefault="005B123D" w:rsidP="00D53C43">
            <w:pPr>
              <w:jc w:val="center"/>
              <w:rPr>
                <w:sz w:val="18"/>
              </w:rPr>
            </w:pPr>
            <w:r w:rsidRPr="00194853">
              <w:rPr>
                <w:rFonts w:hint="eastAsia"/>
                <w:sz w:val="18"/>
              </w:rPr>
              <w:t>336</w:t>
            </w:r>
          </w:p>
        </w:tc>
        <w:tc>
          <w:tcPr>
            <w:tcW w:w="2392" w:type="dxa"/>
            <w:tcBorders>
              <w:top w:val="single" w:sz="4" w:space="0" w:color="auto"/>
              <w:bottom w:val="single" w:sz="8" w:space="0" w:color="auto"/>
            </w:tcBorders>
            <w:shd w:val="clear" w:color="auto" w:fill="auto"/>
            <w:vAlign w:val="center"/>
          </w:tcPr>
          <w:p w14:paraId="21621819" w14:textId="77777777" w:rsidR="005B123D" w:rsidRPr="00194853" w:rsidRDefault="005B123D" w:rsidP="00D53C43">
            <w:pPr>
              <w:jc w:val="center"/>
              <w:rPr>
                <w:sz w:val="18"/>
              </w:rPr>
            </w:pPr>
            <w:r w:rsidRPr="00194853">
              <w:rPr>
                <w:rFonts w:hint="eastAsia"/>
                <w:sz w:val="18"/>
              </w:rPr>
              <w:t>0,000688</w:t>
            </w:r>
          </w:p>
        </w:tc>
        <w:tc>
          <w:tcPr>
            <w:tcW w:w="2393" w:type="dxa"/>
            <w:tcBorders>
              <w:top w:val="single" w:sz="4" w:space="0" w:color="auto"/>
              <w:bottom w:val="single" w:sz="8" w:space="0" w:color="auto"/>
            </w:tcBorders>
            <w:shd w:val="clear" w:color="auto" w:fill="auto"/>
            <w:vAlign w:val="center"/>
          </w:tcPr>
          <w:p w14:paraId="4B434216" w14:textId="77777777" w:rsidR="005B123D" w:rsidRPr="00194853" w:rsidRDefault="005B123D" w:rsidP="00D53C43">
            <w:pPr>
              <w:jc w:val="center"/>
              <w:rPr>
                <w:sz w:val="18"/>
              </w:rPr>
            </w:pPr>
            <w:r w:rsidRPr="00194853">
              <w:rPr>
                <w:rFonts w:hint="eastAsia"/>
                <w:sz w:val="18"/>
              </w:rPr>
              <w:t>376</w:t>
            </w:r>
          </w:p>
        </w:tc>
        <w:tc>
          <w:tcPr>
            <w:tcW w:w="2393" w:type="dxa"/>
            <w:tcBorders>
              <w:top w:val="single" w:sz="4" w:space="0" w:color="auto"/>
              <w:bottom w:val="single" w:sz="8" w:space="0" w:color="auto"/>
            </w:tcBorders>
            <w:shd w:val="clear" w:color="auto" w:fill="auto"/>
            <w:vAlign w:val="center"/>
          </w:tcPr>
          <w:p w14:paraId="6E4B1903" w14:textId="77777777" w:rsidR="005B123D" w:rsidRPr="00194853" w:rsidRDefault="005B123D" w:rsidP="00D53C43">
            <w:pPr>
              <w:jc w:val="center"/>
              <w:rPr>
                <w:sz w:val="18"/>
              </w:rPr>
            </w:pPr>
            <w:r w:rsidRPr="00194853">
              <w:rPr>
                <w:rFonts w:hint="eastAsia"/>
                <w:sz w:val="18"/>
              </w:rPr>
              <w:t>0,000394</w:t>
            </w:r>
          </w:p>
        </w:tc>
      </w:tr>
      <w:tr w:rsidR="005B123D" w14:paraId="06EFBD5D" w14:textId="77777777" w:rsidTr="00D53C43">
        <w:tblPrEx>
          <w:jc w:val="left"/>
        </w:tblPrEx>
        <w:tc>
          <w:tcPr>
            <w:tcW w:w="2392" w:type="dxa"/>
            <w:tcBorders>
              <w:top w:val="single" w:sz="4" w:space="0" w:color="auto"/>
              <w:bottom w:val="single" w:sz="8" w:space="0" w:color="auto"/>
            </w:tcBorders>
            <w:shd w:val="clear" w:color="auto" w:fill="auto"/>
            <w:vAlign w:val="center"/>
          </w:tcPr>
          <w:p w14:paraId="1B342824" w14:textId="77777777" w:rsidR="005B123D" w:rsidRPr="00194853" w:rsidRDefault="005B123D" w:rsidP="00D53C43">
            <w:pPr>
              <w:jc w:val="center"/>
              <w:rPr>
                <w:sz w:val="18"/>
              </w:rPr>
            </w:pPr>
            <w:r w:rsidRPr="00194853">
              <w:rPr>
                <w:rFonts w:hint="eastAsia"/>
                <w:sz w:val="18"/>
              </w:rPr>
              <w:t>337</w:t>
            </w:r>
          </w:p>
        </w:tc>
        <w:tc>
          <w:tcPr>
            <w:tcW w:w="2392" w:type="dxa"/>
            <w:tcBorders>
              <w:top w:val="single" w:sz="4" w:space="0" w:color="auto"/>
              <w:bottom w:val="single" w:sz="8" w:space="0" w:color="auto"/>
            </w:tcBorders>
            <w:shd w:val="clear" w:color="auto" w:fill="auto"/>
            <w:vAlign w:val="center"/>
          </w:tcPr>
          <w:p w14:paraId="3AF4A02E" w14:textId="77777777" w:rsidR="005B123D" w:rsidRPr="00194853" w:rsidRDefault="005B123D" w:rsidP="00D53C43">
            <w:pPr>
              <w:jc w:val="center"/>
              <w:rPr>
                <w:sz w:val="18"/>
              </w:rPr>
            </w:pPr>
            <w:r w:rsidRPr="00194853">
              <w:rPr>
                <w:rFonts w:hint="eastAsia"/>
                <w:sz w:val="18"/>
              </w:rPr>
              <w:t>0,000589</w:t>
            </w:r>
          </w:p>
        </w:tc>
        <w:tc>
          <w:tcPr>
            <w:tcW w:w="2393" w:type="dxa"/>
            <w:tcBorders>
              <w:top w:val="single" w:sz="4" w:space="0" w:color="auto"/>
              <w:bottom w:val="single" w:sz="8" w:space="0" w:color="auto"/>
            </w:tcBorders>
            <w:shd w:val="clear" w:color="auto" w:fill="auto"/>
            <w:vAlign w:val="center"/>
          </w:tcPr>
          <w:p w14:paraId="55B1D9E7" w14:textId="77777777" w:rsidR="005B123D" w:rsidRPr="00194853" w:rsidRDefault="005B123D" w:rsidP="00D53C43">
            <w:pPr>
              <w:jc w:val="center"/>
              <w:rPr>
                <w:sz w:val="18"/>
              </w:rPr>
            </w:pPr>
            <w:r w:rsidRPr="00194853">
              <w:rPr>
                <w:rFonts w:hint="eastAsia"/>
                <w:sz w:val="18"/>
              </w:rPr>
              <w:t>377</w:t>
            </w:r>
          </w:p>
        </w:tc>
        <w:tc>
          <w:tcPr>
            <w:tcW w:w="2393" w:type="dxa"/>
            <w:tcBorders>
              <w:top w:val="single" w:sz="4" w:space="0" w:color="auto"/>
              <w:bottom w:val="single" w:sz="8" w:space="0" w:color="auto"/>
            </w:tcBorders>
            <w:shd w:val="clear" w:color="auto" w:fill="auto"/>
            <w:vAlign w:val="center"/>
          </w:tcPr>
          <w:p w14:paraId="230160EA" w14:textId="77777777" w:rsidR="005B123D" w:rsidRPr="00194853" w:rsidRDefault="005B123D" w:rsidP="00D53C43">
            <w:pPr>
              <w:jc w:val="center"/>
              <w:rPr>
                <w:sz w:val="18"/>
              </w:rPr>
            </w:pPr>
            <w:r w:rsidRPr="00194853">
              <w:rPr>
                <w:rFonts w:hint="eastAsia"/>
                <w:sz w:val="18"/>
              </w:rPr>
              <w:t>0,000394</w:t>
            </w:r>
          </w:p>
        </w:tc>
      </w:tr>
      <w:tr w:rsidR="005B123D" w14:paraId="72E910BD" w14:textId="77777777" w:rsidTr="00D53C43">
        <w:tblPrEx>
          <w:jc w:val="left"/>
        </w:tblPrEx>
        <w:tc>
          <w:tcPr>
            <w:tcW w:w="2392" w:type="dxa"/>
            <w:tcBorders>
              <w:top w:val="single" w:sz="4" w:space="0" w:color="auto"/>
              <w:bottom w:val="single" w:sz="8" w:space="0" w:color="auto"/>
            </w:tcBorders>
            <w:shd w:val="clear" w:color="auto" w:fill="auto"/>
            <w:vAlign w:val="center"/>
          </w:tcPr>
          <w:p w14:paraId="36404FC9" w14:textId="77777777" w:rsidR="005B123D" w:rsidRPr="00194853" w:rsidRDefault="005B123D" w:rsidP="00D53C43">
            <w:pPr>
              <w:jc w:val="center"/>
              <w:rPr>
                <w:sz w:val="18"/>
              </w:rPr>
            </w:pPr>
            <w:r w:rsidRPr="00194853">
              <w:rPr>
                <w:rFonts w:hint="eastAsia"/>
                <w:sz w:val="18"/>
              </w:rPr>
              <w:t>338</w:t>
            </w:r>
          </w:p>
        </w:tc>
        <w:tc>
          <w:tcPr>
            <w:tcW w:w="2392" w:type="dxa"/>
            <w:tcBorders>
              <w:top w:val="single" w:sz="4" w:space="0" w:color="auto"/>
              <w:bottom w:val="single" w:sz="8" w:space="0" w:color="auto"/>
            </w:tcBorders>
            <w:shd w:val="clear" w:color="auto" w:fill="auto"/>
            <w:vAlign w:val="center"/>
          </w:tcPr>
          <w:p w14:paraId="5C4191EF" w14:textId="77777777" w:rsidR="005B123D" w:rsidRPr="00194853" w:rsidRDefault="005B123D" w:rsidP="00D53C43">
            <w:pPr>
              <w:jc w:val="center"/>
              <w:rPr>
                <w:sz w:val="18"/>
              </w:rPr>
            </w:pPr>
            <w:r w:rsidRPr="00194853">
              <w:rPr>
                <w:rFonts w:hint="eastAsia"/>
                <w:sz w:val="18"/>
              </w:rPr>
              <w:t>0,000510</w:t>
            </w:r>
          </w:p>
        </w:tc>
        <w:tc>
          <w:tcPr>
            <w:tcW w:w="2393" w:type="dxa"/>
            <w:tcBorders>
              <w:top w:val="single" w:sz="4" w:space="0" w:color="auto"/>
              <w:bottom w:val="single" w:sz="8" w:space="0" w:color="auto"/>
            </w:tcBorders>
            <w:shd w:val="clear" w:color="auto" w:fill="auto"/>
            <w:vAlign w:val="center"/>
          </w:tcPr>
          <w:p w14:paraId="5A885557" w14:textId="77777777" w:rsidR="005B123D" w:rsidRPr="00194853" w:rsidRDefault="005B123D" w:rsidP="00D53C43">
            <w:pPr>
              <w:jc w:val="center"/>
              <w:rPr>
                <w:sz w:val="18"/>
              </w:rPr>
            </w:pPr>
            <w:r w:rsidRPr="00194853">
              <w:rPr>
                <w:rFonts w:hint="eastAsia"/>
                <w:sz w:val="18"/>
              </w:rPr>
              <w:t>378</w:t>
            </w:r>
          </w:p>
        </w:tc>
        <w:tc>
          <w:tcPr>
            <w:tcW w:w="2393" w:type="dxa"/>
            <w:tcBorders>
              <w:top w:val="single" w:sz="4" w:space="0" w:color="auto"/>
              <w:bottom w:val="single" w:sz="8" w:space="0" w:color="auto"/>
            </w:tcBorders>
            <w:shd w:val="clear" w:color="auto" w:fill="auto"/>
            <w:vAlign w:val="center"/>
          </w:tcPr>
          <w:p w14:paraId="3B3ECA70" w14:textId="77777777" w:rsidR="005B123D" w:rsidRPr="00194853" w:rsidRDefault="005B123D" w:rsidP="00D53C43">
            <w:pPr>
              <w:jc w:val="center"/>
              <w:rPr>
                <w:sz w:val="18"/>
              </w:rPr>
            </w:pPr>
            <w:r w:rsidRPr="00194853">
              <w:rPr>
                <w:rFonts w:hint="eastAsia"/>
                <w:sz w:val="18"/>
              </w:rPr>
              <w:t>0,000394</w:t>
            </w:r>
          </w:p>
        </w:tc>
      </w:tr>
      <w:tr w:rsidR="005B123D" w14:paraId="43D99DD4" w14:textId="77777777" w:rsidTr="00D53C43">
        <w:tblPrEx>
          <w:jc w:val="left"/>
        </w:tblPrEx>
        <w:tc>
          <w:tcPr>
            <w:tcW w:w="2392" w:type="dxa"/>
            <w:tcBorders>
              <w:top w:val="single" w:sz="4" w:space="0" w:color="auto"/>
              <w:bottom w:val="single" w:sz="8" w:space="0" w:color="auto"/>
            </w:tcBorders>
            <w:shd w:val="clear" w:color="auto" w:fill="auto"/>
            <w:vAlign w:val="center"/>
          </w:tcPr>
          <w:p w14:paraId="72340BA2" w14:textId="77777777" w:rsidR="005B123D" w:rsidRPr="00194853" w:rsidRDefault="005B123D" w:rsidP="00D53C43">
            <w:pPr>
              <w:jc w:val="center"/>
              <w:rPr>
                <w:sz w:val="18"/>
              </w:rPr>
            </w:pPr>
            <w:r w:rsidRPr="00194853">
              <w:rPr>
                <w:rFonts w:hint="eastAsia"/>
                <w:sz w:val="18"/>
              </w:rPr>
              <w:t>339</w:t>
            </w:r>
          </w:p>
        </w:tc>
        <w:tc>
          <w:tcPr>
            <w:tcW w:w="2392" w:type="dxa"/>
            <w:tcBorders>
              <w:top w:val="single" w:sz="4" w:space="0" w:color="auto"/>
              <w:bottom w:val="single" w:sz="8" w:space="0" w:color="auto"/>
            </w:tcBorders>
            <w:shd w:val="clear" w:color="auto" w:fill="auto"/>
            <w:vAlign w:val="center"/>
          </w:tcPr>
          <w:p w14:paraId="51AF321F" w14:textId="77777777" w:rsidR="005B123D" w:rsidRPr="00194853" w:rsidRDefault="005B123D" w:rsidP="00D53C43">
            <w:pPr>
              <w:jc w:val="center"/>
              <w:rPr>
                <w:sz w:val="18"/>
              </w:rPr>
            </w:pPr>
            <w:r w:rsidRPr="00194853">
              <w:rPr>
                <w:rFonts w:hint="eastAsia"/>
                <w:sz w:val="18"/>
              </w:rPr>
              <w:t>0,000446</w:t>
            </w:r>
          </w:p>
        </w:tc>
        <w:tc>
          <w:tcPr>
            <w:tcW w:w="2393" w:type="dxa"/>
            <w:tcBorders>
              <w:top w:val="single" w:sz="4" w:space="0" w:color="auto"/>
              <w:bottom w:val="single" w:sz="8" w:space="0" w:color="auto"/>
            </w:tcBorders>
            <w:shd w:val="clear" w:color="auto" w:fill="auto"/>
            <w:vAlign w:val="center"/>
          </w:tcPr>
          <w:p w14:paraId="4922BB3C" w14:textId="77777777" w:rsidR="005B123D" w:rsidRPr="00194853" w:rsidRDefault="005B123D" w:rsidP="00D53C43">
            <w:pPr>
              <w:jc w:val="center"/>
              <w:rPr>
                <w:sz w:val="18"/>
              </w:rPr>
            </w:pPr>
            <w:r w:rsidRPr="00194853">
              <w:rPr>
                <w:rFonts w:hint="eastAsia"/>
                <w:sz w:val="18"/>
              </w:rPr>
              <w:t>379</w:t>
            </w:r>
          </w:p>
        </w:tc>
        <w:tc>
          <w:tcPr>
            <w:tcW w:w="2393" w:type="dxa"/>
            <w:tcBorders>
              <w:top w:val="single" w:sz="4" w:space="0" w:color="auto"/>
              <w:bottom w:val="single" w:sz="8" w:space="0" w:color="auto"/>
            </w:tcBorders>
            <w:shd w:val="clear" w:color="auto" w:fill="auto"/>
            <w:vAlign w:val="center"/>
          </w:tcPr>
          <w:p w14:paraId="5475BCD2" w14:textId="77777777" w:rsidR="005B123D" w:rsidRPr="00194853" w:rsidRDefault="005B123D" w:rsidP="00D53C43">
            <w:pPr>
              <w:jc w:val="center"/>
              <w:rPr>
                <w:sz w:val="18"/>
              </w:rPr>
            </w:pPr>
            <w:r w:rsidRPr="00194853">
              <w:rPr>
                <w:rFonts w:hint="eastAsia"/>
                <w:sz w:val="18"/>
              </w:rPr>
              <w:t>0,000394</w:t>
            </w:r>
          </w:p>
        </w:tc>
      </w:tr>
      <w:tr w:rsidR="005B123D" w14:paraId="37C889EF" w14:textId="77777777" w:rsidTr="00D53C43">
        <w:tblPrEx>
          <w:jc w:val="left"/>
        </w:tblPrEx>
        <w:tc>
          <w:tcPr>
            <w:tcW w:w="2392" w:type="dxa"/>
            <w:tcBorders>
              <w:top w:val="single" w:sz="4" w:space="0" w:color="auto"/>
              <w:bottom w:val="single" w:sz="8" w:space="0" w:color="auto"/>
            </w:tcBorders>
            <w:shd w:val="clear" w:color="auto" w:fill="auto"/>
            <w:vAlign w:val="center"/>
          </w:tcPr>
          <w:p w14:paraId="0E88AA2E" w14:textId="77777777" w:rsidR="005B123D" w:rsidRPr="00194853" w:rsidRDefault="005B123D" w:rsidP="00D53C43">
            <w:pPr>
              <w:jc w:val="center"/>
              <w:rPr>
                <w:sz w:val="18"/>
              </w:rPr>
            </w:pPr>
            <w:r w:rsidRPr="00194853">
              <w:rPr>
                <w:rFonts w:hint="eastAsia"/>
                <w:sz w:val="18"/>
              </w:rPr>
              <w:t>340</w:t>
            </w:r>
          </w:p>
        </w:tc>
        <w:tc>
          <w:tcPr>
            <w:tcW w:w="2392" w:type="dxa"/>
            <w:tcBorders>
              <w:top w:val="single" w:sz="4" w:space="0" w:color="auto"/>
              <w:bottom w:val="single" w:sz="8" w:space="0" w:color="auto"/>
            </w:tcBorders>
            <w:shd w:val="clear" w:color="auto" w:fill="auto"/>
            <w:vAlign w:val="center"/>
          </w:tcPr>
          <w:p w14:paraId="2BF56A39"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00F8D970" w14:textId="77777777" w:rsidR="005B123D" w:rsidRPr="00194853" w:rsidRDefault="005B123D" w:rsidP="00D53C43">
            <w:pPr>
              <w:jc w:val="center"/>
              <w:rPr>
                <w:sz w:val="18"/>
              </w:rPr>
            </w:pPr>
            <w:r w:rsidRPr="00194853">
              <w:rPr>
                <w:rFonts w:hint="eastAsia"/>
                <w:sz w:val="18"/>
              </w:rPr>
              <w:t>380</w:t>
            </w:r>
          </w:p>
        </w:tc>
        <w:tc>
          <w:tcPr>
            <w:tcW w:w="2393" w:type="dxa"/>
            <w:tcBorders>
              <w:top w:val="single" w:sz="4" w:space="0" w:color="auto"/>
              <w:bottom w:val="single" w:sz="8" w:space="0" w:color="auto"/>
            </w:tcBorders>
            <w:shd w:val="clear" w:color="auto" w:fill="auto"/>
            <w:vAlign w:val="center"/>
          </w:tcPr>
          <w:p w14:paraId="65BA5129" w14:textId="77777777" w:rsidR="005B123D" w:rsidRPr="00194853" w:rsidRDefault="005B123D" w:rsidP="00D53C43">
            <w:pPr>
              <w:jc w:val="center"/>
              <w:rPr>
                <w:sz w:val="18"/>
              </w:rPr>
            </w:pPr>
            <w:r w:rsidRPr="00194853">
              <w:rPr>
                <w:rFonts w:hint="eastAsia"/>
                <w:sz w:val="18"/>
              </w:rPr>
              <w:t>0,000394</w:t>
            </w:r>
          </w:p>
        </w:tc>
      </w:tr>
      <w:tr w:rsidR="005B123D" w14:paraId="15E9CCCE" w14:textId="77777777" w:rsidTr="00D53C43">
        <w:tblPrEx>
          <w:jc w:val="left"/>
        </w:tblPrEx>
        <w:tc>
          <w:tcPr>
            <w:tcW w:w="2392" w:type="dxa"/>
            <w:tcBorders>
              <w:top w:val="single" w:sz="4" w:space="0" w:color="auto"/>
              <w:bottom w:val="single" w:sz="8" w:space="0" w:color="auto"/>
            </w:tcBorders>
            <w:shd w:val="clear" w:color="auto" w:fill="auto"/>
            <w:vAlign w:val="center"/>
          </w:tcPr>
          <w:p w14:paraId="23605451" w14:textId="77777777" w:rsidR="005B123D" w:rsidRPr="00194853" w:rsidRDefault="005B123D" w:rsidP="00D53C43">
            <w:pPr>
              <w:jc w:val="center"/>
              <w:rPr>
                <w:sz w:val="18"/>
              </w:rPr>
            </w:pPr>
            <w:r w:rsidRPr="00194853">
              <w:rPr>
                <w:rFonts w:hint="eastAsia"/>
                <w:sz w:val="18"/>
              </w:rPr>
              <w:t>341</w:t>
            </w:r>
          </w:p>
        </w:tc>
        <w:tc>
          <w:tcPr>
            <w:tcW w:w="2392" w:type="dxa"/>
            <w:tcBorders>
              <w:top w:val="single" w:sz="4" w:space="0" w:color="auto"/>
              <w:bottom w:val="single" w:sz="8" w:space="0" w:color="auto"/>
            </w:tcBorders>
            <w:shd w:val="clear" w:color="auto" w:fill="auto"/>
            <w:vAlign w:val="center"/>
          </w:tcPr>
          <w:p w14:paraId="418F6DA2"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366DC142" w14:textId="77777777" w:rsidR="005B123D" w:rsidRPr="00194853" w:rsidRDefault="005B123D" w:rsidP="00D53C43">
            <w:pPr>
              <w:jc w:val="center"/>
              <w:rPr>
                <w:sz w:val="18"/>
              </w:rPr>
            </w:pPr>
            <w:r w:rsidRPr="00194853">
              <w:rPr>
                <w:rFonts w:hint="eastAsia"/>
                <w:sz w:val="18"/>
              </w:rPr>
              <w:t>381</w:t>
            </w:r>
          </w:p>
        </w:tc>
        <w:tc>
          <w:tcPr>
            <w:tcW w:w="2393" w:type="dxa"/>
            <w:tcBorders>
              <w:top w:val="single" w:sz="4" w:space="0" w:color="auto"/>
              <w:bottom w:val="single" w:sz="8" w:space="0" w:color="auto"/>
            </w:tcBorders>
            <w:shd w:val="clear" w:color="auto" w:fill="auto"/>
            <w:vAlign w:val="center"/>
          </w:tcPr>
          <w:p w14:paraId="2B9BDFEA" w14:textId="77777777" w:rsidR="005B123D" w:rsidRPr="00194853" w:rsidRDefault="005B123D" w:rsidP="00D53C43">
            <w:pPr>
              <w:jc w:val="center"/>
              <w:rPr>
                <w:sz w:val="18"/>
              </w:rPr>
            </w:pPr>
            <w:r w:rsidRPr="00194853">
              <w:rPr>
                <w:rFonts w:hint="eastAsia"/>
                <w:sz w:val="18"/>
              </w:rPr>
              <w:t>0,000394</w:t>
            </w:r>
          </w:p>
        </w:tc>
      </w:tr>
      <w:tr w:rsidR="005B123D" w14:paraId="7BF02107" w14:textId="77777777" w:rsidTr="00D53C43">
        <w:tblPrEx>
          <w:jc w:val="left"/>
        </w:tblPrEx>
        <w:tc>
          <w:tcPr>
            <w:tcW w:w="2392" w:type="dxa"/>
            <w:tcBorders>
              <w:top w:val="single" w:sz="4" w:space="0" w:color="auto"/>
              <w:bottom w:val="single" w:sz="8" w:space="0" w:color="auto"/>
            </w:tcBorders>
            <w:shd w:val="clear" w:color="auto" w:fill="auto"/>
            <w:vAlign w:val="center"/>
          </w:tcPr>
          <w:p w14:paraId="4562C889" w14:textId="77777777" w:rsidR="005B123D" w:rsidRPr="00194853" w:rsidRDefault="005B123D" w:rsidP="00D53C43">
            <w:pPr>
              <w:jc w:val="center"/>
              <w:rPr>
                <w:sz w:val="18"/>
              </w:rPr>
            </w:pPr>
            <w:r w:rsidRPr="00194853">
              <w:rPr>
                <w:rFonts w:hint="eastAsia"/>
                <w:sz w:val="18"/>
              </w:rPr>
              <w:t>342</w:t>
            </w:r>
          </w:p>
        </w:tc>
        <w:tc>
          <w:tcPr>
            <w:tcW w:w="2392" w:type="dxa"/>
            <w:tcBorders>
              <w:top w:val="single" w:sz="4" w:space="0" w:color="auto"/>
              <w:bottom w:val="single" w:sz="8" w:space="0" w:color="auto"/>
            </w:tcBorders>
            <w:shd w:val="clear" w:color="auto" w:fill="auto"/>
            <w:vAlign w:val="center"/>
          </w:tcPr>
          <w:p w14:paraId="79B41778"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0CF53F6C" w14:textId="77777777" w:rsidR="005B123D" w:rsidRPr="00194853" w:rsidRDefault="005B123D" w:rsidP="00D53C43">
            <w:pPr>
              <w:jc w:val="center"/>
              <w:rPr>
                <w:sz w:val="18"/>
              </w:rPr>
            </w:pPr>
            <w:r w:rsidRPr="00194853">
              <w:rPr>
                <w:rFonts w:hint="eastAsia"/>
                <w:sz w:val="18"/>
              </w:rPr>
              <w:t>382</w:t>
            </w:r>
          </w:p>
        </w:tc>
        <w:tc>
          <w:tcPr>
            <w:tcW w:w="2393" w:type="dxa"/>
            <w:tcBorders>
              <w:top w:val="single" w:sz="4" w:space="0" w:color="auto"/>
              <w:bottom w:val="single" w:sz="8" w:space="0" w:color="auto"/>
            </w:tcBorders>
            <w:shd w:val="clear" w:color="auto" w:fill="auto"/>
            <w:vAlign w:val="center"/>
          </w:tcPr>
          <w:p w14:paraId="378ECA35" w14:textId="77777777" w:rsidR="005B123D" w:rsidRPr="00194853" w:rsidRDefault="005B123D" w:rsidP="00D53C43">
            <w:pPr>
              <w:jc w:val="center"/>
              <w:rPr>
                <w:sz w:val="18"/>
              </w:rPr>
            </w:pPr>
            <w:r w:rsidRPr="00194853">
              <w:rPr>
                <w:rFonts w:hint="eastAsia"/>
                <w:sz w:val="18"/>
              </w:rPr>
              <w:t>0,000394</w:t>
            </w:r>
          </w:p>
        </w:tc>
      </w:tr>
      <w:tr w:rsidR="005B123D" w14:paraId="351F907D" w14:textId="77777777" w:rsidTr="00D53C43">
        <w:tblPrEx>
          <w:jc w:val="left"/>
        </w:tblPrEx>
        <w:tc>
          <w:tcPr>
            <w:tcW w:w="2392" w:type="dxa"/>
            <w:tcBorders>
              <w:top w:val="single" w:sz="4" w:space="0" w:color="auto"/>
              <w:bottom w:val="single" w:sz="8" w:space="0" w:color="auto"/>
            </w:tcBorders>
            <w:shd w:val="clear" w:color="auto" w:fill="auto"/>
            <w:vAlign w:val="center"/>
          </w:tcPr>
          <w:p w14:paraId="462FF836" w14:textId="77777777" w:rsidR="005B123D" w:rsidRPr="00194853" w:rsidRDefault="005B123D" w:rsidP="00D53C43">
            <w:pPr>
              <w:jc w:val="center"/>
              <w:rPr>
                <w:sz w:val="18"/>
              </w:rPr>
            </w:pPr>
            <w:r w:rsidRPr="00194853">
              <w:rPr>
                <w:rFonts w:hint="eastAsia"/>
                <w:sz w:val="18"/>
              </w:rPr>
              <w:t>343</w:t>
            </w:r>
          </w:p>
        </w:tc>
        <w:tc>
          <w:tcPr>
            <w:tcW w:w="2392" w:type="dxa"/>
            <w:tcBorders>
              <w:top w:val="single" w:sz="4" w:space="0" w:color="auto"/>
              <w:bottom w:val="single" w:sz="8" w:space="0" w:color="auto"/>
            </w:tcBorders>
            <w:shd w:val="clear" w:color="auto" w:fill="auto"/>
            <w:vAlign w:val="center"/>
          </w:tcPr>
          <w:p w14:paraId="39521465"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1CE54C4C" w14:textId="77777777" w:rsidR="005B123D" w:rsidRPr="00194853" w:rsidRDefault="005B123D" w:rsidP="00D53C43">
            <w:pPr>
              <w:jc w:val="center"/>
              <w:rPr>
                <w:sz w:val="18"/>
              </w:rPr>
            </w:pPr>
            <w:r w:rsidRPr="00194853">
              <w:rPr>
                <w:rFonts w:hint="eastAsia"/>
                <w:sz w:val="18"/>
              </w:rPr>
              <w:t>383</w:t>
            </w:r>
          </w:p>
        </w:tc>
        <w:tc>
          <w:tcPr>
            <w:tcW w:w="2393" w:type="dxa"/>
            <w:tcBorders>
              <w:top w:val="single" w:sz="4" w:space="0" w:color="auto"/>
              <w:bottom w:val="single" w:sz="8" w:space="0" w:color="auto"/>
            </w:tcBorders>
            <w:shd w:val="clear" w:color="auto" w:fill="auto"/>
            <w:vAlign w:val="center"/>
          </w:tcPr>
          <w:p w14:paraId="23ACBEC7" w14:textId="77777777" w:rsidR="005B123D" w:rsidRPr="00194853" w:rsidRDefault="005B123D" w:rsidP="00D53C43">
            <w:pPr>
              <w:jc w:val="center"/>
              <w:rPr>
                <w:sz w:val="18"/>
              </w:rPr>
            </w:pPr>
            <w:r w:rsidRPr="00194853">
              <w:rPr>
                <w:rFonts w:hint="eastAsia"/>
                <w:sz w:val="18"/>
              </w:rPr>
              <w:t>0,000394</w:t>
            </w:r>
          </w:p>
        </w:tc>
      </w:tr>
      <w:tr w:rsidR="005B123D" w14:paraId="0C457D7E" w14:textId="77777777" w:rsidTr="00D53C43">
        <w:tblPrEx>
          <w:jc w:val="left"/>
        </w:tblPrEx>
        <w:tc>
          <w:tcPr>
            <w:tcW w:w="2392" w:type="dxa"/>
            <w:tcBorders>
              <w:top w:val="single" w:sz="4" w:space="0" w:color="auto"/>
              <w:bottom w:val="single" w:sz="8" w:space="0" w:color="auto"/>
            </w:tcBorders>
            <w:shd w:val="clear" w:color="auto" w:fill="auto"/>
            <w:vAlign w:val="center"/>
          </w:tcPr>
          <w:p w14:paraId="16F6EE18" w14:textId="77777777" w:rsidR="005B123D" w:rsidRPr="00194853" w:rsidRDefault="005B123D" w:rsidP="00D53C43">
            <w:pPr>
              <w:jc w:val="center"/>
              <w:rPr>
                <w:sz w:val="18"/>
              </w:rPr>
            </w:pPr>
            <w:r w:rsidRPr="00194853">
              <w:rPr>
                <w:rFonts w:hint="eastAsia"/>
                <w:sz w:val="18"/>
              </w:rPr>
              <w:t>344</w:t>
            </w:r>
          </w:p>
        </w:tc>
        <w:tc>
          <w:tcPr>
            <w:tcW w:w="2392" w:type="dxa"/>
            <w:tcBorders>
              <w:top w:val="single" w:sz="4" w:space="0" w:color="auto"/>
              <w:bottom w:val="single" w:sz="8" w:space="0" w:color="auto"/>
            </w:tcBorders>
            <w:shd w:val="clear" w:color="auto" w:fill="auto"/>
            <w:vAlign w:val="center"/>
          </w:tcPr>
          <w:p w14:paraId="1A18CAAA"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44239B39" w14:textId="77777777" w:rsidR="005B123D" w:rsidRPr="00194853" w:rsidRDefault="005B123D" w:rsidP="00D53C43">
            <w:pPr>
              <w:jc w:val="center"/>
              <w:rPr>
                <w:sz w:val="18"/>
              </w:rPr>
            </w:pPr>
            <w:r w:rsidRPr="00194853">
              <w:rPr>
                <w:rFonts w:hint="eastAsia"/>
                <w:sz w:val="18"/>
              </w:rPr>
              <w:t>384</w:t>
            </w:r>
          </w:p>
        </w:tc>
        <w:tc>
          <w:tcPr>
            <w:tcW w:w="2393" w:type="dxa"/>
            <w:tcBorders>
              <w:top w:val="single" w:sz="4" w:space="0" w:color="auto"/>
              <w:bottom w:val="single" w:sz="8" w:space="0" w:color="auto"/>
            </w:tcBorders>
            <w:shd w:val="clear" w:color="auto" w:fill="auto"/>
            <w:vAlign w:val="center"/>
          </w:tcPr>
          <w:p w14:paraId="2506ADC7" w14:textId="77777777" w:rsidR="005B123D" w:rsidRPr="00194853" w:rsidRDefault="005B123D" w:rsidP="00D53C43">
            <w:pPr>
              <w:jc w:val="center"/>
              <w:rPr>
                <w:sz w:val="18"/>
              </w:rPr>
            </w:pPr>
            <w:r w:rsidRPr="00194853">
              <w:rPr>
                <w:rFonts w:hint="eastAsia"/>
                <w:sz w:val="18"/>
              </w:rPr>
              <w:t>0,000394</w:t>
            </w:r>
          </w:p>
        </w:tc>
      </w:tr>
      <w:tr w:rsidR="005B123D" w14:paraId="0DDA8507" w14:textId="77777777" w:rsidTr="00D53C43">
        <w:tblPrEx>
          <w:jc w:val="left"/>
        </w:tblPrEx>
        <w:tc>
          <w:tcPr>
            <w:tcW w:w="2392" w:type="dxa"/>
            <w:tcBorders>
              <w:top w:val="single" w:sz="4" w:space="0" w:color="auto"/>
              <w:bottom w:val="single" w:sz="8" w:space="0" w:color="auto"/>
            </w:tcBorders>
            <w:shd w:val="clear" w:color="auto" w:fill="auto"/>
            <w:vAlign w:val="center"/>
          </w:tcPr>
          <w:p w14:paraId="60EC0837" w14:textId="77777777" w:rsidR="005B123D" w:rsidRPr="00194853" w:rsidRDefault="005B123D" w:rsidP="00D53C43">
            <w:pPr>
              <w:jc w:val="center"/>
              <w:rPr>
                <w:sz w:val="18"/>
              </w:rPr>
            </w:pPr>
            <w:r w:rsidRPr="00194853">
              <w:rPr>
                <w:rFonts w:hint="eastAsia"/>
                <w:sz w:val="18"/>
              </w:rPr>
              <w:t>345</w:t>
            </w:r>
          </w:p>
        </w:tc>
        <w:tc>
          <w:tcPr>
            <w:tcW w:w="2392" w:type="dxa"/>
            <w:tcBorders>
              <w:top w:val="single" w:sz="4" w:space="0" w:color="auto"/>
              <w:bottom w:val="single" w:sz="8" w:space="0" w:color="auto"/>
            </w:tcBorders>
            <w:shd w:val="clear" w:color="auto" w:fill="auto"/>
            <w:vAlign w:val="center"/>
          </w:tcPr>
          <w:p w14:paraId="5A03FDB8"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66297094" w14:textId="77777777" w:rsidR="005B123D" w:rsidRPr="00194853" w:rsidRDefault="005B123D" w:rsidP="00D53C43">
            <w:pPr>
              <w:jc w:val="center"/>
              <w:rPr>
                <w:sz w:val="18"/>
              </w:rPr>
            </w:pPr>
            <w:r w:rsidRPr="00194853">
              <w:rPr>
                <w:rFonts w:hint="eastAsia"/>
                <w:sz w:val="18"/>
              </w:rPr>
              <w:t>385</w:t>
            </w:r>
          </w:p>
        </w:tc>
        <w:tc>
          <w:tcPr>
            <w:tcW w:w="2393" w:type="dxa"/>
            <w:tcBorders>
              <w:top w:val="single" w:sz="4" w:space="0" w:color="auto"/>
              <w:bottom w:val="single" w:sz="8" w:space="0" w:color="auto"/>
            </w:tcBorders>
            <w:shd w:val="clear" w:color="auto" w:fill="auto"/>
            <w:vAlign w:val="center"/>
          </w:tcPr>
          <w:p w14:paraId="5ED0DDD1" w14:textId="77777777" w:rsidR="005B123D" w:rsidRPr="00194853" w:rsidRDefault="005B123D" w:rsidP="00D53C43">
            <w:pPr>
              <w:jc w:val="center"/>
              <w:rPr>
                <w:sz w:val="18"/>
              </w:rPr>
            </w:pPr>
            <w:r w:rsidRPr="00194853">
              <w:rPr>
                <w:rFonts w:hint="eastAsia"/>
                <w:sz w:val="18"/>
              </w:rPr>
              <w:t>0,000394</w:t>
            </w:r>
          </w:p>
        </w:tc>
      </w:tr>
      <w:tr w:rsidR="005B123D" w14:paraId="1E40B528" w14:textId="77777777" w:rsidTr="00D53C43">
        <w:tblPrEx>
          <w:jc w:val="left"/>
        </w:tblPrEx>
        <w:tc>
          <w:tcPr>
            <w:tcW w:w="2392" w:type="dxa"/>
            <w:tcBorders>
              <w:top w:val="single" w:sz="4" w:space="0" w:color="auto"/>
              <w:bottom w:val="single" w:sz="8" w:space="0" w:color="auto"/>
            </w:tcBorders>
            <w:shd w:val="clear" w:color="auto" w:fill="auto"/>
            <w:vAlign w:val="center"/>
          </w:tcPr>
          <w:p w14:paraId="132E18D0" w14:textId="77777777" w:rsidR="005B123D" w:rsidRPr="00194853" w:rsidRDefault="005B123D" w:rsidP="00D53C43">
            <w:pPr>
              <w:jc w:val="center"/>
              <w:rPr>
                <w:sz w:val="18"/>
              </w:rPr>
            </w:pPr>
            <w:r w:rsidRPr="00194853">
              <w:rPr>
                <w:rFonts w:hint="eastAsia"/>
                <w:sz w:val="18"/>
              </w:rPr>
              <w:t>346</w:t>
            </w:r>
          </w:p>
        </w:tc>
        <w:tc>
          <w:tcPr>
            <w:tcW w:w="2392" w:type="dxa"/>
            <w:tcBorders>
              <w:top w:val="single" w:sz="4" w:space="0" w:color="auto"/>
              <w:bottom w:val="single" w:sz="8" w:space="0" w:color="auto"/>
            </w:tcBorders>
            <w:shd w:val="clear" w:color="auto" w:fill="auto"/>
            <w:vAlign w:val="center"/>
          </w:tcPr>
          <w:p w14:paraId="6A7AB109"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7FE69F6D" w14:textId="77777777" w:rsidR="005B123D" w:rsidRPr="00194853" w:rsidRDefault="005B123D" w:rsidP="00D53C43">
            <w:pPr>
              <w:jc w:val="center"/>
              <w:rPr>
                <w:sz w:val="18"/>
              </w:rPr>
            </w:pPr>
            <w:r w:rsidRPr="00194853">
              <w:rPr>
                <w:rFonts w:hint="eastAsia"/>
                <w:sz w:val="18"/>
              </w:rPr>
              <w:t>386</w:t>
            </w:r>
          </w:p>
        </w:tc>
        <w:tc>
          <w:tcPr>
            <w:tcW w:w="2393" w:type="dxa"/>
            <w:tcBorders>
              <w:top w:val="single" w:sz="4" w:space="0" w:color="auto"/>
              <w:bottom w:val="single" w:sz="8" w:space="0" w:color="auto"/>
            </w:tcBorders>
            <w:shd w:val="clear" w:color="auto" w:fill="auto"/>
            <w:vAlign w:val="center"/>
          </w:tcPr>
          <w:p w14:paraId="4D7F0DC9" w14:textId="77777777" w:rsidR="005B123D" w:rsidRPr="00194853" w:rsidRDefault="005B123D" w:rsidP="00D53C43">
            <w:pPr>
              <w:jc w:val="center"/>
              <w:rPr>
                <w:sz w:val="18"/>
              </w:rPr>
            </w:pPr>
            <w:r w:rsidRPr="00194853">
              <w:rPr>
                <w:rFonts w:hint="eastAsia"/>
                <w:sz w:val="18"/>
              </w:rPr>
              <w:t>0,000394</w:t>
            </w:r>
          </w:p>
        </w:tc>
      </w:tr>
      <w:tr w:rsidR="005B123D" w14:paraId="12F9ADA3" w14:textId="77777777" w:rsidTr="00D53C43">
        <w:tblPrEx>
          <w:jc w:val="left"/>
        </w:tblPrEx>
        <w:tc>
          <w:tcPr>
            <w:tcW w:w="2392" w:type="dxa"/>
            <w:tcBorders>
              <w:top w:val="single" w:sz="4" w:space="0" w:color="auto"/>
              <w:bottom w:val="single" w:sz="8" w:space="0" w:color="auto"/>
            </w:tcBorders>
            <w:shd w:val="clear" w:color="auto" w:fill="auto"/>
            <w:vAlign w:val="center"/>
          </w:tcPr>
          <w:p w14:paraId="337290E8" w14:textId="77777777" w:rsidR="005B123D" w:rsidRPr="00194853" w:rsidRDefault="005B123D" w:rsidP="00D53C43">
            <w:pPr>
              <w:jc w:val="center"/>
              <w:rPr>
                <w:sz w:val="18"/>
              </w:rPr>
            </w:pPr>
            <w:r w:rsidRPr="00194853">
              <w:rPr>
                <w:rFonts w:hint="eastAsia"/>
                <w:sz w:val="18"/>
              </w:rPr>
              <w:t>347</w:t>
            </w:r>
          </w:p>
        </w:tc>
        <w:tc>
          <w:tcPr>
            <w:tcW w:w="2392" w:type="dxa"/>
            <w:tcBorders>
              <w:top w:val="single" w:sz="4" w:space="0" w:color="auto"/>
              <w:bottom w:val="single" w:sz="8" w:space="0" w:color="auto"/>
            </w:tcBorders>
            <w:shd w:val="clear" w:color="auto" w:fill="auto"/>
            <w:vAlign w:val="center"/>
          </w:tcPr>
          <w:p w14:paraId="4D2DD1CC"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71D65DD1" w14:textId="77777777" w:rsidR="005B123D" w:rsidRPr="00194853" w:rsidRDefault="005B123D" w:rsidP="00D53C43">
            <w:pPr>
              <w:jc w:val="center"/>
              <w:rPr>
                <w:sz w:val="18"/>
              </w:rPr>
            </w:pPr>
            <w:r w:rsidRPr="00194853">
              <w:rPr>
                <w:rFonts w:hint="eastAsia"/>
                <w:sz w:val="18"/>
              </w:rPr>
              <w:t>387</w:t>
            </w:r>
          </w:p>
        </w:tc>
        <w:tc>
          <w:tcPr>
            <w:tcW w:w="2393" w:type="dxa"/>
            <w:tcBorders>
              <w:top w:val="single" w:sz="4" w:space="0" w:color="auto"/>
              <w:bottom w:val="single" w:sz="8" w:space="0" w:color="auto"/>
            </w:tcBorders>
            <w:shd w:val="clear" w:color="auto" w:fill="auto"/>
            <w:vAlign w:val="center"/>
          </w:tcPr>
          <w:p w14:paraId="47DA0B8B" w14:textId="77777777" w:rsidR="005B123D" w:rsidRPr="00194853" w:rsidRDefault="005B123D" w:rsidP="00D53C43">
            <w:pPr>
              <w:jc w:val="center"/>
              <w:rPr>
                <w:sz w:val="18"/>
              </w:rPr>
            </w:pPr>
            <w:r w:rsidRPr="00194853">
              <w:rPr>
                <w:rFonts w:hint="eastAsia"/>
                <w:sz w:val="18"/>
              </w:rPr>
              <w:t>0,000394</w:t>
            </w:r>
          </w:p>
        </w:tc>
      </w:tr>
      <w:tr w:rsidR="005B123D" w14:paraId="11D9A140" w14:textId="77777777" w:rsidTr="00D53C43">
        <w:tblPrEx>
          <w:jc w:val="left"/>
        </w:tblPrEx>
        <w:tc>
          <w:tcPr>
            <w:tcW w:w="2392" w:type="dxa"/>
            <w:tcBorders>
              <w:top w:val="single" w:sz="4" w:space="0" w:color="auto"/>
              <w:bottom w:val="single" w:sz="8" w:space="0" w:color="auto"/>
            </w:tcBorders>
            <w:shd w:val="clear" w:color="auto" w:fill="auto"/>
            <w:vAlign w:val="center"/>
          </w:tcPr>
          <w:p w14:paraId="0F870D66" w14:textId="77777777" w:rsidR="005B123D" w:rsidRPr="00194853" w:rsidRDefault="005B123D" w:rsidP="00D53C43">
            <w:pPr>
              <w:jc w:val="center"/>
              <w:rPr>
                <w:sz w:val="18"/>
              </w:rPr>
            </w:pPr>
            <w:r w:rsidRPr="00194853">
              <w:rPr>
                <w:rFonts w:hint="eastAsia"/>
                <w:sz w:val="18"/>
              </w:rPr>
              <w:t>348</w:t>
            </w:r>
          </w:p>
        </w:tc>
        <w:tc>
          <w:tcPr>
            <w:tcW w:w="2392" w:type="dxa"/>
            <w:tcBorders>
              <w:top w:val="single" w:sz="4" w:space="0" w:color="auto"/>
              <w:bottom w:val="single" w:sz="8" w:space="0" w:color="auto"/>
            </w:tcBorders>
            <w:shd w:val="clear" w:color="auto" w:fill="auto"/>
            <w:vAlign w:val="center"/>
          </w:tcPr>
          <w:p w14:paraId="4B19CAF6"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378C0F17" w14:textId="77777777" w:rsidR="005B123D" w:rsidRPr="00194853" w:rsidRDefault="005B123D" w:rsidP="00D53C43">
            <w:pPr>
              <w:jc w:val="center"/>
              <w:rPr>
                <w:sz w:val="18"/>
              </w:rPr>
            </w:pPr>
            <w:r w:rsidRPr="00194853">
              <w:rPr>
                <w:rFonts w:hint="eastAsia"/>
                <w:sz w:val="18"/>
              </w:rPr>
              <w:t>388</w:t>
            </w:r>
          </w:p>
        </w:tc>
        <w:tc>
          <w:tcPr>
            <w:tcW w:w="2393" w:type="dxa"/>
            <w:tcBorders>
              <w:top w:val="single" w:sz="4" w:space="0" w:color="auto"/>
              <w:bottom w:val="single" w:sz="8" w:space="0" w:color="auto"/>
            </w:tcBorders>
            <w:shd w:val="clear" w:color="auto" w:fill="auto"/>
            <w:vAlign w:val="center"/>
          </w:tcPr>
          <w:p w14:paraId="132BC963" w14:textId="77777777" w:rsidR="005B123D" w:rsidRPr="00194853" w:rsidRDefault="005B123D" w:rsidP="00D53C43">
            <w:pPr>
              <w:jc w:val="center"/>
              <w:rPr>
                <w:sz w:val="18"/>
              </w:rPr>
            </w:pPr>
            <w:r w:rsidRPr="00194853">
              <w:rPr>
                <w:rFonts w:hint="eastAsia"/>
                <w:sz w:val="18"/>
              </w:rPr>
              <w:t>0,000394</w:t>
            </w:r>
          </w:p>
        </w:tc>
      </w:tr>
      <w:tr w:rsidR="005B123D" w14:paraId="26716923" w14:textId="77777777" w:rsidTr="00D53C43">
        <w:tblPrEx>
          <w:jc w:val="left"/>
        </w:tblPrEx>
        <w:tc>
          <w:tcPr>
            <w:tcW w:w="2392" w:type="dxa"/>
            <w:tcBorders>
              <w:top w:val="single" w:sz="4" w:space="0" w:color="auto"/>
              <w:bottom w:val="single" w:sz="8" w:space="0" w:color="auto"/>
            </w:tcBorders>
            <w:shd w:val="clear" w:color="auto" w:fill="auto"/>
            <w:vAlign w:val="center"/>
          </w:tcPr>
          <w:p w14:paraId="650BD643" w14:textId="77777777" w:rsidR="005B123D" w:rsidRPr="00194853" w:rsidRDefault="005B123D" w:rsidP="00D53C43">
            <w:pPr>
              <w:jc w:val="center"/>
              <w:rPr>
                <w:sz w:val="18"/>
              </w:rPr>
            </w:pPr>
            <w:r w:rsidRPr="00194853">
              <w:rPr>
                <w:rFonts w:hint="eastAsia"/>
                <w:sz w:val="18"/>
              </w:rPr>
              <w:t>349</w:t>
            </w:r>
          </w:p>
        </w:tc>
        <w:tc>
          <w:tcPr>
            <w:tcW w:w="2392" w:type="dxa"/>
            <w:tcBorders>
              <w:top w:val="single" w:sz="4" w:space="0" w:color="auto"/>
              <w:bottom w:val="single" w:sz="8" w:space="0" w:color="auto"/>
            </w:tcBorders>
            <w:shd w:val="clear" w:color="auto" w:fill="auto"/>
            <w:vAlign w:val="center"/>
          </w:tcPr>
          <w:p w14:paraId="1227A328"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15AAEEB4" w14:textId="77777777" w:rsidR="005B123D" w:rsidRPr="00194853" w:rsidRDefault="005B123D" w:rsidP="00D53C43">
            <w:pPr>
              <w:jc w:val="center"/>
              <w:rPr>
                <w:sz w:val="18"/>
              </w:rPr>
            </w:pPr>
            <w:r w:rsidRPr="00194853">
              <w:rPr>
                <w:rFonts w:hint="eastAsia"/>
                <w:sz w:val="18"/>
              </w:rPr>
              <w:t>389</w:t>
            </w:r>
          </w:p>
        </w:tc>
        <w:tc>
          <w:tcPr>
            <w:tcW w:w="2393" w:type="dxa"/>
            <w:tcBorders>
              <w:top w:val="single" w:sz="4" w:space="0" w:color="auto"/>
              <w:bottom w:val="single" w:sz="8" w:space="0" w:color="auto"/>
            </w:tcBorders>
            <w:shd w:val="clear" w:color="auto" w:fill="auto"/>
            <w:vAlign w:val="center"/>
          </w:tcPr>
          <w:p w14:paraId="59943992" w14:textId="77777777" w:rsidR="005B123D" w:rsidRPr="00194853" w:rsidRDefault="005B123D" w:rsidP="00D53C43">
            <w:pPr>
              <w:jc w:val="center"/>
              <w:rPr>
                <w:sz w:val="18"/>
              </w:rPr>
            </w:pPr>
            <w:r w:rsidRPr="00194853">
              <w:rPr>
                <w:rFonts w:hint="eastAsia"/>
                <w:sz w:val="18"/>
              </w:rPr>
              <w:t>0,000394</w:t>
            </w:r>
          </w:p>
        </w:tc>
      </w:tr>
      <w:tr w:rsidR="005B123D" w14:paraId="7A843EB9" w14:textId="77777777" w:rsidTr="00D53C43">
        <w:tblPrEx>
          <w:jc w:val="left"/>
        </w:tblPrEx>
        <w:tc>
          <w:tcPr>
            <w:tcW w:w="2392" w:type="dxa"/>
            <w:tcBorders>
              <w:top w:val="single" w:sz="4" w:space="0" w:color="auto"/>
              <w:bottom w:val="single" w:sz="8" w:space="0" w:color="auto"/>
            </w:tcBorders>
            <w:shd w:val="clear" w:color="auto" w:fill="auto"/>
            <w:vAlign w:val="center"/>
          </w:tcPr>
          <w:p w14:paraId="67DB280C" w14:textId="77777777" w:rsidR="005B123D" w:rsidRPr="00194853" w:rsidRDefault="005B123D" w:rsidP="00D53C43">
            <w:pPr>
              <w:jc w:val="center"/>
              <w:rPr>
                <w:sz w:val="18"/>
              </w:rPr>
            </w:pPr>
            <w:r w:rsidRPr="00194853">
              <w:rPr>
                <w:rFonts w:hint="eastAsia"/>
                <w:sz w:val="18"/>
              </w:rPr>
              <w:t>350</w:t>
            </w:r>
          </w:p>
        </w:tc>
        <w:tc>
          <w:tcPr>
            <w:tcW w:w="2392" w:type="dxa"/>
            <w:tcBorders>
              <w:top w:val="single" w:sz="4" w:space="0" w:color="auto"/>
              <w:bottom w:val="single" w:sz="8" w:space="0" w:color="auto"/>
            </w:tcBorders>
            <w:shd w:val="clear" w:color="auto" w:fill="auto"/>
            <w:vAlign w:val="center"/>
          </w:tcPr>
          <w:p w14:paraId="5D9C475F"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4F6B00BF" w14:textId="77777777" w:rsidR="005B123D" w:rsidRPr="00194853" w:rsidRDefault="005B123D" w:rsidP="00D53C43">
            <w:pPr>
              <w:jc w:val="center"/>
              <w:rPr>
                <w:sz w:val="18"/>
              </w:rPr>
            </w:pPr>
            <w:r w:rsidRPr="00194853">
              <w:rPr>
                <w:rFonts w:hint="eastAsia"/>
                <w:sz w:val="18"/>
              </w:rPr>
              <w:t>390</w:t>
            </w:r>
          </w:p>
        </w:tc>
        <w:tc>
          <w:tcPr>
            <w:tcW w:w="2393" w:type="dxa"/>
            <w:tcBorders>
              <w:top w:val="single" w:sz="4" w:space="0" w:color="auto"/>
              <w:bottom w:val="single" w:sz="8" w:space="0" w:color="auto"/>
            </w:tcBorders>
            <w:shd w:val="clear" w:color="auto" w:fill="auto"/>
            <w:vAlign w:val="center"/>
          </w:tcPr>
          <w:p w14:paraId="5708752E" w14:textId="77777777" w:rsidR="005B123D" w:rsidRPr="00194853" w:rsidRDefault="005B123D" w:rsidP="00D53C43">
            <w:pPr>
              <w:jc w:val="center"/>
              <w:rPr>
                <w:sz w:val="18"/>
              </w:rPr>
            </w:pPr>
            <w:r w:rsidRPr="00194853">
              <w:rPr>
                <w:rFonts w:hint="eastAsia"/>
                <w:sz w:val="18"/>
              </w:rPr>
              <w:t>0,000394</w:t>
            </w:r>
          </w:p>
        </w:tc>
      </w:tr>
      <w:tr w:rsidR="005B123D" w14:paraId="4E33C6C5" w14:textId="77777777" w:rsidTr="00D53C43">
        <w:tblPrEx>
          <w:jc w:val="left"/>
        </w:tblPrEx>
        <w:tc>
          <w:tcPr>
            <w:tcW w:w="2392" w:type="dxa"/>
            <w:tcBorders>
              <w:top w:val="single" w:sz="4" w:space="0" w:color="auto"/>
              <w:bottom w:val="single" w:sz="8" w:space="0" w:color="auto"/>
            </w:tcBorders>
            <w:shd w:val="clear" w:color="auto" w:fill="auto"/>
            <w:vAlign w:val="center"/>
          </w:tcPr>
          <w:p w14:paraId="3E673751" w14:textId="77777777" w:rsidR="005B123D" w:rsidRPr="00194853" w:rsidRDefault="005B123D" w:rsidP="00D53C43">
            <w:pPr>
              <w:jc w:val="center"/>
              <w:rPr>
                <w:sz w:val="18"/>
              </w:rPr>
            </w:pPr>
            <w:r w:rsidRPr="00194853">
              <w:rPr>
                <w:rFonts w:hint="eastAsia"/>
                <w:sz w:val="18"/>
              </w:rPr>
              <w:t>351</w:t>
            </w:r>
          </w:p>
        </w:tc>
        <w:tc>
          <w:tcPr>
            <w:tcW w:w="2392" w:type="dxa"/>
            <w:tcBorders>
              <w:top w:val="single" w:sz="4" w:space="0" w:color="auto"/>
              <w:bottom w:val="single" w:sz="8" w:space="0" w:color="auto"/>
            </w:tcBorders>
            <w:shd w:val="clear" w:color="auto" w:fill="auto"/>
            <w:vAlign w:val="center"/>
          </w:tcPr>
          <w:p w14:paraId="18C1FEDC"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655B0EFE" w14:textId="77777777" w:rsidR="005B123D" w:rsidRPr="00194853" w:rsidRDefault="005B123D" w:rsidP="00D53C43">
            <w:pPr>
              <w:jc w:val="center"/>
              <w:rPr>
                <w:sz w:val="18"/>
              </w:rPr>
            </w:pPr>
            <w:r w:rsidRPr="00194853">
              <w:rPr>
                <w:rFonts w:hint="eastAsia"/>
                <w:sz w:val="18"/>
              </w:rPr>
              <w:t>391</w:t>
            </w:r>
          </w:p>
        </w:tc>
        <w:tc>
          <w:tcPr>
            <w:tcW w:w="2393" w:type="dxa"/>
            <w:tcBorders>
              <w:top w:val="single" w:sz="4" w:space="0" w:color="auto"/>
              <w:bottom w:val="single" w:sz="8" w:space="0" w:color="auto"/>
            </w:tcBorders>
            <w:shd w:val="clear" w:color="auto" w:fill="auto"/>
            <w:vAlign w:val="center"/>
          </w:tcPr>
          <w:p w14:paraId="715B14A4" w14:textId="77777777" w:rsidR="005B123D" w:rsidRPr="00194853" w:rsidRDefault="005B123D" w:rsidP="00D53C43">
            <w:pPr>
              <w:jc w:val="center"/>
              <w:rPr>
                <w:sz w:val="18"/>
              </w:rPr>
            </w:pPr>
            <w:r w:rsidRPr="00194853">
              <w:rPr>
                <w:rFonts w:hint="eastAsia"/>
                <w:sz w:val="18"/>
              </w:rPr>
              <w:t>0,000394</w:t>
            </w:r>
          </w:p>
        </w:tc>
      </w:tr>
      <w:tr w:rsidR="005B123D" w14:paraId="15144567" w14:textId="77777777" w:rsidTr="00D53C43">
        <w:tblPrEx>
          <w:jc w:val="left"/>
        </w:tblPrEx>
        <w:tc>
          <w:tcPr>
            <w:tcW w:w="2392" w:type="dxa"/>
            <w:tcBorders>
              <w:top w:val="single" w:sz="4" w:space="0" w:color="auto"/>
              <w:bottom w:val="single" w:sz="8" w:space="0" w:color="auto"/>
            </w:tcBorders>
            <w:shd w:val="clear" w:color="auto" w:fill="auto"/>
            <w:vAlign w:val="center"/>
          </w:tcPr>
          <w:p w14:paraId="335D62B0" w14:textId="77777777" w:rsidR="005B123D" w:rsidRPr="00194853" w:rsidRDefault="005B123D" w:rsidP="00D53C43">
            <w:pPr>
              <w:jc w:val="center"/>
              <w:rPr>
                <w:sz w:val="18"/>
              </w:rPr>
            </w:pPr>
            <w:r w:rsidRPr="00194853">
              <w:rPr>
                <w:rFonts w:hint="eastAsia"/>
                <w:sz w:val="18"/>
              </w:rPr>
              <w:t>352</w:t>
            </w:r>
          </w:p>
        </w:tc>
        <w:tc>
          <w:tcPr>
            <w:tcW w:w="2392" w:type="dxa"/>
            <w:tcBorders>
              <w:top w:val="single" w:sz="4" w:space="0" w:color="auto"/>
              <w:bottom w:val="single" w:sz="8" w:space="0" w:color="auto"/>
            </w:tcBorders>
            <w:shd w:val="clear" w:color="auto" w:fill="auto"/>
            <w:vAlign w:val="center"/>
          </w:tcPr>
          <w:p w14:paraId="209FBBBA"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2AF1947B" w14:textId="77777777" w:rsidR="005B123D" w:rsidRPr="00194853" w:rsidRDefault="005B123D" w:rsidP="00D53C43">
            <w:pPr>
              <w:jc w:val="center"/>
              <w:rPr>
                <w:sz w:val="18"/>
              </w:rPr>
            </w:pPr>
            <w:r w:rsidRPr="00194853">
              <w:rPr>
                <w:rFonts w:hint="eastAsia"/>
                <w:sz w:val="18"/>
              </w:rPr>
              <w:t>392</w:t>
            </w:r>
          </w:p>
        </w:tc>
        <w:tc>
          <w:tcPr>
            <w:tcW w:w="2393" w:type="dxa"/>
            <w:tcBorders>
              <w:top w:val="single" w:sz="4" w:space="0" w:color="auto"/>
              <w:bottom w:val="single" w:sz="8" w:space="0" w:color="auto"/>
            </w:tcBorders>
            <w:shd w:val="clear" w:color="auto" w:fill="auto"/>
            <w:vAlign w:val="center"/>
          </w:tcPr>
          <w:p w14:paraId="10D9F838" w14:textId="77777777" w:rsidR="005B123D" w:rsidRPr="00194853" w:rsidRDefault="005B123D" w:rsidP="00D53C43">
            <w:pPr>
              <w:jc w:val="center"/>
              <w:rPr>
                <w:sz w:val="18"/>
              </w:rPr>
            </w:pPr>
            <w:r w:rsidRPr="00194853">
              <w:rPr>
                <w:rFonts w:hint="eastAsia"/>
                <w:sz w:val="18"/>
              </w:rPr>
              <w:t>0,000394</w:t>
            </w:r>
          </w:p>
        </w:tc>
      </w:tr>
      <w:tr w:rsidR="005B123D" w14:paraId="79F1B78C" w14:textId="77777777" w:rsidTr="00D53C43">
        <w:tblPrEx>
          <w:jc w:val="left"/>
        </w:tblPrEx>
        <w:tc>
          <w:tcPr>
            <w:tcW w:w="2392" w:type="dxa"/>
            <w:tcBorders>
              <w:top w:val="single" w:sz="4" w:space="0" w:color="auto"/>
              <w:bottom w:val="single" w:sz="8" w:space="0" w:color="auto"/>
            </w:tcBorders>
            <w:shd w:val="clear" w:color="auto" w:fill="auto"/>
            <w:vAlign w:val="center"/>
          </w:tcPr>
          <w:p w14:paraId="45B737B7" w14:textId="77777777" w:rsidR="005B123D" w:rsidRPr="00194853" w:rsidRDefault="005B123D" w:rsidP="00D53C43">
            <w:pPr>
              <w:jc w:val="center"/>
              <w:rPr>
                <w:sz w:val="18"/>
              </w:rPr>
            </w:pPr>
            <w:r w:rsidRPr="00194853">
              <w:rPr>
                <w:rFonts w:hint="eastAsia"/>
                <w:sz w:val="18"/>
              </w:rPr>
              <w:t>353</w:t>
            </w:r>
          </w:p>
        </w:tc>
        <w:tc>
          <w:tcPr>
            <w:tcW w:w="2392" w:type="dxa"/>
            <w:tcBorders>
              <w:top w:val="single" w:sz="4" w:space="0" w:color="auto"/>
              <w:bottom w:val="single" w:sz="8" w:space="0" w:color="auto"/>
            </w:tcBorders>
            <w:shd w:val="clear" w:color="auto" w:fill="auto"/>
            <w:vAlign w:val="center"/>
          </w:tcPr>
          <w:p w14:paraId="20E14345"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7CDE7518" w14:textId="77777777" w:rsidR="005B123D" w:rsidRPr="00194853" w:rsidRDefault="005B123D" w:rsidP="00D53C43">
            <w:pPr>
              <w:jc w:val="center"/>
              <w:rPr>
                <w:sz w:val="18"/>
              </w:rPr>
            </w:pPr>
            <w:r w:rsidRPr="00194853">
              <w:rPr>
                <w:rFonts w:hint="eastAsia"/>
                <w:sz w:val="18"/>
              </w:rPr>
              <w:t>393</w:t>
            </w:r>
          </w:p>
        </w:tc>
        <w:tc>
          <w:tcPr>
            <w:tcW w:w="2393" w:type="dxa"/>
            <w:tcBorders>
              <w:top w:val="single" w:sz="4" w:space="0" w:color="auto"/>
              <w:bottom w:val="single" w:sz="8" w:space="0" w:color="auto"/>
            </w:tcBorders>
            <w:shd w:val="clear" w:color="auto" w:fill="auto"/>
            <w:vAlign w:val="center"/>
          </w:tcPr>
          <w:p w14:paraId="7D3F2169" w14:textId="77777777" w:rsidR="005B123D" w:rsidRPr="00194853" w:rsidRDefault="005B123D" w:rsidP="00D53C43">
            <w:pPr>
              <w:jc w:val="center"/>
              <w:rPr>
                <w:sz w:val="18"/>
              </w:rPr>
            </w:pPr>
            <w:r w:rsidRPr="00194853">
              <w:rPr>
                <w:rFonts w:hint="eastAsia"/>
                <w:sz w:val="18"/>
              </w:rPr>
              <w:t>0,000394</w:t>
            </w:r>
          </w:p>
        </w:tc>
      </w:tr>
      <w:tr w:rsidR="005B123D" w14:paraId="1A16CA38" w14:textId="77777777" w:rsidTr="00D53C43">
        <w:tblPrEx>
          <w:jc w:val="left"/>
        </w:tblPrEx>
        <w:tc>
          <w:tcPr>
            <w:tcW w:w="2392" w:type="dxa"/>
            <w:tcBorders>
              <w:top w:val="single" w:sz="4" w:space="0" w:color="auto"/>
              <w:bottom w:val="single" w:sz="8" w:space="0" w:color="auto"/>
            </w:tcBorders>
            <w:shd w:val="clear" w:color="auto" w:fill="auto"/>
            <w:vAlign w:val="center"/>
          </w:tcPr>
          <w:p w14:paraId="491B602F" w14:textId="77777777" w:rsidR="005B123D" w:rsidRPr="00194853" w:rsidRDefault="005B123D" w:rsidP="00D53C43">
            <w:pPr>
              <w:jc w:val="center"/>
              <w:rPr>
                <w:sz w:val="18"/>
              </w:rPr>
            </w:pPr>
            <w:r w:rsidRPr="00194853">
              <w:rPr>
                <w:rFonts w:hint="eastAsia"/>
                <w:sz w:val="18"/>
              </w:rPr>
              <w:t>354</w:t>
            </w:r>
          </w:p>
        </w:tc>
        <w:tc>
          <w:tcPr>
            <w:tcW w:w="2392" w:type="dxa"/>
            <w:tcBorders>
              <w:top w:val="single" w:sz="4" w:space="0" w:color="auto"/>
              <w:bottom w:val="single" w:sz="8" w:space="0" w:color="auto"/>
            </w:tcBorders>
            <w:shd w:val="clear" w:color="auto" w:fill="auto"/>
            <w:vAlign w:val="center"/>
          </w:tcPr>
          <w:p w14:paraId="3A45BB53"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2030273C" w14:textId="77777777" w:rsidR="005B123D" w:rsidRPr="00194853" w:rsidRDefault="005B123D" w:rsidP="00D53C43">
            <w:pPr>
              <w:jc w:val="center"/>
              <w:rPr>
                <w:sz w:val="18"/>
              </w:rPr>
            </w:pPr>
            <w:r w:rsidRPr="00194853">
              <w:rPr>
                <w:rFonts w:hint="eastAsia"/>
                <w:sz w:val="18"/>
              </w:rPr>
              <w:t>394</w:t>
            </w:r>
          </w:p>
        </w:tc>
        <w:tc>
          <w:tcPr>
            <w:tcW w:w="2393" w:type="dxa"/>
            <w:tcBorders>
              <w:top w:val="single" w:sz="4" w:space="0" w:color="auto"/>
              <w:bottom w:val="single" w:sz="8" w:space="0" w:color="auto"/>
            </w:tcBorders>
            <w:shd w:val="clear" w:color="auto" w:fill="auto"/>
            <w:vAlign w:val="center"/>
          </w:tcPr>
          <w:p w14:paraId="725DF898" w14:textId="77777777" w:rsidR="005B123D" w:rsidRPr="00194853" w:rsidRDefault="005B123D" w:rsidP="00D53C43">
            <w:pPr>
              <w:jc w:val="center"/>
              <w:rPr>
                <w:sz w:val="18"/>
              </w:rPr>
            </w:pPr>
            <w:r w:rsidRPr="00194853">
              <w:rPr>
                <w:rFonts w:hint="eastAsia"/>
                <w:sz w:val="18"/>
              </w:rPr>
              <w:t>0,000394</w:t>
            </w:r>
          </w:p>
        </w:tc>
      </w:tr>
      <w:tr w:rsidR="005B123D" w14:paraId="6B84F93F" w14:textId="77777777" w:rsidTr="00D53C43">
        <w:tblPrEx>
          <w:jc w:val="left"/>
        </w:tblPrEx>
        <w:tc>
          <w:tcPr>
            <w:tcW w:w="2392" w:type="dxa"/>
            <w:tcBorders>
              <w:top w:val="single" w:sz="4" w:space="0" w:color="auto"/>
              <w:bottom w:val="single" w:sz="8" w:space="0" w:color="auto"/>
            </w:tcBorders>
            <w:shd w:val="clear" w:color="auto" w:fill="auto"/>
            <w:vAlign w:val="center"/>
          </w:tcPr>
          <w:p w14:paraId="77588881" w14:textId="77777777" w:rsidR="005B123D" w:rsidRPr="00194853" w:rsidRDefault="005B123D" w:rsidP="00D53C43">
            <w:pPr>
              <w:jc w:val="center"/>
              <w:rPr>
                <w:sz w:val="18"/>
              </w:rPr>
            </w:pPr>
            <w:r w:rsidRPr="00194853">
              <w:rPr>
                <w:rFonts w:hint="eastAsia"/>
                <w:sz w:val="18"/>
              </w:rPr>
              <w:t>355</w:t>
            </w:r>
          </w:p>
        </w:tc>
        <w:tc>
          <w:tcPr>
            <w:tcW w:w="2392" w:type="dxa"/>
            <w:tcBorders>
              <w:top w:val="single" w:sz="4" w:space="0" w:color="auto"/>
              <w:bottom w:val="single" w:sz="8" w:space="0" w:color="auto"/>
            </w:tcBorders>
            <w:shd w:val="clear" w:color="auto" w:fill="auto"/>
            <w:vAlign w:val="center"/>
          </w:tcPr>
          <w:p w14:paraId="1A79A59E"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47D34F7A" w14:textId="77777777" w:rsidR="005B123D" w:rsidRPr="00194853" w:rsidRDefault="005B123D" w:rsidP="00D53C43">
            <w:pPr>
              <w:jc w:val="center"/>
              <w:rPr>
                <w:sz w:val="18"/>
              </w:rPr>
            </w:pPr>
            <w:r w:rsidRPr="00194853">
              <w:rPr>
                <w:rFonts w:hint="eastAsia"/>
                <w:sz w:val="18"/>
              </w:rPr>
              <w:t>395</w:t>
            </w:r>
          </w:p>
        </w:tc>
        <w:tc>
          <w:tcPr>
            <w:tcW w:w="2393" w:type="dxa"/>
            <w:tcBorders>
              <w:top w:val="single" w:sz="4" w:space="0" w:color="auto"/>
              <w:bottom w:val="single" w:sz="8" w:space="0" w:color="auto"/>
            </w:tcBorders>
            <w:shd w:val="clear" w:color="auto" w:fill="auto"/>
            <w:vAlign w:val="center"/>
          </w:tcPr>
          <w:p w14:paraId="109CD430" w14:textId="77777777" w:rsidR="005B123D" w:rsidRPr="00194853" w:rsidRDefault="005B123D" w:rsidP="00D53C43">
            <w:pPr>
              <w:jc w:val="center"/>
              <w:rPr>
                <w:sz w:val="18"/>
              </w:rPr>
            </w:pPr>
            <w:r w:rsidRPr="00194853">
              <w:rPr>
                <w:rFonts w:hint="eastAsia"/>
                <w:sz w:val="18"/>
              </w:rPr>
              <w:t>0,000394</w:t>
            </w:r>
          </w:p>
        </w:tc>
      </w:tr>
      <w:tr w:rsidR="005B123D" w14:paraId="6294673D" w14:textId="77777777" w:rsidTr="00D53C43">
        <w:tblPrEx>
          <w:jc w:val="left"/>
        </w:tblPrEx>
        <w:tc>
          <w:tcPr>
            <w:tcW w:w="2392" w:type="dxa"/>
            <w:tcBorders>
              <w:top w:val="single" w:sz="4" w:space="0" w:color="auto"/>
              <w:bottom w:val="single" w:sz="8" w:space="0" w:color="auto"/>
            </w:tcBorders>
            <w:shd w:val="clear" w:color="auto" w:fill="auto"/>
            <w:vAlign w:val="center"/>
          </w:tcPr>
          <w:p w14:paraId="675ACE7C" w14:textId="77777777" w:rsidR="005B123D" w:rsidRPr="00194853" w:rsidRDefault="005B123D" w:rsidP="00D53C43">
            <w:pPr>
              <w:jc w:val="center"/>
              <w:rPr>
                <w:sz w:val="18"/>
              </w:rPr>
            </w:pPr>
            <w:r w:rsidRPr="00194853">
              <w:rPr>
                <w:rFonts w:hint="eastAsia"/>
                <w:sz w:val="18"/>
              </w:rPr>
              <w:t>396</w:t>
            </w:r>
          </w:p>
        </w:tc>
        <w:tc>
          <w:tcPr>
            <w:tcW w:w="2392" w:type="dxa"/>
            <w:tcBorders>
              <w:top w:val="single" w:sz="4" w:space="0" w:color="auto"/>
              <w:bottom w:val="single" w:sz="8" w:space="0" w:color="auto"/>
            </w:tcBorders>
            <w:shd w:val="clear" w:color="auto" w:fill="auto"/>
            <w:vAlign w:val="center"/>
          </w:tcPr>
          <w:p w14:paraId="21B05AC4"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0596E461" w14:textId="77777777" w:rsidR="005B123D" w:rsidRPr="00194853" w:rsidRDefault="005B123D" w:rsidP="00D53C43">
            <w:pPr>
              <w:jc w:val="center"/>
              <w:rPr>
                <w:sz w:val="18"/>
              </w:rPr>
            </w:pPr>
            <w:r w:rsidRPr="00194853">
              <w:rPr>
                <w:rFonts w:hint="eastAsia"/>
                <w:sz w:val="18"/>
              </w:rPr>
              <w:t>399</w:t>
            </w:r>
          </w:p>
        </w:tc>
        <w:tc>
          <w:tcPr>
            <w:tcW w:w="2393" w:type="dxa"/>
            <w:tcBorders>
              <w:top w:val="single" w:sz="4" w:space="0" w:color="auto"/>
              <w:bottom w:val="single" w:sz="8" w:space="0" w:color="auto"/>
            </w:tcBorders>
            <w:shd w:val="clear" w:color="auto" w:fill="auto"/>
            <w:vAlign w:val="center"/>
          </w:tcPr>
          <w:p w14:paraId="08C4022E" w14:textId="77777777" w:rsidR="005B123D" w:rsidRPr="00194853" w:rsidRDefault="005B123D" w:rsidP="00D53C43">
            <w:pPr>
              <w:jc w:val="center"/>
              <w:rPr>
                <w:sz w:val="18"/>
              </w:rPr>
            </w:pPr>
            <w:r w:rsidRPr="00194853">
              <w:rPr>
                <w:rFonts w:hint="eastAsia"/>
                <w:sz w:val="18"/>
              </w:rPr>
              <w:t>0,000394</w:t>
            </w:r>
          </w:p>
        </w:tc>
      </w:tr>
      <w:tr w:rsidR="005B123D" w14:paraId="6E738FEE" w14:textId="77777777" w:rsidTr="00D53C43">
        <w:tblPrEx>
          <w:jc w:val="left"/>
        </w:tblPrEx>
        <w:tc>
          <w:tcPr>
            <w:tcW w:w="2392" w:type="dxa"/>
            <w:tcBorders>
              <w:top w:val="single" w:sz="4" w:space="0" w:color="auto"/>
              <w:bottom w:val="single" w:sz="8" w:space="0" w:color="auto"/>
            </w:tcBorders>
            <w:shd w:val="clear" w:color="auto" w:fill="auto"/>
            <w:vAlign w:val="center"/>
          </w:tcPr>
          <w:p w14:paraId="724988C4" w14:textId="77777777" w:rsidR="005B123D" w:rsidRPr="00194853" w:rsidRDefault="005B123D" w:rsidP="00D53C43">
            <w:pPr>
              <w:jc w:val="center"/>
              <w:rPr>
                <w:sz w:val="18"/>
              </w:rPr>
            </w:pPr>
            <w:r w:rsidRPr="00194853">
              <w:rPr>
                <w:rFonts w:hint="eastAsia"/>
                <w:sz w:val="18"/>
              </w:rPr>
              <w:t>397</w:t>
            </w:r>
          </w:p>
        </w:tc>
        <w:tc>
          <w:tcPr>
            <w:tcW w:w="2392" w:type="dxa"/>
            <w:tcBorders>
              <w:top w:val="single" w:sz="4" w:space="0" w:color="auto"/>
              <w:bottom w:val="single" w:sz="8" w:space="0" w:color="auto"/>
            </w:tcBorders>
            <w:shd w:val="clear" w:color="auto" w:fill="auto"/>
            <w:vAlign w:val="center"/>
          </w:tcPr>
          <w:p w14:paraId="0A10BFD7"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3F9C5FAA" w14:textId="77777777" w:rsidR="005B123D" w:rsidRPr="00194853" w:rsidRDefault="005B123D" w:rsidP="00D53C43">
            <w:pPr>
              <w:jc w:val="center"/>
              <w:rPr>
                <w:sz w:val="18"/>
              </w:rPr>
            </w:pPr>
            <w:r w:rsidRPr="00194853">
              <w:rPr>
                <w:rFonts w:hint="eastAsia"/>
                <w:sz w:val="18"/>
              </w:rPr>
              <w:t>400</w:t>
            </w:r>
          </w:p>
        </w:tc>
        <w:tc>
          <w:tcPr>
            <w:tcW w:w="2393" w:type="dxa"/>
            <w:tcBorders>
              <w:top w:val="single" w:sz="4" w:space="0" w:color="auto"/>
              <w:bottom w:val="single" w:sz="8" w:space="0" w:color="auto"/>
            </w:tcBorders>
            <w:shd w:val="clear" w:color="auto" w:fill="auto"/>
            <w:vAlign w:val="center"/>
          </w:tcPr>
          <w:p w14:paraId="6D0EDE50" w14:textId="77777777" w:rsidR="005B123D" w:rsidRPr="00194853" w:rsidRDefault="005B123D" w:rsidP="00D53C43">
            <w:pPr>
              <w:jc w:val="center"/>
              <w:rPr>
                <w:sz w:val="18"/>
              </w:rPr>
            </w:pPr>
            <w:r w:rsidRPr="00194853">
              <w:rPr>
                <w:rFonts w:hint="eastAsia"/>
                <w:sz w:val="18"/>
              </w:rPr>
              <w:t>0,000394</w:t>
            </w:r>
          </w:p>
        </w:tc>
      </w:tr>
      <w:tr w:rsidR="005B123D" w14:paraId="5965C4AB" w14:textId="77777777" w:rsidTr="00D53C43">
        <w:tblPrEx>
          <w:jc w:val="left"/>
        </w:tblPrEx>
        <w:tc>
          <w:tcPr>
            <w:tcW w:w="2392" w:type="dxa"/>
            <w:tcBorders>
              <w:top w:val="single" w:sz="4" w:space="0" w:color="auto"/>
              <w:bottom w:val="single" w:sz="8" w:space="0" w:color="auto"/>
            </w:tcBorders>
            <w:shd w:val="clear" w:color="auto" w:fill="auto"/>
            <w:vAlign w:val="center"/>
          </w:tcPr>
          <w:p w14:paraId="62659AD0" w14:textId="77777777" w:rsidR="005B123D" w:rsidRPr="00194853" w:rsidRDefault="005B123D" w:rsidP="00D53C43">
            <w:pPr>
              <w:jc w:val="center"/>
              <w:rPr>
                <w:sz w:val="18"/>
              </w:rPr>
            </w:pPr>
            <w:r w:rsidRPr="00194853">
              <w:rPr>
                <w:rFonts w:hint="eastAsia"/>
                <w:sz w:val="18"/>
              </w:rPr>
              <w:t>398</w:t>
            </w:r>
          </w:p>
        </w:tc>
        <w:tc>
          <w:tcPr>
            <w:tcW w:w="2392" w:type="dxa"/>
            <w:tcBorders>
              <w:top w:val="single" w:sz="4" w:space="0" w:color="auto"/>
              <w:bottom w:val="single" w:sz="8" w:space="0" w:color="auto"/>
            </w:tcBorders>
            <w:shd w:val="clear" w:color="auto" w:fill="auto"/>
            <w:vAlign w:val="center"/>
          </w:tcPr>
          <w:p w14:paraId="6EF1196B" w14:textId="77777777" w:rsidR="005B123D" w:rsidRPr="00194853" w:rsidRDefault="005B123D" w:rsidP="00D53C43">
            <w:pPr>
              <w:jc w:val="center"/>
              <w:rPr>
                <w:sz w:val="18"/>
              </w:rPr>
            </w:pPr>
            <w:r w:rsidRPr="00194853">
              <w:rPr>
                <w:rFonts w:hint="eastAsia"/>
                <w:sz w:val="18"/>
              </w:rPr>
              <w:t>0,000394</w:t>
            </w:r>
          </w:p>
        </w:tc>
        <w:tc>
          <w:tcPr>
            <w:tcW w:w="2393" w:type="dxa"/>
            <w:tcBorders>
              <w:top w:val="single" w:sz="4" w:space="0" w:color="auto"/>
              <w:bottom w:val="single" w:sz="8" w:space="0" w:color="auto"/>
            </w:tcBorders>
            <w:shd w:val="clear" w:color="auto" w:fill="auto"/>
            <w:vAlign w:val="center"/>
          </w:tcPr>
          <w:p w14:paraId="32690161" w14:textId="77777777" w:rsidR="005B123D" w:rsidRPr="00194853" w:rsidRDefault="005B123D" w:rsidP="00D53C43">
            <w:pPr>
              <w:jc w:val="center"/>
              <w:rPr>
                <w:sz w:val="18"/>
              </w:rPr>
            </w:pPr>
          </w:p>
        </w:tc>
        <w:tc>
          <w:tcPr>
            <w:tcW w:w="2393" w:type="dxa"/>
            <w:tcBorders>
              <w:top w:val="single" w:sz="4" w:space="0" w:color="auto"/>
              <w:bottom w:val="single" w:sz="8" w:space="0" w:color="auto"/>
            </w:tcBorders>
            <w:shd w:val="clear" w:color="auto" w:fill="auto"/>
            <w:vAlign w:val="center"/>
          </w:tcPr>
          <w:p w14:paraId="0166A21C" w14:textId="77777777" w:rsidR="005B123D" w:rsidRPr="00194853" w:rsidRDefault="005B123D" w:rsidP="00D53C43">
            <w:pPr>
              <w:jc w:val="center"/>
              <w:rPr>
                <w:sz w:val="18"/>
              </w:rPr>
            </w:pPr>
          </w:p>
        </w:tc>
      </w:tr>
    </w:tbl>
    <w:p w14:paraId="3036AC50" w14:textId="77777777" w:rsidR="005B123D" w:rsidRDefault="005B123D" w:rsidP="005B123D"/>
    <w:p w14:paraId="3C7D5659" w14:textId="1D0D97C8" w:rsidR="005B123D" w:rsidRDefault="00AD25B5" w:rsidP="005B123D">
      <w:pPr>
        <w:pStyle w:val="aff8"/>
      </w:pPr>
      <w:r>
        <w:drawing>
          <wp:inline distT="0" distB="0" distL="0" distR="0" wp14:anchorId="270FACF0" wp14:editId="03DBA9CC">
            <wp:extent cx="5542915" cy="383794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2915" cy="3837940"/>
                    </a:xfrm>
                    <a:prstGeom prst="rect">
                      <a:avLst/>
                    </a:prstGeom>
                    <a:noFill/>
                  </pic:spPr>
                </pic:pic>
              </a:graphicData>
            </a:graphic>
          </wp:inline>
        </w:drawing>
      </w:r>
    </w:p>
    <w:p w14:paraId="2F6673A4" w14:textId="77777777" w:rsidR="005B123D" w:rsidRPr="00F42A28" w:rsidRDefault="005B123D" w:rsidP="005B123D">
      <w:pPr>
        <w:pStyle w:val="ac"/>
        <w:tabs>
          <w:tab w:val="left" w:pos="363"/>
        </w:tabs>
        <w:spacing w:before="156" w:after="156"/>
        <w:ind w:left="0" w:firstLine="0"/>
      </w:pPr>
      <w:bookmarkStart w:id="219" w:name="_Toc47617020"/>
      <w:r>
        <w:rPr>
          <w:rFonts w:hint="eastAsia"/>
        </w:rPr>
        <w:t>皮肤和眼睛光化学紫外危害光谱函数</w:t>
      </w:r>
      <w:r w:rsidRPr="004F4CAC">
        <w:rPr>
          <w:rFonts w:hint="eastAsia"/>
          <w:i/>
          <w:iCs/>
        </w:rPr>
        <w:t>S</w:t>
      </w:r>
      <w:r w:rsidRPr="004F4CAC">
        <w:rPr>
          <w:i/>
          <w:iCs/>
          <w:vertAlign w:val="subscript"/>
        </w:rPr>
        <w:t>UV</w:t>
      </w:r>
      <w:r w:rsidRPr="004F4CAC">
        <w:t>(</w:t>
      </w:r>
      <w:r w:rsidRPr="004F4CAC">
        <w:t>λ</w:t>
      </w:r>
      <w:r w:rsidRPr="004F4CAC">
        <w:t>)</w:t>
      </w:r>
      <w:bookmarkEnd w:id="219"/>
    </w:p>
    <w:p w14:paraId="44402914" w14:textId="77777777" w:rsidR="00D00CA2" w:rsidRDefault="00D00CA2" w:rsidP="005B123D">
      <w:pPr>
        <w:pStyle w:val="aff8"/>
        <w:ind w:firstLineChars="0" w:firstLine="0"/>
      </w:pPr>
    </w:p>
    <w:p w14:paraId="575E525F" w14:textId="377951B4" w:rsidR="00AD25B5" w:rsidRDefault="00AD25B5" w:rsidP="005B123D">
      <w:pPr>
        <w:pStyle w:val="aff8"/>
        <w:ind w:firstLineChars="0" w:firstLine="0"/>
        <w:sectPr w:rsidR="00AD25B5" w:rsidSect="00F34B99">
          <w:pgSz w:w="11906" w:h="16838" w:code="9"/>
          <w:pgMar w:top="567" w:right="1134" w:bottom="1134" w:left="1418" w:header="1418" w:footer="1134" w:gutter="0"/>
          <w:pgNumType w:start="1"/>
          <w:cols w:space="425"/>
          <w:formProt w:val="0"/>
          <w:docGrid w:type="lines" w:linePitch="312"/>
        </w:sectPr>
      </w:pPr>
    </w:p>
    <w:p w14:paraId="1709C50A" w14:textId="77777777" w:rsidR="00D00CA2" w:rsidRDefault="00D00CA2" w:rsidP="00D00CA2">
      <w:pPr>
        <w:pStyle w:val="afa"/>
      </w:pPr>
      <w:r>
        <w:lastRenderedPageBreak/>
        <w:br/>
      </w:r>
      <w:bookmarkStart w:id="220" w:name="_Toc47616786"/>
      <w:bookmarkStart w:id="221" w:name="_Toc47617013"/>
      <w:r>
        <w:rPr>
          <w:rFonts w:hint="eastAsia"/>
        </w:rPr>
        <w:t>（资料性附录）</w:t>
      </w:r>
      <w:r>
        <w:br/>
      </w:r>
      <w:r>
        <w:rPr>
          <w:rFonts w:hint="eastAsia"/>
        </w:rPr>
        <w:t>视网膜危害的光谱函数</w:t>
      </w:r>
      <w:bookmarkEnd w:id="220"/>
      <w:bookmarkEnd w:id="221"/>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D00CA2" w14:paraId="236B43DF" w14:textId="77777777" w:rsidTr="00D53C43">
        <w:tc>
          <w:tcPr>
            <w:tcW w:w="3190" w:type="dxa"/>
            <w:tcBorders>
              <w:top w:val="single" w:sz="8" w:space="0" w:color="auto"/>
              <w:bottom w:val="single" w:sz="8" w:space="0" w:color="auto"/>
            </w:tcBorders>
            <w:shd w:val="clear" w:color="auto" w:fill="auto"/>
          </w:tcPr>
          <w:p w14:paraId="52CB7923" w14:textId="77777777" w:rsidR="00D00CA2" w:rsidRPr="00194853" w:rsidRDefault="00D00CA2" w:rsidP="00D53C43">
            <w:pPr>
              <w:jc w:val="center"/>
              <w:rPr>
                <w:b/>
                <w:bCs/>
                <w:sz w:val="18"/>
              </w:rPr>
            </w:pPr>
            <w:r w:rsidRPr="00194853">
              <w:rPr>
                <w:rFonts w:hint="eastAsia"/>
                <w:b/>
                <w:bCs/>
                <w:sz w:val="18"/>
              </w:rPr>
              <w:t>波长</w:t>
            </w:r>
            <w:r w:rsidRPr="00194853">
              <w:rPr>
                <w:rFonts w:hint="eastAsia"/>
                <w:b/>
                <w:bCs/>
                <w:sz w:val="18"/>
              </w:rPr>
              <w:t>/</w:t>
            </w:r>
            <w:r w:rsidRPr="00194853">
              <w:rPr>
                <w:b/>
                <w:bCs/>
                <w:sz w:val="18"/>
              </w:rPr>
              <w:t>nm</w:t>
            </w:r>
          </w:p>
        </w:tc>
        <w:tc>
          <w:tcPr>
            <w:tcW w:w="3190" w:type="dxa"/>
            <w:tcBorders>
              <w:top w:val="single" w:sz="8" w:space="0" w:color="auto"/>
              <w:bottom w:val="single" w:sz="8" w:space="0" w:color="auto"/>
            </w:tcBorders>
            <w:shd w:val="clear" w:color="auto" w:fill="auto"/>
          </w:tcPr>
          <w:p w14:paraId="62F30FF3" w14:textId="77777777" w:rsidR="00D00CA2" w:rsidRPr="00194853" w:rsidRDefault="00D00CA2" w:rsidP="00D53C43">
            <w:pPr>
              <w:jc w:val="center"/>
              <w:rPr>
                <w:b/>
                <w:bCs/>
                <w:sz w:val="18"/>
              </w:rPr>
            </w:pPr>
            <w:r w:rsidRPr="00194853">
              <w:rPr>
                <w:rFonts w:hint="eastAsia"/>
                <w:b/>
                <w:bCs/>
                <w:sz w:val="18"/>
              </w:rPr>
              <w:t>蓝光危害函数</w:t>
            </w:r>
            <w:r w:rsidRPr="00194853">
              <w:rPr>
                <w:rFonts w:hint="eastAsia"/>
                <w:b/>
                <w:bCs/>
                <w:sz w:val="18"/>
              </w:rPr>
              <w:t>B</w:t>
            </w:r>
            <w:r w:rsidRPr="00194853">
              <w:rPr>
                <w:b/>
                <w:bCs/>
                <w:sz w:val="18"/>
              </w:rPr>
              <w:t>(</w:t>
            </w:r>
            <w:r w:rsidRPr="00194853">
              <w:rPr>
                <w:rFonts w:hint="eastAsia"/>
                <w:b/>
                <w:bCs/>
                <w:sz w:val="18"/>
              </w:rPr>
              <w:t>λ</w:t>
            </w:r>
            <w:r w:rsidRPr="00194853">
              <w:rPr>
                <w:b/>
                <w:bCs/>
                <w:sz w:val="18"/>
              </w:rPr>
              <w:t>)</w:t>
            </w:r>
          </w:p>
        </w:tc>
        <w:tc>
          <w:tcPr>
            <w:tcW w:w="3190" w:type="dxa"/>
            <w:tcBorders>
              <w:top w:val="single" w:sz="8" w:space="0" w:color="auto"/>
              <w:bottom w:val="single" w:sz="8" w:space="0" w:color="auto"/>
            </w:tcBorders>
            <w:shd w:val="clear" w:color="auto" w:fill="auto"/>
          </w:tcPr>
          <w:p w14:paraId="21B7CE1F" w14:textId="77777777" w:rsidR="00D00CA2" w:rsidRPr="00194853" w:rsidRDefault="00D00CA2" w:rsidP="00D53C43">
            <w:pPr>
              <w:jc w:val="center"/>
              <w:rPr>
                <w:rFonts w:ascii="宋体" w:eastAsia="等线"/>
                <w:sz w:val="18"/>
              </w:rPr>
            </w:pPr>
            <w:r w:rsidRPr="00194853">
              <w:rPr>
                <w:rFonts w:hint="eastAsia"/>
                <w:b/>
                <w:bCs/>
                <w:sz w:val="18"/>
              </w:rPr>
              <w:t>热危害函数</w:t>
            </w:r>
            <w:r w:rsidRPr="00194853">
              <w:rPr>
                <w:rFonts w:hint="eastAsia"/>
                <w:b/>
                <w:bCs/>
                <w:sz w:val="18"/>
              </w:rPr>
              <w:t>R</w:t>
            </w:r>
            <w:r w:rsidRPr="00194853">
              <w:rPr>
                <w:b/>
                <w:bCs/>
                <w:sz w:val="18"/>
              </w:rPr>
              <w:t>(λ)</w:t>
            </w:r>
          </w:p>
        </w:tc>
      </w:tr>
      <w:tr w:rsidR="00D00CA2" w14:paraId="65F0C00E" w14:textId="77777777" w:rsidTr="00D53C43">
        <w:tc>
          <w:tcPr>
            <w:tcW w:w="3190" w:type="dxa"/>
            <w:tcBorders>
              <w:top w:val="single" w:sz="8" w:space="0" w:color="auto"/>
            </w:tcBorders>
            <w:shd w:val="clear" w:color="auto" w:fill="auto"/>
          </w:tcPr>
          <w:p w14:paraId="651775DC" w14:textId="77777777" w:rsidR="00D00CA2" w:rsidRPr="00194853" w:rsidRDefault="00D00CA2" w:rsidP="00D53C43">
            <w:pPr>
              <w:jc w:val="center"/>
              <w:rPr>
                <w:sz w:val="18"/>
              </w:rPr>
            </w:pPr>
            <w:r w:rsidRPr="00194853">
              <w:rPr>
                <w:sz w:val="18"/>
              </w:rPr>
              <w:t>300 - 379</w:t>
            </w:r>
          </w:p>
        </w:tc>
        <w:tc>
          <w:tcPr>
            <w:tcW w:w="3190" w:type="dxa"/>
            <w:tcBorders>
              <w:top w:val="single" w:sz="8" w:space="0" w:color="auto"/>
            </w:tcBorders>
            <w:shd w:val="clear" w:color="auto" w:fill="auto"/>
          </w:tcPr>
          <w:p w14:paraId="50116D6F" w14:textId="77777777" w:rsidR="00D00CA2" w:rsidRPr="00194853" w:rsidRDefault="00D00CA2" w:rsidP="00D53C43">
            <w:pPr>
              <w:jc w:val="center"/>
              <w:rPr>
                <w:sz w:val="18"/>
              </w:rPr>
            </w:pPr>
            <w:r w:rsidRPr="00194853">
              <w:rPr>
                <w:sz w:val="18"/>
              </w:rPr>
              <w:t>0,01</w:t>
            </w:r>
          </w:p>
        </w:tc>
        <w:tc>
          <w:tcPr>
            <w:tcW w:w="3190" w:type="dxa"/>
            <w:tcBorders>
              <w:top w:val="single" w:sz="8" w:space="0" w:color="auto"/>
            </w:tcBorders>
            <w:shd w:val="clear" w:color="auto" w:fill="auto"/>
          </w:tcPr>
          <w:p w14:paraId="47A02679" w14:textId="77777777" w:rsidR="00D00CA2" w:rsidRPr="00194853" w:rsidRDefault="00D00CA2" w:rsidP="00D53C43">
            <w:pPr>
              <w:jc w:val="center"/>
              <w:rPr>
                <w:sz w:val="18"/>
              </w:rPr>
            </w:pPr>
          </w:p>
        </w:tc>
      </w:tr>
      <w:tr w:rsidR="00D00CA2" w14:paraId="1CECC447" w14:textId="77777777" w:rsidTr="00D53C43">
        <w:tc>
          <w:tcPr>
            <w:tcW w:w="3190" w:type="dxa"/>
            <w:shd w:val="clear" w:color="auto" w:fill="auto"/>
            <w:vAlign w:val="bottom"/>
          </w:tcPr>
          <w:p w14:paraId="6004B998" w14:textId="77777777" w:rsidR="00D00CA2" w:rsidRPr="00194853" w:rsidRDefault="00D00CA2" w:rsidP="00D53C43">
            <w:pPr>
              <w:jc w:val="center"/>
              <w:rPr>
                <w:sz w:val="18"/>
              </w:rPr>
            </w:pPr>
            <w:r w:rsidRPr="00194853">
              <w:rPr>
                <w:sz w:val="18"/>
              </w:rPr>
              <w:t>380</w:t>
            </w:r>
          </w:p>
        </w:tc>
        <w:tc>
          <w:tcPr>
            <w:tcW w:w="3190" w:type="dxa"/>
            <w:shd w:val="clear" w:color="auto" w:fill="auto"/>
            <w:vAlign w:val="bottom"/>
          </w:tcPr>
          <w:p w14:paraId="3050D443" w14:textId="77777777" w:rsidR="00D00CA2" w:rsidRPr="00194853" w:rsidRDefault="00D00CA2" w:rsidP="00D53C43">
            <w:pPr>
              <w:jc w:val="center"/>
              <w:rPr>
                <w:sz w:val="18"/>
              </w:rPr>
            </w:pPr>
            <w:r w:rsidRPr="00194853">
              <w:rPr>
                <w:sz w:val="18"/>
              </w:rPr>
              <w:t>0.010</w:t>
            </w:r>
          </w:p>
        </w:tc>
        <w:tc>
          <w:tcPr>
            <w:tcW w:w="3190" w:type="dxa"/>
            <w:shd w:val="clear" w:color="auto" w:fill="auto"/>
            <w:vAlign w:val="bottom"/>
          </w:tcPr>
          <w:p w14:paraId="27EBD23A" w14:textId="77777777" w:rsidR="00D00CA2" w:rsidRPr="00194853" w:rsidRDefault="00D00CA2" w:rsidP="00D53C43">
            <w:pPr>
              <w:jc w:val="center"/>
              <w:rPr>
                <w:sz w:val="18"/>
              </w:rPr>
            </w:pPr>
            <w:r w:rsidRPr="00194853">
              <w:rPr>
                <w:sz w:val="18"/>
              </w:rPr>
              <w:t>0.010</w:t>
            </w:r>
          </w:p>
        </w:tc>
      </w:tr>
      <w:tr w:rsidR="00D00CA2" w14:paraId="317D1C01" w14:textId="77777777" w:rsidTr="00D53C43">
        <w:tc>
          <w:tcPr>
            <w:tcW w:w="3190" w:type="dxa"/>
            <w:shd w:val="clear" w:color="auto" w:fill="auto"/>
            <w:vAlign w:val="bottom"/>
          </w:tcPr>
          <w:p w14:paraId="42329D07" w14:textId="77777777" w:rsidR="00D00CA2" w:rsidRPr="00194853" w:rsidRDefault="00D00CA2" w:rsidP="00D53C43">
            <w:pPr>
              <w:jc w:val="center"/>
              <w:rPr>
                <w:sz w:val="18"/>
              </w:rPr>
            </w:pPr>
            <w:r w:rsidRPr="00194853">
              <w:rPr>
                <w:sz w:val="18"/>
              </w:rPr>
              <w:t>381</w:t>
            </w:r>
          </w:p>
        </w:tc>
        <w:tc>
          <w:tcPr>
            <w:tcW w:w="3190" w:type="dxa"/>
            <w:shd w:val="clear" w:color="auto" w:fill="auto"/>
            <w:vAlign w:val="bottom"/>
          </w:tcPr>
          <w:p w14:paraId="2ABEE917" w14:textId="77777777" w:rsidR="00D00CA2" w:rsidRPr="00194853" w:rsidRDefault="00D00CA2" w:rsidP="00D53C43">
            <w:pPr>
              <w:jc w:val="center"/>
              <w:rPr>
                <w:sz w:val="18"/>
              </w:rPr>
            </w:pPr>
            <w:r w:rsidRPr="00194853">
              <w:rPr>
                <w:sz w:val="18"/>
              </w:rPr>
              <w:t>0.011</w:t>
            </w:r>
          </w:p>
        </w:tc>
        <w:tc>
          <w:tcPr>
            <w:tcW w:w="3190" w:type="dxa"/>
            <w:shd w:val="clear" w:color="auto" w:fill="auto"/>
            <w:vAlign w:val="bottom"/>
          </w:tcPr>
          <w:p w14:paraId="7900DF22" w14:textId="77777777" w:rsidR="00D00CA2" w:rsidRPr="00194853" w:rsidRDefault="00D00CA2" w:rsidP="00D53C43">
            <w:pPr>
              <w:jc w:val="center"/>
              <w:rPr>
                <w:sz w:val="18"/>
              </w:rPr>
            </w:pPr>
            <w:r w:rsidRPr="00194853">
              <w:rPr>
                <w:sz w:val="18"/>
              </w:rPr>
              <w:t>0.011</w:t>
            </w:r>
          </w:p>
        </w:tc>
      </w:tr>
      <w:tr w:rsidR="00D00CA2" w14:paraId="115F4C1F" w14:textId="77777777" w:rsidTr="00D53C43">
        <w:tc>
          <w:tcPr>
            <w:tcW w:w="3190" w:type="dxa"/>
            <w:shd w:val="clear" w:color="auto" w:fill="auto"/>
            <w:vAlign w:val="bottom"/>
          </w:tcPr>
          <w:p w14:paraId="27A8278F" w14:textId="77777777" w:rsidR="00D00CA2" w:rsidRPr="00194853" w:rsidRDefault="00D00CA2" w:rsidP="00D53C43">
            <w:pPr>
              <w:jc w:val="center"/>
              <w:rPr>
                <w:sz w:val="18"/>
              </w:rPr>
            </w:pPr>
            <w:r w:rsidRPr="00194853">
              <w:rPr>
                <w:sz w:val="18"/>
              </w:rPr>
              <w:t>382</w:t>
            </w:r>
          </w:p>
        </w:tc>
        <w:tc>
          <w:tcPr>
            <w:tcW w:w="3190" w:type="dxa"/>
            <w:shd w:val="clear" w:color="auto" w:fill="auto"/>
            <w:vAlign w:val="bottom"/>
          </w:tcPr>
          <w:p w14:paraId="79026094" w14:textId="77777777" w:rsidR="00D00CA2" w:rsidRPr="00194853" w:rsidRDefault="00D00CA2" w:rsidP="00D53C43">
            <w:pPr>
              <w:jc w:val="center"/>
              <w:rPr>
                <w:sz w:val="18"/>
              </w:rPr>
            </w:pPr>
            <w:r w:rsidRPr="00194853">
              <w:rPr>
                <w:sz w:val="18"/>
              </w:rPr>
              <w:t>0.011</w:t>
            </w:r>
          </w:p>
        </w:tc>
        <w:tc>
          <w:tcPr>
            <w:tcW w:w="3190" w:type="dxa"/>
            <w:shd w:val="clear" w:color="auto" w:fill="auto"/>
            <w:vAlign w:val="bottom"/>
          </w:tcPr>
          <w:p w14:paraId="6B40007B" w14:textId="77777777" w:rsidR="00D00CA2" w:rsidRPr="00194853" w:rsidRDefault="00D00CA2" w:rsidP="00D53C43">
            <w:pPr>
              <w:jc w:val="center"/>
              <w:rPr>
                <w:sz w:val="18"/>
              </w:rPr>
            </w:pPr>
            <w:r w:rsidRPr="00194853">
              <w:rPr>
                <w:sz w:val="18"/>
              </w:rPr>
              <w:t>0.011</w:t>
            </w:r>
          </w:p>
        </w:tc>
      </w:tr>
      <w:tr w:rsidR="00D00CA2" w14:paraId="4A812003" w14:textId="77777777" w:rsidTr="00D53C43">
        <w:tc>
          <w:tcPr>
            <w:tcW w:w="3190" w:type="dxa"/>
            <w:shd w:val="clear" w:color="auto" w:fill="auto"/>
            <w:vAlign w:val="bottom"/>
          </w:tcPr>
          <w:p w14:paraId="0FF80839" w14:textId="77777777" w:rsidR="00D00CA2" w:rsidRPr="00194853" w:rsidRDefault="00D00CA2" w:rsidP="00D53C43">
            <w:pPr>
              <w:jc w:val="center"/>
              <w:rPr>
                <w:sz w:val="18"/>
              </w:rPr>
            </w:pPr>
            <w:r w:rsidRPr="00194853">
              <w:rPr>
                <w:sz w:val="18"/>
              </w:rPr>
              <w:t>383</w:t>
            </w:r>
          </w:p>
        </w:tc>
        <w:tc>
          <w:tcPr>
            <w:tcW w:w="3190" w:type="dxa"/>
            <w:shd w:val="clear" w:color="auto" w:fill="auto"/>
            <w:vAlign w:val="bottom"/>
          </w:tcPr>
          <w:p w14:paraId="396026B5" w14:textId="77777777" w:rsidR="00D00CA2" w:rsidRPr="00194853" w:rsidRDefault="00D00CA2" w:rsidP="00D53C43">
            <w:pPr>
              <w:jc w:val="center"/>
              <w:rPr>
                <w:sz w:val="18"/>
              </w:rPr>
            </w:pPr>
            <w:r w:rsidRPr="00194853">
              <w:rPr>
                <w:sz w:val="18"/>
              </w:rPr>
              <w:t>0.012</w:t>
            </w:r>
          </w:p>
        </w:tc>
        <w:tc>
          <w:tcPr>
            <w:tcW w:w="3190" w:type="dxa"/>
            <w:shd w:val="clear" w:color="auto" w:fill="auto"/>
            <w:vAlign w:val="bottom"/>
          </w:tcPr>
          <w:p w14:paraId="38B9C9D7" w14:textId="77777777" w:rsidR="00D00CA2" w:rsidRPr="00194853" w:rsidRDefault="00D00CA2" w:rsidP="00D53C43">
            <w:pPr>
              <w:jc w:val="center"/>
              <w:rPr>
                <w:sz w:val="18"/>
              </w:rPr>
            </w:pPr>
            <w:r w:rsidRPr="00194853">
              <w:rPr>
                <w:sz w:val="18"/>
              </w:rPr>
              <w:t>0.012</w:t>
            </w:r>
          </w:p>
        </w:tc>
      </w:tr>
      <w:tr w:rsidR="00D00CA2" w14:paraId="0D3933EC" w14:textId="77777777" w:rsidTr="00D53C43">
        <w:tc>
          <w:tcPr>
            <w:tcW w:w="3190" w:type="dxa"/>
            <w:shd w:val="clear" w:color="auto" w:fill="auto"/>
            <w:vAlign w:val="bottom"/>
          </w:tcPr>
          <w:p w14:paraId="56B5E3F0" w14:textId="77777777" w:rsidR="00D00CA2" w:rsidRPr="00194853" w:rsidRDefault="00D00CA2" w:rsidP="00D53C43">
            <w:pPr>
              <w:jc w:val="center"/>
              <w:rPr>
                <w:sz w:val="18"/>
              </w:rPr>
            </w:pPr>
            <w:r w:rsidRPr="00194853">
              <w:rPr>
                <w:sz w:val="18"/>
              </w:rPr>
              <w:t>384</w:t>
            </w:r>
          </w:p>
        </w:tc>
        <w:tc>
          <w:tcPr>
            <w:tcW w:w="3190" w:type="dxa"/>
            <w:shd w:val="clear" w:color="auto" w:fill="auto"/>
            <w:vAlign w:val="bottom"/>
          </w:tcPr>
          <w:p w14:paraId="1AF647A8" w14:textId="77777777" w:rsidR="00D00CA2" w:rsidRPr="00194853" w:rsidRDefault="00D00CA2" w:rsidP="00D53C43">
            <w:pPr>
              <w:jc w:val="center"/>
              <w:rPr>
                <w:sz w:val="18"/>
              </w:rPr>
            </w:pPr>
            <w:r w:rsidRPr="00194853">
              <w:rPr>
                <w:sz w:val="18"/>
              </w:rPr>
              <w:t>0.012</w:t>
            </w:r>
          </w:p>
        </w:tc>
        <w:tc>
          <w:tcPr>
            <w:tcW w:w="3190" w:type="dxa"/>
            <w:shd w:val="clear" w:color="auto" w:fill="auto"/>
            <w:vAlign w:val="bottom"/>
          </w:tcPr>
          <w:p w14:paraId="7527A6DC" w14:textId="77777777" w:rsidR="00D00CA2" w:rsidRPr="00194853" w:rsidRDefault="00D00CA2" w:rsidP="00D53C43">
            <w:pPr>
              <w:jc w:val="center"/>
              <w:rPr>
                <w:sz w:val="18"/>
              </w:rPr>
            </w:pPr>
            <w:r w:rsidRPr="00194853">
              <w:rPr>
                <w:sz w:val="18"/>
              </w:rPr>
              <w:t>0.012</w:t>
            </w:r>
          </w:p>
        </w:tc>
      </w:tr>
      <w:tr w:rsidR="00D00CA2" w14:paraId="00A10029" w14:textId="77777777" w:rsidTr="00D53C43">
        <w:tc>
          <w:tcPr>
            <w:tcW w:w="3190" w:type="dxa"/>
            <w:shd w:val="clear" w:color="auto" w:fill="auto"/>
            <w:vAlign w:val="bottom"/>
          </w:tcPr>
          <w:p w14:paraId="66898AB9" w14:textId="77777777" w:rsidR="00D00CA2" w:rsidRPr="00194853" w:rsidRDefault="00D00CA2" w:rsidP="00D53C43">
            <w:pPr>
              <w:jc w:val="center"/>
              <w:rPr>
                <w:sz w:val="18"/>
              </w:rPr>
            </w:pPr>
            <w:r w:rsidRPr="00194853">
              <w:rPr>
                <w:sz w:val="18"/>
              </w:rPr>
              <w:t>385</w:t>
            </w:r>
          </w:p>
        </w:tc>
        <w:tc>
          <w:tcPr>
            <w:tcW w:w="3190" w:type="dxa"/>
            <w:shd w:val="clear" w:color="auto" w:fill="auto"/>
            <w:vAlign w:val="bottom"/>
          </w:tcPr>
          <w:p w14:paraId="459BB891" w14:textId="77777777" w:rsidR="00D00CA2" w:rsidRPr="00194853" w:rsidRDefault="00D00CA2" w:rsidP="00D53C43">
            <w:pPr>
              <w:jc w:val="center"/>
              <w:rPr>
                <w:sz w:val="18"/>
              </w:rPr>
            </w:pPr>
            <w:r w:rsidRPr="00194853">
              <w:rPr>
                <w:sz w:val="18"/>
              </w:rPr>
              <w:t>0.013</w:t>
            </w:r>
          </w:p>
        </w:tc>
        <w:tc>
          <w:tcPr>
            <w:tcW w:w="3190" w:type="dxa"/>
            <w:shd w:val="clear" w:color="auto" w:fill="auto"/>
            <w:vAlign w:val="bottom"/>
          </w:tcPr>
          <w:p w14:paraId="020478F5" w14:textId="77777777" w:rsidR="00D00CA2" w:rsidRPr="00194853" w:rsidRDefault="00D00CA2" w:rsidP="00D53C43">
            <w:pPr>
              <w:jc w:val="center"/>
              <w:rPr>
                <w:sz w:val="18"/>
              </w:rPr>
            </w:pPr>
            <w:r w:rsidRPr="00194853">
              <w:rPr>
                <w:sz w:val="18"/>
              </w:rPr>
              <w:t>0.013</w:t>
            </w:r>
          </w:p>
        </w:tc>
      </w:tr>
      <w:tr w:rsidR="00D00CA2" w14:paraId="6900FD4D" w14:textId="77777777" w:rsidTr="00D53C43">
        <w:tc>
          <w:tcPr>
            <w:tcW w:w="3190" w:type="dxa"/>
            <w:shd w:val="clear" w:color="auto" w:fill="auto"/>
            <w:vAlign w:val="bottom"/>
          </w:tcPr>
          <w:p w14:paraId="3B8FDE5E" w14:textId="77777777" w:rsidR="00D00CA2" w:rsidRPr="00194853" w:rsidRDefault="00D00CA2" w:rsidP="00D53C43">
            <w:pPr>
              <w:jc w:val="center"/>
              <w:rPr>
                <w:sz w:val="18"/>
              </w:rPr>
            </w:pPr>
            <w:r w:rsidRPr="00194853">
              <w:rPr>
                <w:sz w:val="18"/>
              </w:rPr>
              <w:t>386</w:t>
            </w:r>
          </w:p>
        </w:tc>
        <w:tc>
          <w:tcPr>
            <w:tcW w:w="3190" w:type="dxa"/>
            <w:shd w:val="clear" w:color="auto" w:fill="auto"/>
            <w:vAlign w:val="bottom"/>
          </w:tcPr>
          <w:p w14:paraId="195292D6" w14:textId="77777777" w:rsidR="00D00CA2" w:rsidRPr="00194853" w:rsidRDefault="00D00CA2" w:rsidP="00D53C43">
            <w:pPr>
              <w:jc w:val="center"/>
              <w:rPr>
                <w:sz w:val="18"/>
              </w:rPr>
            </w:pPr>
            <w:r w:rsidRPr="00194853">
              <w:rPr>
                <w:sz w:val="18"/>
              </w:rPr>
              <w:t>0.015</w:t>
            </w:r>
          </w:p>
        </w:tc>
        <w:tc>
          <w:tcPr>
            <w:tcW w:w="3190" w:type="dxa"/>
            <w:shd w:val="clear" w:color="auto" w:fill="auto"/>
            <w:vAlign w:val="bottom"/>
          </w:tcPr>
          <w:p w14:paraId="0FD7E88C" w14:textId="77777777" w:rsidR="00D00CA2" w:rsidRPr="00194853" w:rsidRDefault="00D00CA2" w:rsidP="00D53C43">
            <w:pPr>
              <w:jc w:val="center"/>
              <w:rPr>
                <w:sz w:val="18"/>
              </w:rPr>
            </w:pPr>
            <w:r w:rsidRPr="00194853">
              <w:rPr>
                <w:sz w:val="18"/>
              </w:rPr>
              <w:t>0.015</w:t>
            </w:r>
          </w:p>
        </w:tc>
      </w:tr>
      <w:tr w:rsidR="00D00CA2" w14:paraId="2B68423A" w14:textId="77777777" w:rsidTr="00D53C43">
        <w:tc>
          <w:tcPr>
            <w:tcW w:w="3190" w:type="dxa"/>
            <w:shd w:val="clear" w:color="auto" w:fill="auto"/>
            <w:vAlign w:val="bottom"/>
          </w:tcPr>
          <w:p w14:paraId="660266E2" w14:textId="77777777" w:rsidR="00D00CA2" w:rsidRPr="00194853" w:rsidRDefault="00D00CA2" w:rsidP="00D53C43">
            <w:pPr>
              <w:jc w:val="center"/>
              <w:rPr>
                <w:sz w:val="18"/>
              </w:rPr>
            </w:pPr>
            <w:r w:rsidRPr="00194853">
              <w:rPr>
                <w:sz w:val="18"/>
              </w:rPr>
              <w:t>387</w:t>
            </w:r>
          </w:p>
        </w:tc>
        <w:tc>
          <w:tcPr>
            <w:tcW w:w="3190" w:type="dxa"/>
            <w:shd w:val="clear" w:color="auto" w:fill="auto"/>
            <w:vAlign w:val="bottom"/>
          </w:tcPr>
          <w:p w14:paraId="0531EC3C" w14:textId="77777777" w:rsidR="00D00CA2" w:rsidRPr="00194853" w:rsidRDefault="00D00CA2" w:rsidP="00D53C43">
            <w:pPr>
              <w:jc w:val="center"/>
              <w:rPr>
                <w:sz w:val="18"/>
              </w:rPr>
            </w:pPr>
            <w:r w:rsidRPr="00194853">
              <w:rPr>
                <w:sz w:val="18"/>
              </w:rPr>
              <w:t>0.017</w:t>
            </w:r>
          </w:p>
        </w:tc>
        <w:tc>
          <w:tcPr>
            <w:tcW w:w="3190" w:type="dxa"/>
            <w:shd w:val="clear" w:color="auto" w:fill="auto"/>
            <w:vAlign w:val="bottom"/>
          </w:tcPr>
          <w:p w14:paraId="67405E23" w14:textId="77777777" w:rsidR="00D00CA2" w:rsidRPr="00194853" w:rsidRDefault="00D00CA2" w:rsidP="00D53C43">
            <w:pPr>
              <w:jc w:val="center"/>
              <w:rPr>
                <w:sz w:val="18"/>
              </w:rPr>
            </w:pPr>
            <w:r w:rsidRPr="00194853">
              <w:rPr>
                <w:sz w:val="18"/>
              </w:rPr>
              <w:t>0.017</w:t>
            </w:r>
          </w:p>
        </w:tc>
      </w:tr>
      <w:tr w:rsidR="00D00CA2" w14:paraId="2F23BBC9" w14:textId="77777777" w:rsidTr="00D53C43">
        <w:tc>
          <w:tcPr>
            <w:tcW w:w="3190" w:type="dxa"/>
            <w:shd w:val="clear" w:color="auto" w:fill="auto"/>
            <w:vAlign w:val="bottom"/>
          </w:tcPr>
          <w:p w14:paraId="59C178EB" w14:textId="77777777" w:rsidR="00D00CA2" w:rsidRPr="00194853" w:rsidRDefault="00D00CA2" w:rsidP="00D53C43">
            <w:pPr>
              <w:jc w:val="center"/>
              <w:rPr>
                <w:sz w:val="18"/>
              </w:rPr>
            </w:pPr>
            <w:r w:rsidRPr="00194853">
              <w:rPr>
                <w:sz w:val="18"/>
              </w:rPr>
              <w:t>388</w:t>
            </w:r>
          </w:p>
        </w:tc>
        <w:tc>
          <w:tcPr>
            <w:tcW w:w="3190" w:type="dxa"/>
            <w:shd w:val="clear" w:color="auto" w:fill="auto"/>
            <w:vAlign w:val="bottom"/>
          </w:tcPr>
          <w:p w14:paraId="6E48C502" w14:textId="77777777" w:rsidR="00D00CA2" w:rsidRPr="00194853" w:rsidRDefault="00D00CA2" w:rsidP="00D53C43">
            <w:pPr>
              <w:jc w:val="center"/>
              <w:rPr>
                <w:sz w:val="18"/>
              </w:rPr>
            </w:pPr>
            <w:r w:rsidRPr="00194853">
              <w:rPr>
                <w:sz w:val="18"/>
              </w:rPr>
              <w:t>0.019</w:t>
            </w:r>
          </w:p>
        </w:tc>
        <w:tc>
          <w:tcPr>
            <w:tcW w:w="3190" w:type="dxa"/>
            <w:shd w:val="clear" w:color="auto" w:fill="auto"/>
            <w:vAlign w:val="bottom"/>
          </w:tcPr>
          <w:p w14:paraId="78BABE4E" w14:textId="77777777" w:rsidR="00D00CA2" w:rsidRPr="00194853" w:rsidRDefault="00D00CA2" w:rsidP="00D53C43">
            <w:pPr>
              <w:jc w:val="center"/>
              <w:rPr>
                <w:sz w:val="18"/>
              </w:rPr>
            </w:pPr>
            <w:r w:rsidRPr="00194853">
              <w:rPr>
                <w:sz w:val="18"/>
              </w:rPr>
              <w:t>0.019</w:t>
            </w:r>
          </w:p>
        </w:tc>
      </w:tr>
      <w:tr w:rsidR="00D00CA2" w14:paraId="54750F65" w14:textId="77777777" w:rsidTr="00D53C43">
        <w:tc>
          <w:tcPr>
            <w:tcW w:w="3190" w:type="dxa"/>
            <w:shd w:val="clear" w:color="auto" w:fill="auto"/>
            <w:vAlign w:val="bottom"/>
          </w:tcPr>
          <w:p w14:paraId="08E7D4D5" w14:textId="77777777" w:rsidR="00D00CA2" w:rsidRPr="00194853" w:rsidRDefault="00D00CA2" w:rsidP="00D53C43">
            <w:pPr>
              <w:jc w:val="center"/>
              <w:rPr>
                <w:sz w:val="18"/>
              </w:rPr>
            </w:pPr>
            <w:r w:rsidRPr="00194853">
              <w:rPr>
                <w:sz w:val="18"/>
              </w:rPr>
              <w:t>389</w:t>
            </w:r>
          </w:p>
        </w:tc>
        <w:tc>
          <w:tcPr>
            <w:tcW w:w="3190" w:type="dxa"/>
            <w:shd w:val="clear" w:color="auto" w:fill="auto"/>
            <w:vAlign w:val="bottom"/>
          </w:tcPr>
          <w:p w14:paraId="40DC9571" w14:textId="77777777" w:rsidR="00D00CA2" w:rsidRPr="00194853" w:rsidRDefault="00D00CA2" w:rsidP="00D53C43">
            <w:pPr>
              <w:jc w:val="center"/>
              <w:rPr>
                <w:sz w:val="18"/>
              </w:rPr>
            </w:pPr>
            <w:r w:rsidRPr="00194853">
              <w:rPr>
                <w:sz w:val="18"/>
              </w:rPr>
              <w:t>0.022</w:t>
            </w:r>
          </w:p>
        </w:tc>
        <w:tc>
          <w:tcPr>
            <w:tcW w:w="3190" w:type="dxa"/>
            <w:shd w:val="clear" w:color="auto" w:fill="auto"/>
            <w:vAlign w:val="bottom"/>
          </w:tcPr>
          <w:p w14:paraId="695DF461" w14:textId="77777777" w:rsidR="00D00CA2" w:rsidRPr="00194853" w:rsidRDefault="00D00CA2" w:rsidP="00D53C43">
            <w:pPr>
              <w:jc w:val="center"/>
              <w:rPr>
                <w:sz w:val="18"/>
              </w:rPr>
            </w:pPr>
            <w:r w:rsidRPr="00194853">
              <w:rPr>
                <w:sz w:val="18"/>
              </w:rPr>
              <w:t>0.022</w:t>
            </w:r>
          </w:p>
        </w:tc>
      </w:tr>
      <w:tr w:rsidR="00D00CA2" w14:paraId="55F583FC" w14:textId="77777777" w:rsidTr="00D53C43">
        <w:tc>
          <w:tcPr>
            <w:tcW w:w="3190" w:type="dxa"/>
            <w:shd w:val="clear" w:color="auto" w:fill="auto"/>
            <w:vAlign w:val="bottom"/>
          </w:tcPr>
          <w:p w14:paraId="29DC6D95" w14:textId="77777777" w:rsidR="00D00CA2" w:rsidRPr="00194853" w:rsidRDefault="00D00CA2" w:rsidP="00D53C43">
            <w:pPr>
              <w:jc w:val="center"/>
              <w:rPr>
                <w:sz w:val="18"/>
              </w:rPr>
            </w:pPr>
            <w:r w:rsidRPr="00194853">
              <w:rPr>
                <w:sz w:val="18"/>
              </w:rPr>
              <w:t>390</w:t>
            </w:r>
          </w:p>
        </w:tc>
        <w:tc>
          <w:tcPr>
            <w:tcW w:w="3190" w:type="dxa"/>
            <w:shd w:val="clear" w:color="auto" w:fill="auto"/>
            <w:vAlign w:val="bottom"/>
          </w:tcPr>
          <w:p w14:paraId="0864C972" w14:textId="77777777" w:rsidR="00D00CA2" w:rsidRPr="00194853" w:rsidRDefault="00D00CA2" w:rsidP="00D53C43">
            <w:pPr>
              <w:jc w:val="center"/>
              <w:rPr>
                <w:sz w:val="18"/>
              </w:rPr>
            </w:pPr>
            <w:r w:rsidRPr="00194853">
              <w:rPr>
                <w:sz w:val="18"/>
              </w:rPr>
              <w:t>0.025</w:t>
            </w:r>
          </w:p>
        </w:tc>
        <w:tc>
          <w:tcPr>
            <w:tcW w:w="3190" w:type="dxa"/>
            <w:shd w:val="clear" w:color="auto" w:fill="auto"/>
            <w:vAlign w:val="bottom"/>
          </w:tcPr>
          <w:p w14:paraId="1D90C580" w14:textId="77777777" w:rsidR="00D00CA2" w:rsidRPr="00194853" w:rsidRDefault="00D00CA2" w:rsidP="00D53C43">
            <w:pPr>
              <w:jc w:val="center"/>
              <w:rPr>
                <w:sz w:val="18"/>
              </w:rPr>
            </w:pPr>
            <w:r w:rsidRPr="00194853">
              <w:rPr>
                <w:sz w:val="18"/>
              </w:rPr>
              <w:t>0.025</w:t>
            </w:r>
          </w:p>
        </w:tc>
      </w:tr>
      <w:tr w:rsidR="00D00CA2" w14:paraId="3BD8BBA3" w14:textId="77777777" w:rsidTr="00D53C43">
        <w:tc>
          <w:tcPr>
            <w:tcW w:w="3190" w:type="dxa"/>
            <w:shd w:val="clear" w:color="auto" w:fill="auto"/>
            <w:vAlign w:val="bottom"/>
          </w:tcPr>
          <w:p w14:paraId="46D53523" w14:textId="77777777" w:rsidR="00D00CA2" w:rsidRPr="00194853" w:rsidRDefault="00D00CA2" w:rsidP="00D53C43">
            <w:pPr>
              <w:jc w:val="center"/>
              <w:rPr>
                <w:sz w:val="18"/>
              </w:rPr>
            </w:pPr>
            <w:r w:rsidRPr="00194853">
              <w:rPr>
                <w:sz w:val="18"/>
              </w:rPr>
              <w:t>391</w:t>
            </w:r>
          </w:p>
        </w:tc>
        <w:tc>
          <w:tcPr>
            <w:tcW w:w="3190" w:type="dxa"/>
            <w:shd w:val="clear" w:color="auto" w:fill="auto"/>
            <w:vAlign w:val="bottom"/>
          </w:tcPr>
          <w:p w14:paraId="7C644A57" w14:textId="77777777" w:rsidR="00D00CA2" w:rsidRPr="00194853" w:rsidRDefault="00D00CA2" w:rsidP="00D53C43">
            <w:pPr>
              <w:jc w:val="center"/>
              <w:rPr>
                <w:sz w:val="18"/>
              </w:rPr>
            </w:pPr>
            <w:r w:rsidRPr="00194853">
              <w:rPr>
                <w:sz w:val="18"/>
              </w:rPr>
              <w:t>0.029</w:t>
            </w:r>
          </w:p>
        </w:tc>
        <w:tc>
          <w:tcPr>
            <w:tcW w:w="3190" w:type="dxa"/>
            <w:shd w:val="clear" w:color="auto" w:fill="auto"/>
            <w:vAlign w:val="bottom"/>
          </w:tcPr>
          <w:p w14:paraId="2E84E883" w14:textId="77777777" w:rsidR="00D00CA2" w:rsidRPr="00194853" w:rsidRDefault="00D00CA2" w:rsidP="00D53C43">
            <w:pPr>
              <w:jc w:val="center"/>
              <w:rPr>
                <w:sz w:val="18"/>
              </w:rPr>
            </w:pPr>
            <w:r w:rsidRPr="00194853">
              <w:rPr>
                <w:sz w:val="18"/>
              </w:rPr>
              <w:t>0.029</w:t>
            </w:r>
          </w:p>
        </w:tc>
      </w:tr>
      <w:tr w:rsidR="00D00CA2" w14:paraId="76559F20" w14:textId="77777777" w:rsidTr="00D53C43">
        <w:tc>
          <w:tcPr>
            <w:tcW w:w="3190" w:type="dxa"/>
            <w:shd w:val="clear" w:color="auto" w:fill="auto"/>
            <w:vAlign w:val="bottom"/>
          </w:tcPr>
          <w:p w14:paraId="04A33216" w14:textId="77777777" w:rsidR="00D00CA2" w:rsidRPr="00194853" w:rsidRDefault="00D00CA2" w:rsidP="00D53C43">
            <w:pPr>
              <w:jc w:val="center"/>
              <w:rPr>
                <w:sz w:val="18"/>
              </w:rPr>
            </w:pPr>
            <w:r w:rsidRPr="00194853">
              <w:rPr>
                <w:sz w:val="18"/>
              </w:rPr>
              <w:t>392</w:t>
            </w:r>
          </w:p>
        </w:tc>
        <w:tc>
          <w:tcPr>
            <w:tcW w:w="3190" w:type="dxa"/>
            <w:shd w:val="clear" w:color="auto" w:fill="auto"/>
            <w:vAlign w:val="bottom"/>
          </w:tcPr>
          <w:p w14:paraId="03C52F9E" w14:textId="77777777" w:rsidR="00D00CA2" w:rsidRPr="00194853" w:rsidRDefault="00D00CA2" w:rsidP="00D53C43">
            <w:pPr>
              <w:jc w:val="center"/>
              <w:rPr>
                <w:sz w:val="18"/>
              </w:rPr>
            </w:pPr>
            <w:r w:rsidRPr="00194853">
              <w:rPr>
                <w:sz w:val="18"/>
              </w:rPr>
              <w:t>0.033</w:t>
            </w:r>
          </w:p>
        </w:tc>
        <w:tc>
          <w:tcPr>
            <w:tcW w:w="3190" w:type="dxa"/>
            <w:shd w:val="clear" w:color="auto" w:fill="auto"/>
            <w:vAlign w:val="bottom"/>
          </w:tcPr>
          <w:p w14:paraId="3EC067A9" w14:textId="77777777" w:rsidR="00D00CA2" w:rsidRPr="00194853" w:rsidRDefault="00D00CA2" w:rsidP="00D53C43">
            <w:pPr>
              <w:jc w:val="center"/>
              <w:rPr>
                <w:sz w:val="18"/>
              </w:rPr>
            </w:pPr>
            <w:r w:rsidRPr="00194853">
              <w:rPr>
                <w:sz w:val="18"/>
              </w:rPr>
              <w:t>0.033</w:t>
            </w:r>
          </w:p>
        </w:tc>
      </w:tr>
      <w:tr w:rsidR="00D00CA2" w14:paraId="304FF56A" w14:textId="77777777" w:rsidTr="00D53C43">
        <w:tc>
          <w:tcPr>
            <w:tcW w:w="3190" w:type="dxa"/>
            <w:shd w:val="clear" w:color="auto" w:fill="auto"/>
            <w:vAlign w:val="bottom"/>
          </w:tcPr>
          <w:p w14:paraId="4DC67B92" w14:textId="77777777" w:rsidR="00D00CA2" w:rsidRPr="00194853" w:rsidRDefault="00D00CA2" w:rsidP="00D53C43">
            <w:pPr>
              <w:jc w:val="center"/>
              <w:rPr>
                <w:sz w:val="18"/>
              </w:rPr>
            </w:pPr>
            <w:r w:rsidRPr="00194853">
              <w:rPr>
                <w:sz w:val="18"/>
              </w:rPr>
              <w:t>393</w:t>
            </w:r>
          </w:p>
        </w:tc>
        <w:tc>
          <w:tcPr>
            <w:tcW w:w="3190" w:type="dxa"/>
            <w:shd w:val="clear" w:color="auto" w:fill="auto"/>
            <w:vAlign w:val="bottom"/>
          </w:tcPr>
          <w:p w14:paraId="527F6E13" w14:textId="77777777" w:rsidR="00D00CA2" w:rsidRPr="00194853" w:rsidRDefault="00D00CA2" w:rsidP="00D53C43">
            <w:pPr>
              <w:jc w:val="center"/>
              <w:rPr>
                <w:sz w:val="18"/>
              </w:rPr>
            </w:pPr>
            <w:r w:rsidRPr="00194853">
              <w:rPr>
                <w:sz w:val="18"/>
              </w:rPr>
              <w:t>0.038</w:t>
            </w:r>
          </w:p>
        </w:tc>
        <w:tc>
          <w:tcPr>
            <w:tcW w:w="3190" w:type="dxa"/>
            <w:shd w:val="clear" w:color="auto" w:fill="auto"/>
            <w:vAlign w:val="bottom"/>
          </w:tcPr>
          <w:p w14:paraId="7DAEA72A" w14:textId="77777777" w:rsidR="00D00CA2" w:rsidRPr="00194853" w:rsidRDefault="00D00CA2" w:rsidP="00D53C43">
            <w:pPr>
              <w:jc w:val="center"/>
              <w:rPr>
                <w:sz w:val="18"/>
              </w:rPr>
            </w:pPr>
            <w:r w:rsidRPr="00194853">
              <w:rPr>
                <w:sz w:val="18"/>
              </w:rPr>
              <w:t>0.038</w:t>
            </w:r>
          </w:p>
        </w:tc>
      </w:tr>
      <w:tr w:rsidR="00D00CA2" w14:paraId="7E068824" w14:textId="77777777" w:rsidTr="00D53C43">
        <w:tc>
          <w:tcPr>
            <w:tcW w:w="3190" w:type="dxa"/>
            <w:shd w:val="clear" w:color="auto" w:fill="auto"/>
            <w:vAlign w:val="bottom"/>
          </w:tcPr>
          <w:p w14:paraId="0686A06E" w14:textId="77777777" w:rsidR="00D00CA2" w:rsidRPr="00194853" w:rsidRDefault="00D00CA2" w:rsidP="00D53C43">
            <w:pPr>
              <w:jc w:val="center"/>
              <w:rPr>
                <w:sz w:val="18"/>
              </w:rPr>
            </w:pPr>
            <w:r w:rsidRPr="00194853">
              <w:rPr>
                <w:sz w:val="18"/>
              </w:rPr>
              <w:t>394</w:t>
            </w:r>
          </w:p>
        </w:tc>
        <w:tc>
          <w:tcPr>
            <w:tcW w:w="3190" w:type="dxa"/>
            <w:shd w:val="clear" w:color="auto" w:fill="auto"/>
            <w:vAlign w:val="bottom"/>
          </w:tcPr>
          <w:p w14:paraId="75C542EC" w14:textId="77777777" w:rsidR="00D00CA2" w:rsidRPr="00194853" w:rsidRDefault="00D00CA2" w:rsidP="00D53C43">
            <w:pPr>
              <w:jc w:val="center"/>
              <w:rPr>
                <w:sz w:val="18"/>
              </w:rPr>
            </w:pPr>
            <w:r w:rsidRPr="00194853">
              <w:rPr>
                <w:sz w:val="18"/>
              </w:rPr>
              <w:t>0.044</w:t>
            </w:r>
          </w:p>
        </w:tc>
        <w:tc>
          <w:tcPr>
            <w:tcW w:w="3190" w:type="dxa"/>
            <w:shd w:val="clear" w:color="auto" w:fill="auto"/>
            <w:vAlign w:val="bottom"/>
          </w:tcPr>
          <w:p w14:paraId="2BA542F5" w14:textId="77777777" w:rsidR="00D00CA2" w:rsidRPr="00194853" w:rsidRDefault="00D00CA2" w:rsidP="00D53C43">
            <w:pPr>
              <w:jc w:val="center"/>
              <w:rPr>
                <w:sz w:val="18"/>
              </w:rPr>
            </w:pPr>
            <w:r w:rsidRPr="00194853">
              <w:rPr>
                <w:sz w:val="18"/>
              </w:rPr>
              <w:t>0.044</w:t>
            </w:r>
          </w:p>
        </w:tc>
      </w:tr>
      <w:tr w:rsidR="00D00CA2" w14:paraId="1A771B8B" w14:textId="77777777" w:rsidTr="00D53C43">
        <w:tc>
          <w:tcPr>
            <w:tcW w:w="3190" w:type="dxa"/>
            <w:shd w:val="clear" w:color="auto" w:fill="auto"/>
            <w:vAlign w:val="bottom"/>
          </w:tcPr>
          <w:p w14:paraId="5BA1D6CC" w14:textId="77777777" w:rsidR="00D00CA2" w:rsidRPr="00194853" w:rsidRDefault="00D00CA2" w:rsidP="00D53C43">
            <w:pPr>
              <w:jc w:val="center"/>
              <w:rPr>
                <w:sz w:val="18"/>
              </w:rPr>
            </w:pPr>
            <w:r w:rsidRPr="00194853">
              <w:rPr>
                <w:sz w:val="18"/>
              </w:rPr>
              <w:t>395</w:t>
            </w:r>
          </w:p>
        </w:tc>
        <w:tc>
          <w:tcPr>
            <w:tcW w:w="3190" w:type="dxa"/>
            <w:shd w:val="clear" w:color="auto" w:fill="auto"/>
            <w:vAlign w:val="bottom"/>
          </w:tcPr>
          <w:p w14:paraId="6ABA248D" w14:textId="77777777" w:rsidR="00D00CA2" w:rsidRPr="00194853" w:rsidRDefault="00D00CA2" w:rsidP="00D53C43">
            <w:pPr>
              <w:jc w:val="center"/>
              <w:rPr>
                <w:sz w:val="18"/>
              </w:rPr>
            </w:pPr>
            <w:r w:rsidRPr="00194853">
              <w:rPr>
                <w:sz w:val="18"/>
              </w:rPr>
              <w:t>0.050</w:t>
            </w:r>
          </w:p>
        </w:tc>
        <w:tc>
          <w:tcPr>
            <w:tcW w:w="3190" w:type="dxa"/>
            <w:shd w:val="clear" w:color="auto" w:fill="auto"/>
            <w:vAlign w:val="bottom"/>
          </w:tcPr>
          <w:p w14:paraId="02192A44" w14:textId="77777777" w:rsidR="00D00CA2" w:rsidRPr="00194853" w:rsidRDefault="00D00CA2" w:rsidP="00D53C43">
            <w:pPr>
              <w:jc w:val="center"/>
              <w:rPr>
                <w:sz w:val="18"/>
              </w:rPr>
            </w:pPr>
            <w:r w:rsidRPr="00194853">
              <w:rPr>
                <w:sz w:val="18"/>
              </w:rPr>
              <w:t>0.050</w:t>
            </w:r>
          </w:p>
        </w:tc>
      </w:tr>
      <w:tr w:rsidR="00D00CA2" w14:paraId="69F08249" w14:textId="77777777" w:rsidTr="00D53C43">
        <w:tc>
          <w:tcPr>
            <w:tcW w:w="3190" w:type="dxa"/>
            <w:shd w:val="clear" w:color="auto" w:fill="auto"/>
            <w:vAlign w:val="bottom"/>
          </w:tcPr>
          <w:p w14:paraId="666856BF" w14:textId="77777777" w:rsidR="00D00CA2" w:rsidRPr="00194853" w:rsidRDefault="00D00CA2" w:rsidP="00D53C43">
            <w:pPr>
              <w:jc w:val="center"/>
              <w:rPr>
                <w:sz w:val="18"/>
              </w:rPr>
            </w:pPr>
            <w:r w:rsidRPr="00194853">
              <w:rPr>
                <w:sz w:val="18"/>
              </w:rPr>
              <w:t>396</w:t>
            </w:r>
          </w:p>
        </w:tc>
        <w:tc>
          <w:tcPr>
            <w:tcW w:w="3190" w:type="dxa"/>
            <w:shd w:val="clear" w:color="auto" w:fill="auto"/>
            <w:vAlign w:val="bottom"/>
          </w:tcPr>
          <w:p w14:paraId="4BD4D785" w14:textId="77777777" w:rsidR="00D00CA2" w:rsidRPr="00194853" w:rsidRDefault="00D00CA2" w:rsidP="00D53C43">
            <w:pPr>
              <w:jc w:val="center"/>
              <w:rPr>
                <w:sz w:val="18"/>
              </w:rPr>
            </w:pPr>
            <w:r w:rsidRPr="00194853">
              <w:rPr>
                <w:sz w:val="18"/>
              </w:rPr>
              <w:t>0.057</w:t>
            </w:r>
          </w:p>
        </w:tc>
        <w:tc>
          <w:tcPr>
            <w:tcW w:w="3190" w:type="dxa"/>
            <w:shd w:val="clear" w:color="auto" w:fill="auto"/>
            <w:vAlign w:val="bottom"/>
          </w:tcPr>
          <w:p w14:paraId="3F5CE601" w14:textId="77777777" w:rsidR="00D00CA2" w:rsidRPr="00194853" w:rsidRDefault="00D00CA2" w:rsidP="00D53C43">
            <w:pPr>
              <w:jc w:val="center"/>
              <w:rPr>
                <w:sz w:val="18"/>
              </w:rPr>
            </w:pPr>
            <w:r w:rsidRPr="00194853">
              <w:rPr>
                <w:sz w:val="18"/>
              </w:rPr>
              <w:t>0.057</w:t>
            </w:r>
          </w:p>
        </w:tc>
      </w:tr>
      <w:tr w:rsidR="00D00CA2" w14:paraId="09898F7C" w14:textId="77777777" w:rsidTr="00D53C43">
        <w:tc>
          <w:tcPr>
            <w:tcW w:w="3190" w:type="dxa"/>
            <w:shd w:val="clear" w:color="auto" w:fill="auto"/>
            <w:vAlign w:val="bottom"/>
          </w:tcPr>
          <w:p w14:paraId="4AC32720" w14:textId="77777777" w:rsidR="00D00CA2" w:rsidRPr="00194853" w:rsidRDefault="00D00CA2" w:rsidP="00D53C43">
            <w:pPr>
              <w:jc w:val="center"/>
              <w:rPr>
                <w:sz w:val="18"/>
              </w:rPr>
            </w:pPr>
            <w:r w:rsidRPr="00194853">
              <w:rPr>
                <w:sz w:val="18"/>
              </w:rPr>
              <w:t>397</w:t>
            </w:r>
          </w:p>
        </w:tc>
        <w:tc>
          <w:tcPr>
            <w:tcW w:w="3190" w:type="dxa"/>
            <w:shd w:val="clear" w:color="auto" w:fill="auto"/>
            <w:vAlign w:val="bottom"/>
          </w:tcPr>
          <w:p w14:paraId="3BC0D316" w14:textId="77777777" w:rsidR="00D00CA2" w:rsidRPr="00194853" w:rsidRDefault="00D00CA2" w:rsidP="00D53C43">
            <w:pPr>
              <w:jc w:val="center"/>
              <w:rPr>
                <w:sz w:val="18"/>
              </w:rPr>
            </w:pPr>
            <w:r w:rsidRPr="00194853">
              <w:rPr>
                <w:sz w:val="18"/>
              </w:rPr>
              <w:t>0.066</w:t>
            </w:r>
          </w:p>
        </w:tc>
        <w:tc>
          <w:tcPr>
            <w:tcW w:w="3190" w:type="dxa"/>
            <w:shd w:val="clear" w:color="auto" w:fill="auto"/>
            <w:vAlign w:val="bottom"/>
          </w:tcPr>
          <w:p w14:paraId="6F6ED260" w14:textId="77777777" w:rsidR="00D00CA2" w:rsidRPr="00194853" w:rsidRDefault="00D00CA2" w:rsidP="00D53C43">
            <w:pPr>
              <w:jc w:val="center"/>
              <w:rPr>
                <w:sz w:val="18"/>
              </w:rPr>
            </w:pPr>
            <w:r w:rsidRPr="00194853">
              <w:rPr>
                <w:sz w:val="18"/>
              </w:rPr>
              <w:t>0.066</w:t>
            </w:r>
          </w:p>
        </w:tc>
      </w:tr>
      <w:tr w:rsidR="00D00CA2" w14:paraId="20B71904" w14:textId="77777777" w:rsidTr="00D53C43">
        <w:tc>
          <w:tcPr>
            <w:tcW w:w="3190" w:type="dxa"/>
            <w:shd w:val="clear" w:color="auto" w:fill="auto"/>
            <w:vAlign w:val="bottom"/>
          </w:tcPr>
          <w:p w14:paraId="7D523D05" w14:textId="77777777" w:rsidR="00D00CA2" w:rsidRPr="00194853" w:rsidRDefault="00D00CA2" w:rsidP="00D53C43">
            <w:pPr>
              <w:jc w:val="center"/>
              <w:rPr>
                <w:sz w:val="18"/>
              </w:rPr>
            </w:pPr>
            <w:r w:rsidRPr="00194853">
              <w:rPr>
                <w:sz w:val="18"/>
              </w:rPr>
              <w:t>398</w:t>
            </w:r>
          </w:p>
        </w:tc>
        <w:tc>
          <w:tcPr>
            <w:tcW w:w="3190" w:type="dxa"/>
            <w:shd w:val="clear" w:color="auto" w:fill="auto"/>
            <w:vAlign w:val="bottom"/>
          </w:tcPr>
          <w:p w14:paraId="56FBD2C4" w14:textId="77777777" w:rsidR="00D00CA2" w:rsidRPr="00194853" w:rsidRDefault="00D00CA2" w:rsidP="00D53C43">
            <w:pPr>
              <w:jc w:val="center"/>
              <w:rPr>
                <w:sz w:val="18"/>
              </w:rPr>
            </w:pPr>
            <w:r w:rsidRPr="00194853">
              <w:rPr>
                <w:sz w:val="18"/>
              </w:rPr>
              <w:t>0.076</w:t>
            </w:r>
          </w:p>
        </w:tc>
        <w:tc>
          <w:tcPr>
            <w:tcW w:w="3190" w:type="dxa"/>
            <w:shd w:val="clear" w:color="auto" w:fill="auto"/>
            <w:vAlign w:val="bottom"/>
          </w:tcPr>
          <w:p w14:paraId="15D17D0D" w14:textId="77777777" w:rsidR="00D00CA2" w:rsidRPr="00194853" w:rsidRDefault="00D00CA2" w:rsidP="00D53C43">
            <w:pPr>
              <w:jc w:val="center"/>
              <w:rPr>
                <w:sz w:val="18"/>
              </w:rPr>
            </w:pPr>
            <w:r w:rsidRPr="00194853">
              <w:rPr>
                <w:sz w:val="18"/>
              </w:rPr>
              <w:t>0.076</w:t>
            </w:r>
          </w:p>
        </w:tc>
      </w:tr>
      <w:tr w:rsidR="00D00CA2" w14:paraId="291371C0" w14:textId="77777777" w:rsidTr="00D53C43">
        <w:tc>
          <w:tcPr>
            <w:tcW w:w="3190" w:type="dxa"/>
            <w:shd w:val="clear" w:color="auto" w:fill="auto"/>
            <w:vAlign w:val="bottom"/>
          </w:tcPr>
          <w:p w14:paraId="2B477842" w14:textId="77777777" w:rsidR="00D00CA2" w:rsidRPr="00194853" w:rsidRDefault="00D00CA2" w:rsidP="00D53C43">
            <w:pPr>
              <w:jc w:val="center"/>
              <w:rPr>
                <w:sz w:val="18"/>
              </w:rPr>
            </w:pPr>
            <w:r w:rsidRPr="00194853">
              <w:rPr>
                <w:sz w:val="18"/>
              </w:rPr>
              <w:t>399</w:t>
            </w:r>
          </w:p>
        </w:tc>
        <w:tc>
          <w:tcPr>
            <w:tcW w:w="3190" w:type="dxa"/>
            <w:shd w:val="clear" w:color="auto" w:fill="auto"/>
            <w:vAlign w:val="bottom"/>
          </w:tcPr>
          <w:p w14:paraId="6FDD5297" w14:textId="77777777" w:rsidR="00D00CA2" w:rsidRPr="00194853" w:rsidRDefault="00D00CA2" w:rsidP="00D53C43">
            <w:pPr>
              <w:jc w:val="center"/>
              <w:rPr>
                <w:sz w:val="18"/>
              </w:rPr>
            </w:pPr>
            <w:r w:rsidRPr="00194853">
              <w:rPr>
                <w:sz w:val="18"/>
              </w:rPr>
              <w:t>0.087</w:t>
            </w:r>
          </w:p>
        </w:tc>
        <w:tc>
          <w:tcPr>
            <w:tcW w:w="3190" w:type="dxa"/>
            <w:shd w:val="clear" w:color="auto" w:fill="auto"/>
            <w:vAlign w:val="bottom"/>
          </w:tcPr>
          <w:p w14:paraId="18B66A29" w14:textId="77777777" w:rsidR="00D00CA2" w:rsidRPr="00194853" w:rsidRDefault="00D00CA2" w:rsidP="00D53C43">
            <w:pPr>
              <w:jc w:val="center"/>
              <w:rPr>
                <w:sz w:val="18"/>
              </w:rPr>
            </w:pPr>
            <w:r w:rsidRPr="00194853">
              <w:rPr>
                <w:sz w:val="18"/>
              </w:rPr>
              <w:t>0.087</w:t>
            </w:r>
          </w:p>
        </w:tc>
      </w:tr>
      <w:tr w:rsidR="00D00CA2" w14:paraId="69E3CA61" w14:textId="77777777" w:rsidTr="00D53C43">
        <w:tc>
          <w:tcPr>
            <w:tcW w:w="3190" w:type="dxa"/>
            <w:shd w:val="clear" w:color="auto" w:fill="auto"/>
            <w:vAlign w:val="bottom"/>
          </w:tcPr>
          <w:p w14:paraId="69FF97D5" w14:textId="77777777" w:rsidR="00D00CA2" w:rsidRPr="00194853" w:rsidRDefault="00D00CA2" w:rsidP="00D53C43">
            <w:pPr>
              <w:jc w:val="center"/>
              <w:rPr>
                <w:sz w:val="18"/>
              </w:rPr>
            </w:pPr>
            <w:r w:rsidRPr="00194853">
              <w:rPr>
                <w:sz w:val="18"/>
              </w:rPr>
              <w:t>400</w:t>
            </w:r>
          </w:p>
        </w:tc>
        <w:tc>
          <w:tcPr>
            <w:tcW w:w="3190" w:type="dxa"/>
            <w:shd w:val="clear" w:color="auto" w:fill="auto"/>
            <w:vAlign w:val="bottom"/>
          </w:tcPr>
          <w:p w14:paraId="0D70B25B" w14:textId="77777777" w:rsidR="00D00CA2" w:rsidRPr="00194853" w:rsidRDefault="00D00CA2" w:rsidP="00D53C43">
            <w:pPr>
              <w:jc w:val="center"/>
              <w:rPr>
                <w:sz w:val="18"/>
              </w:rPr>
            </w:pPr>
            <w:r w:rsidRPr="00194853">
              <w:rPr>
                <w:sz w:val="18"/>
              </w:rPr>
              <w:t>0.100</w:t>
            </w:r>
          </w:p>
        </w:tc>
        <w:tc>
          <w:tcPr>
            <w:tcW w:w="3190" w:type="dxa"/>
            <w:shd w:val="clear" w:color="auto" w:fill="auto"/>
            <w:vAlign w:val="bottom"/>
          </w:tcPr>
          <w:p w14:paraId="3776F6B8" w14:textId="77777777" w:rsidR="00D00CA2" w:rsidRPr="00194853" w:rsidRDefault="00D00CA2" w:rsidP="00D53C43">
            <w:pPr>
              <w:jc w:val="center"/>
              <w:rPr>
                <w:sz w:val="18"/>
              </w:rPr>
            </w:pPr>
            <w:r w:rsidRPr="00194853">
              <w:rPr>
                <w:sz w:val="18"/>
              </w:rPr>
              <w:t>0.100</w:t>
            </w:r>
          </w:p>
        </w:tc>
      </w:tr>
      <w:tr w:rsidR="00D00CA2" w14:paraId="34B5D318" w14:textId="77777777" w:rsidTr="00D53C43">
        <w:tc>
          <w:tcPr>
            <w:tcW w:w="3190" w:type="dxa"/>
            <w:shd w:val="clear" w:color="auto" w:fill="auto"/>
            <w:vAlign w:val="bottom"/>
          </w:tcPr>
          <w:p w14:paraId="62D7EDC3" w14:textId="77777777" w:rsidR="00D00CA2" w:rsidRPr="00194853" w:rsidRDefault="00D00CA2" w:rsidP="00D53C43">
            <w:pPr>
              <w:jc w:val="center"/>
              <w:rPr>
                <w:sz w:val="18"/>
              </w:rPr>
            </w:pPr>
            <w:r w:rsidRPr="00194853">
              <w:rPr>
                <w:sz w:val="18"/>
              </w:rPr>
              <w:t>401</w:t>
            </w:r>
          </w:p>
        </w:tc>
        <w:tc>
          <w:tcPr>
            <w:tcW w:w="3190" w:type="dxa"/>
            <w:shd w:val="clear" w:color="auto" w:fill="auto"/>
            <w:vAlign w:val="bottom"/>
          </w:tcPr>
          <w:p w14:paraId="10C93BB7" w14:textId="77777777" w:rsidR="00D00CA2" w:rsidRPr="00194853" w:rsidRDefault="00D00CA2" w:rsidP="00D53C43">
            <w:pPr>
              <w:jc w:val="center"/>
              <w:rPr>
                <w:sz w:val="18"/>
              </w:rPr>
            </w:pPr>
            <w:r w:rsidRPr="00194853">
              <w:rPr>
                <w:sz w:val="18"/>
              </w:rPr>
              <w:t>0.115</w:t>
            </w:r>
          </w:p>
        </w:tc>
        <w:tc>
          <w:tcPr>
            <w:tcW w:w="3190" w:type="dxa"/>
            <w:shd w:val="clear" w:color="auto" w:fill="auto"/>
            <w:vAlign w:val="bottom"/>
          </w:tcPr>
          <w:p w14:paraId="1304A836" w14:textId="77777777" w:rsidR="00D00CA2" w:rsidRPr="00194853" w:rsidRDefault="00D00CA2" w:rsidP="00D53C43">
            <w:pPr>
              <w:jc w:val="center"/>
              <w:rPr>
                <w:sz w:val="18"/>
              </w:rPr>
            </w:pPr>
            <w:r w:rsidRPr="00194853">
              <w:rPr>
                <w:sz w:val="18"/>
              </w:rPr>
              <w:t>0.115</w:t>
            </w:r>
          </w:p>
        </w:tc>
      </w:tr>
      <w:tr w:rsidR="00D00CA2" w14:paraId="7FB44D4A" w14:textId="77777777" w:rsidTr="00D53C43">
        <w:tc>
          <w:tcPr>
            <w:tcW w:w="3190" w:type="dxa"/>
            <w:shd w:val="clear" w:color="auto" w:fill="auto"/>
            <w:vAlign w:val="bottom"/>
          </w:tcPr>
          <w:p w14:paraId="3E701164" w14:textId="77777777" w:rsidR="00D00CA2" w:rsidRPr="00194853" w:rsidRDefault="00D00CA2" w:rsidP="00D53C43">
            <w:pPr>
              <w:jc w:val="center"/>
              <w:rPr>
                <w:sz w:val="18"/>
              </w:rPr>
            </w:pPr>
            <w:r w:rsidRPr="00194853">
              <w:rPr>
                <w:sz w:val="18"/>
              </w:rPr>
              <w:t>402</w:t>
            </w:r>
          </w:p>
        </w:tc>
        <w:tc>
          <w:tcPr>
            <w:tcW w:w="3190" w:type="dxa"/>
            <w:shd w:val="clear" w:color="auto" w:fill="auto"/>
            <w:vAlign w:val="bottom"/>
          </w:tcPr>
          <w:p w14:paraId="6C5802B7" w14:textId="77777777" w:rsidR="00D00CA2" w:rsidRPr="00194853" w:rsidRDefault="00D00CA2" w:rsidP="00D53C43">
            <w:pPr>
              <w:jc w:val="center"/>
              <w:rPr>
                <w:sz w:val="18"/>
              </w:rPr>
            </w:pPr>
            <w:r w:rsidRPr="00194853">
              <w:rPr>
                <w:sz w:val="18"/>
              </w:rPr>
              <w:t>0.132</w:t>
            </w:r>
          </w:p>
        </w:tc>
        <w:tc>
          <w:tcPr>
            <w:tcW w:w="3190" w:type="dxa"/>
            <w:shd w:val="clear" w:color="auto" w:fill="auto"/>
            <w:vAlign w:val="bottom"/>
          </w:tcPr>
          <w:p w14:paraId="076D1B13" w14:textId="77777777" w:rsidR="00D00CA2" w:rsidRPr="00194853" w:rsidRDefault="00D00CA2" w:rsidP="00D53C43">
            <w:pPr>
              <w:jc w:val="center"/>
              <w:rPr>
                <w:sz w:val="18"/>
              </w:rPr>
            </w:pPr>
            <w:r w:rsidRPr="00194853">
              <w:rPr>
                <w:sz w:val="18"/>
              </w:rPr>
              <w:t>0.132</w:t>
            </w:r>
          </w:p>
        </w:tc>
      </w:tr>
      <w:tr w:rsidR="00D00CA2" w14:paraId="26659A4D" w14:textId="77777777" w:rsidTr="00D53C43">
        <w:tc>
          <w:tcPr>
            <w:tcW w:w="3190" w:type="dxa"/>
            <w:shd w:val="clear" w:color="auto" w:fill="auto"/>
            <w:vAlign w:val="bottom"/>
          </w:tcPr>
          <w:p w14:paraId="43060239" w14:textId="77777777" w:rsidR="00D00CA2" w:rsidRPr="00194853" w:rsidRDefault="00D00CA2" w:rsidP="00D53C43">
            <w:pPr>
              <w:jc w:val="center"/>
              <w:rPr>
                <w:sz w:val="18"/>
              </w:rPr>
            </w:pPr>
            <w:r w:rsidRPr="00194853">
              <w:rPr>
                <w:sz w:val="18"/>
              </w:rPr>
              <w:t>403</w:t>
            </w:r>
          </w:p>
        </w:tc>
        <w:tc>
          <w:tcPr>
            <w:tcW w:w="3190" w:type="dxa"/>
            <w:shd w:val="clear" w:color="auto" w:fill="auto"/>
            <w:vAlign w:val="bottom"/>
          </w:tcPr>
          <w:p w14:paraId="589025BD" w14:textId="77777777" w:rsidR="00D00CA2" w:rsidRPr="00194853" w:rsidRDefault="00D00CA2" w:rsidP="00D53C43">
            <w:pPr>
              <w:jc w:val="center"/>
              <w:rPr>
                <w:sz w:val="18"/>
              </w:rPr>
            </w:pPr>
            <w:r w:rsidRPr="00194853">
              <w:rPr>
                <w:sz w:val="18"/>
              </w:rPr>
              <w:t>0.152</w:t>
            </w:r>
          </w:p>
        </w:tc>
        <w:tc>
          <w:tcPr>
            <w:tcW w:w="3190" w:type="dxa"/>
            <w:shd w:val="clear" w:color="auto" w:fill="auto"/>
            <w:vAlign w:val="bottom"/>
          </w:tcPr>
          <w:p w14:paraId="2D04A61E" w14:textId="77777777" w:rsidR="00D00CA2" w:rsidRPr="00194853" w:rsidRDefault="00D00CA2" w:rsidP="00D53C43">
            <w:pPr>
              <w:jc w:val="center"/>
              <w:rPr>
                <w:sz w:val="18"/>
              </w:rPr>
            </w:pPr>
            <w:r w:rsidRPr="00194853">
              <w:rPr>
                <w:sz w:val="18"/>
              </w:rPr>
              <w:t>0.152</w:t>
            </w:r>
          </w:p>
        </w:tc>
      </w:tr>
      <w:tr w:rsidR="00D00CA2" w14:paraId="013BD2C0" w14:textId="77777777" w:rsidTr="00D53C43">
        <w:tc>
          <w:tcPr>
            <w:tcW w:w="3190" w:type="dxa"/>
            <w:tcBorders>
              <w:bottom w:val="single" w:sz="4" w:space="0" w:color="auto"/>
            </w:tcBorders>
            <w:shd w:val="clear" w:color="auto" w:fill="auto"/>
            <w:vAlign w:val="bottom"/>
          </w:tcPr>
          <w:p w14:paraId="22DD47CD" w14:textId="77777777" w:rsidR="00D00CA2" w:rsidRPr="00194853" w:rsidRDefault="00D00CA2" w:rsidP="00D53C43">
            <w:pPr>
              <w:jc w:val="center"/>
              <w:rPr>
                <w:sz w:val="18"/>
              </w:rPr>
            </w:pPr>
            <w:r w:rsidRPr="00194853">
              <w:rPr>
                <w:sz w:val="18"/>
              </w:rPr>
              <w:t>404</w:t>
            </w:r>
          </w:p>
        </w:tc>
        <w:tc>
          <w:tcPr>
            <w:tcW w:w="3190" w:type="dxa"/>
            <w:tcBorders>
              <w:bottom w:val="single" w:sz="4" w:space="0" w:color="auto"/>
            </w:tcBorders>
            <w:shd w:val="clear" w:color="auto" w:fill="auto"/>
            <w:vAlign w:val="bottom"/>
          </w:tcPr>
          <w:p w14:paraId="1E18566C" w14:textId="77777777" w:rsidR="00D00CA2" w:rsidRPr="00194853" w:rsidRDefault="00D00CA2" w:rsidP="00D53C43">
            <w:pPr>
              <w:jc w:val="center"/>
              <w:rPr>
                <w:sz w:val="18"/>
              </w:rPr>
            </w:pPr>
            <w:r w:rsidRPr="00194853">
              <w:rPr>
                <w:sz w:val="18"/>
              </w:rPr>
              <w:t>0.174</w:t>
            </w:r>
          </w:p>
        </w:tc>
        <w:tc>
          <w:tcPr>
            <w:tcW w:w="3190" w:type="dxa"/>
            <w:tcBorders>
              <w:bottom w:val="single" w:sz="4" w:space="0" w:color="auto"/>
            </w:tcBorders>
            <w:shd w:val="clear" w:color="auto" w:fill="auto"/>
            <w:vAlign w:val="bottom"/>
          </w:tcPr>
          <w:p w14:paraId="26B823A2" w14:textId="77777777" w:rsidR="00D00CA2" w:rsidRPr="00194853" w:rsidRDefault="00D00CA2" w:rsidP="00D53C43">
            <w:pPr>
              <w:jc w:val="center"/>
              <w:rPr>
                <w:sz w:val="18"/>
              </w:rPr>
            </w:pPr>
            <w:r w:rsidRPr="00194853">
              <w:rPr>
                <w:sz w:val="18"/>
              </w:rPr>
              <w:t>0.174</w:t>
            </w:r>
          </w:p>
        </w:tc>
      </w:tr>
      <w:tr w:rsidR="00D00CA2" w14:paraId="68DDA2E0" w14:textId="77777777" w:rsidTr="00D53C43">
        <w:tc>
          <w:tcPr>
            <w:tcW w:w="3190" w:type="dxa"/>
            <w:tcBorders>
              <w:top w:val="single" w:sz="4" w:space="0" w:color="auto"/>
              <w:bottom w:val="single" w:sz="8" w:space="0" w:color="auto"/>
            </w:tcBorders>
            <w:shd w:val="clear" w:color="auto" w:fill="auto"/>
            <w:vAlign w:val="bottom"/>
          </w:tcPr>
          <w:p w14:paraId="6F10BB81" w14:textId="77777777" w:rsidR="00D00CA2" w:rsidRPr="00194853" w:rsidRDefault="00D00CA2" w:rsidP="00D53C43">
            <w:pPr>
              <w:jc w:val="center"/>
              <w:rPr>
                <w:sz w:val="18"/>
              </w:rPr>
            </w:pPr>
            <w:r w:rsidRPr="00194853">
              <w:rPr>
                <w:sz w:val="18"/>
              </w:rPr>
              <w:t>405</w:t>
            </w:r>
          </w:p>
        </w:tc>
        <w:tc>
          <w:tcPr>
            <w:tcW w:w="3190" w:type="dxa"/>
            <w:tcBorders>
              <w:top w:val="single" w:sz="4" w:space="0" w:color="auto"/>
              <w:bottom w:val="single" w:sz="8" w:space="0" w:color="auto"/>
            </w:tcBorders>
            <w:shd w:val="clear" w:color="auto" w:fill="auto"/>
            <w:vAlign w:val="bottom"/>
          </w:tcPr>
          <w:p w14:paraId="6FF64710" w14:textId="77777777" w:rsidR="00D00CA2" w:rsidRPr="00194853" w:rsidRDefault="00D00CA2" w:rsidP="00D53C43">
            <w:pPr>
              <w:jc w:val="center"/>
              <w:rPr>
                <w:sz w:val="18"/>
              </w:rPr>
            </w:pPr>
            <w:r w:rsidRPr="00194853">
              <w:rPr>
                <w:sz w:val="18"/>
              </w:rPr>
              <w:t>0.200</w:t>
            </w:r>
          </w:p>
        </w:tc>
        <w:tc>
          <w:tcPr>
            <w:tcW w:w="3190" w:type="dxa"/>
            <w:tcBorders>
              <w:top w:val="single" w:sz="4" w:space="0" w:color="auto"/>
              <w:bottom w:val="single" w:sz="8" w:space="0" w:color="auto"/>
            </w:tcBorders>
            <w:shd w:val="clear" w:color="auto" w:fill="auto"/>
            <w:vAlign w:val="bottom"/>
          </w:tcPr>
          <w:p w14:paraId="5611184A" w14:textId="77777777" w:rsidR="00D00CA2" w:rsidRPr="00194853" w:rsidRDefault="00D00CA2" w:rsidP="00D53C43">
            <w:pPr>
              <w:jc w:val="center"/>
              <w:rPr>
                <w:sz w:val="18"/>
              </w:rPr>
            </w:pPr>
            <w:r w:rsidRPr="00194853">
              <w:rPr>
                <w:sz w:val="18"/>
              </w:rPr>
              <w:t>0.200</w:t>
            </w:r>
          </w:p>
        </w:tc>
      </w:tr>
      <w:tr w:rsidR="00D00CA2" w14:paraId="32CBDDF4" w14:textId="77777777" w:rsidTr="00D53C43">
        <w:tc>
          <w:tcPr>
            <w:tcW w:w="3190" w:type="dxa"/>
            <w:tcBorders>
              <w:top w:val="single" w:sz="4" w:space="0" w:color="auto"/>
              <w:bottom w:val="single" w:sz="8" w:space="0" w:color="auto"/>
            </w:tcBorders>
            <w:shd w:val="clear" w:color="auto" w:fill="auto"/>
            <w:vAlign w:val="bottom"/>
          </w:tcPr>
          <w:p w14:paraId="19BE5CF8" w14:textId="77777777" w:rsidR="00D00CA2" w:rsidRPr="00194853" w:rsidRDefault="00D00CA2" w:rsidP="00D53C43">
            <w:pPr>
              <w:jc w:val="center"/>
              <w:rPr>
                <w:sz w:val="18"/>
              </w:rPr>
            </w:pPr>
            <w:r w:rsidRPr="00194853">
              <w:rPr>
                <w:sz w:val="18"/>
              </w:rPr>
              <w:t>406</w:t>
            </w:r>
          </w:p>
        </w:tc>
        <w:tc>
          <w:tcPr>
            <w:tcW w:w="3190" w:type="dxa"/>
            <w:tcBorders>
              <w:top w:val="single" w:sz="4" w:space="0" w:color="auto"/>
              <w:bottom w:val="single" w:sz="8" w:space="0" w:color="auto"/>
            </w:tcBorders>
            <w:shd w:val="clear" w:color="auto" w:fill="auto"/>
            <w:vAlign w:val="bottom"/>
          </w:tcPr>
          <w:p w14:paraId="370157A8" w14:textId="77777777" w:rsidR="00D00CA2" w:rsidRPr="00194853" w:rsidRDefault="00D00CA2" w:rsidP="00D53C43">
            <w:pPr>
              <w:jc w:val="center"/>
              <w:rPr>
                <w:sz w:val="18"/>
              </w:rPr>
            </w:pPr>
            <w:r w:rsidRPr="00194853">
              <w:rPr>
                <w:sz w:val="18"/>
              </w:rPr>
              <w:t>0.230</w:t>
            </w:r>
          </w:p>
        </w:tc>
        <w:tc>
          <w:tcPr>
            <w:tcW w:w="3190" w:type="dxa"/>
            <w:tcBorders>
              <w:top w:val="single" w:sz="4" w:space="0" w:color="auto"/>
              <w:bottom w:val="single" w:sz="8" w:space="0" w:color="auto"/>
            </w:tcBorders>
            <w:shd w:val="clear" w:color="auto" w:fill="auto"/>
            <w:vAlign w:val="bottom"/>
          </w:tcPr>
          <w:p w14:paraId="498C9F66" w14:textId="77777777" w:rsidR="00D00CA2" w:rsidRPr="00194853" w:rsidRDefault="00D00CA2" w:rsidP="00D53C43">
            <w:pPr>
              <w:jc w:val="center"/>
              <w:rPr>
                <w:sz w:val="18"/>
              </w:rPr>
            </w:pPr>
            <w:r w:rsidRPr="00194853">
              <w:rPr>
                <w:sz w:val="18"/>
              </w:rPr>
              <w:t>0.230</w:t>
            </w:r>
          </w:p>
        </w:tc>
      </w:tr>
      <w:tr w:rsidR="00D00CA2" w14:paraId="0AD0F48B" w14:textId="77777777" w:rsidTr="00D53C43">
        <w:tc>
          <w:tcPr>
            <w:tcW w:w="3190" w:type="dxa"/>
            <w:tcBorders>
              <w:top w:val="single" w:sz="4" w:space="0" w:color="auto"/>
              <w:bottom w:val="single" w:sz="8" w:space="0" w:color="auto"/>
            </w:tcBorders>
            <w:shd w:val="clear" w:color="auto" w:fill="auto"/>
            <w:vAlign w:val="bottom"/>
          </w:tcPr>
          <w:p w14:paraId="520EA192" w14:textId="77777777" w:rsidR="00D00CA2" w:rsidRPr="00194853" w:rsidRDefault="00D00CA2" w:rsidP="00D53C43">
            <w:pPr>
              <w:jc w:val="center"/>
              <w:rPr>
                <w:sz w:val="18"/>
              </w:rPr>
            </w:pPr>
            <w:r w:rsidRPr="00194853">
              <w:rPr>
                <w:sz w:val="18"/>
              </w:rPr>
              <w:t>407</w:t>
            </w:r>
          </w:p>
        </w:tc>
        <w:tc>
          <w:tcPr>
            <w:tcW w:w="3190" w:type="dxa"/>
            <w:tcBorders>
              <w:top w:val="single" w:sz="4" w:space="0" w:color="auto"/>
              <w:bottom w:val="single" w:sz="8" w:space="0" w:color="auto"/>
            </w:tcBorders>
            <w:shd w:val="clear" w:color="auto" w:fill="auto"/>
            <w:vAlign w:val="bottom"/>
          </w:tcPr>
          <w:p w14:paraId="16594644" w14:textId="77777777" w:rsidR="00D00CA2" w:rsidRPr="00194853" w:rsidRDefault="00D00CA2" w:rsidP="00D53C43">
            <w:pPr>
              <w:jc w:val="center"/>
              <w:rPr>
                <w:sz w:val="18"/>
              </w:rPr>
            </w:pPr>
            <w:r w:rsidRPr="00194853">
              <w:rPr>
                <w:sz w:val="18"/>
              </w:rPr>
              <w:t>0.264</w:t>
            </w:r>
          </w:p>
        </w:tc>
        <w:tc>
          <w:tcPr>
            <w:tcW w:w="3190" w:type="dxa"/>
            <w:tcBorders>
              <w:top w:val="single" w:sz="4" w:space="0" w:color="auto"/>
              <w:bottom w:val="single" w:sz="8" w:space="0" w:color="auto"/>
            </w:tcBorders>
            <w:shd w:val="clear" w:color="auto" w:fill="auto"/>
            <w:vAlign w:val="bottom"/>
          </w:tcPr>
          <w:p w14:paraId="79E96B94" w14:textId="77777777" w:rsidR="00D00CA2" w:rsidRPr="00194853" w:rsidRDefault="00D00CA2" w:rsidP="00D53C43">
            <w:pPr>
              <w:jc w:val="center"/>
              <w:rPr>
                <w:sz w:val="18"/>
              </w:rPr>
            </w:pPr>
            <w:r w:rsidRPr="00194853">
              <w:rPr>
                <w:sz w:val="18"/>
              </w:rPr>
              <w:t>0.264</w:t>
            </w:r>
          </w:p>
        </w:tc>
      </w:tr>
      <w:tr w:rsidR="00D00CA2" w14:paraId="7EB1BB13" w14:textId="77777777" w:rsidTr="00D53C43">
        <w:tc>
          <w:tcPr>
            <w:tcW w:w="3190" w:type="dxa"/>
            <w:tcBorders>
              <w:top w:val="single" w:sz="4" w:space="0" w:color="auto"/>
              <w:bottom w:val="single" w:sz="8" w:space="0" w:color="auto"/>
            </w:tcBorders>
            <w:shd w:val="clear" w:color="auto" w:fill="auto"/>
            <w:vAlign w:val="bottom"/>
          </w:tcPr>
          <w:p w14:paraId="0D424201" w14:textId="77777777" w:rsidR="00D00CA2" w:rsidRPr="00194853" w:rsidRDefault="00D00CA2" w:rsidP="00D53C43">
            <w:pPr>
              <w:jc w:val="center"/>
              <w:rPr>
                <w:sz w:val="18"/>
              </w:rPr>
            </w:pPr>
            <w:r w:rsidRPr="00194853">
              <w:rPr>
                <w:sz w:val="18"/>
              </w:rPr>
              <w:t>408</w:t>
            </w:r>
          </w:p>
        </w:tc>
        <w:tc>
          <w:tcPr>
            <w:tcW w:w="3190" w:type="dxa"/>
            <w:tcBorders>
              <w:top w:val="single" w:sz="4" w:space="0" w:color="auto"/>
              <w:bottom w:val="single" w:sz="8" w:space="0" w:color="auto"/>
            </w:tcBorders>
            <w:shd w:val="clear" w:color="auto" w:fill="auto"/>
            <w:vAlign w:val="bottom"/>
          </w:tcPr>
          <w:p w14:paraId="41EADB1B" w14:textId="77777777" w:rsidR="00D00CA2" w:rsidRPr="00194853" w:rsidRDefault="00D00CA2" w:rsidP="00D53C43">
            <w:pPr>
              <w:jc w:val="center"/>
              <w:rPr>
                <w:sz w:val="18"/>
              </w:rPr>
            </w:pPr>
            <w:r w:rsidRPr="00194853">
              <w:rPr>
                <w:sz w:val="18"/>
              </w:rPr>
              <w:t>0.303</w:t>
            </w:r>
          </w:p>
        </w:tc>
        <w:tc>
          <w:tcPr>
            <w:tcW w:w="3190" w:type="dxa"/>
            <w:tcBorders>
              <w:top w:val="single" w:sz="4" w:space="0" w:color="auto"/>
              <w:bottom w:val="single" w:sz="8" w:space="0" w:color="auto"/>
            </w:tcBorders>
            <w:shd w:val="clear" w:color="auto" w:fill="auto"/>
            <w:vAlign w:val="bottom"/>
          </w:tcPr>
          <w:p w14:paraId="69E4843B" w14:textId="77777777" w:rsidR="00D00CA2" w:rsidRPr="00194853" w:rsidRDefault="00D00CA2" w:rsidP="00D53C43">
            <w:pPr>
              <w:jc w:val="center"/>
              <w:rPr>
                <w:sz w:val="18"/>
              </w:rPr>
            </w:pPr>
            <w:r w:rsidRPr="00194853">
              <w:rPr>
                <w:sz w:val="18"/>
              </w:rPr>
              <w:t>0.303</w:t>
            </w:r>
          </w:p>
        </w:tc>
      </w:tr>
      <w:tr w:rsidR="00D00CA2" w14:paraId="5BB6A11D" w14:textId="77777777" w:rsidTr="00D53C43">
        <w:tc>
          <w:tcPr>
            <w:tcW w:w="3190" w:type="dxa"/>
            <w:tcBorders>
              <w:top w:val="single" w:sz="4" w:space="0" w:color="auto"/>
              <w:bottom w:val="single" w:sz="8" w:space="0" w:color="auto"/>
            </w:tcBorders>
            <w:shd w:val="clear" w:color="auto" w:fill="auto"/>
            <w:vAlign w:val="bottom"/>
          </w:tcPr>
          <w:p w14:paraId="0362BA79" w14:textId="77777777" w:rsidR="00D00CA2" w:rsidRPr="00194853" w:rsidRDefault="00D00CA2" w:rsidP="00D53C43">
            <w:pPr>
              <w:jc w:val="center"/>
              <w:rPr>
                <w:sz w:val="18"/>
              </w:rPr>
            </w:pPr>
            <w:r w:rsidRPr="00194853">
              <w:rPr>
                <w:sz w:val="18"/>
              </w:rPr>
              <w:t>409</w:t>
            </w:r>
          </w:p>
        </w:tc>
        <w:tc>
          <w:tcPr>
            <w:tcW w:w="3190" w:type="dxa"/>
            <w:tcBorders>
              <w:top w:val="single" w:sz="4" w:space="0" w:color="auto"/>
              <w:bottom w:val="single" w:sz="8" w:space="0" w:color="auto"/>
            </w:tcBorders>
            <w:shd w:val="clear" w:color="auto" w:fill="auto"/>
            <w:vAlign w:val="bottom"/>
          </w:tcPr>
          <w:p w14:paraId="7D985D17" w14:textId="77777777" w:rsidR="00D00CA2" w:rsidRPr="00194853" w:rsidRDefault="00D00CA2" w:rsidP="00D53C43">
            <w:pPr>
              <w:jc w:val="center"/>
              <w:rPr>
                <w:sz w:val="18"/>
              </w:rPr>
            </w:pPr>
            <w:r w:rsidRPr="00194853">
              <w:rPr>
                <w:sz w:val="18"/>
              </w:rPr>
              <w:t>0.348</w:t>
            </w:r>
          </w:p>
        </w:tc>
        <w:tc>
          <w:tcPr>
            <w:tcW w:w="3190" w:type="dxa"/>
            <w:tcBorders>
              <w:top w:val="single" w:sz="4" w:space="0" w:color="auto"/>
              <w:bottom w:val="single" w:sz="8" w:space="0" w:color="auto"/>
            </w:tcBorders>
            <w:shd w:val="clear" w:color="auto" w:fill="auto"/>
            <w:vAlign w:val="bottom"/>
          </w:tcPr>
          <w:p w14:paraId="593830D8" w14:textId="77777777" w:rsidR="00D00CA2" w:rsidRPr="00194853" w:rsidRDefault="00D00CA2" w:rsidP="00D53C43">
            <w:pPr>
              <w:jc w:val="center"/>
              <w:rPr>
                <w:sz w:val="18"/>
              </w:rPr>
            </w:pPr>
            <w:r w:rsidRPr="00194853">
              <w:rPr>
                <w:sz w:val="18"/>
              </w:rPr>
              <w:t>0.348</w:t>
            </w:r>
          </w:p>
        </w:tc>
      </w:tr>
      <w:tr w:rsidR="00D00CA2" w14:paraId="1B3ABCC6" w14:textId="77777777" w:rsidTr="00D53C43">
        <w:tc>
          <w:tcPr>
            <w:tcW w:w="3190" w:type="dxa"/>
            <w:tcBorders>
              <w:top w:val="single" w:sz="4" w:space="0" w:color="auto"/>
              <w:bottom w:val="single" w:sz="8" w:space="0" w:color="auto"/>
            </w:tcBorders>
            <w:shd w:val="clear" w:color="auto" w:fill="auto"/>
            <w:vAlign w:val="bottom"/>
          </w:tcPr>
          <w:p w14:paraId="084FBCCA" w14:textId="77777777" w:rsidR="00D00CA2" w:rsidRPr="00194853" w:rsidRDefault="00D00CA2" w:rsidP="00D53C43">
            <w:pPr>
              <w:jc w:val="center"/>
              <w:rPr>
                <w:sz w:val="18"/>
              </w:rPr>
            </w:pPr>
            <w:r w:rsidRPr="00194853">
              <w:rPr>
                <w:sz w:val="18"/>
              </w:rPr>
              <w:t>410</w:t>
            </w:r>
          </w:p>
        </w:tc>
        <w:tc>
          <w:tcPr>
            <w:tcW w:w="3190" w:type="dxa"/>
            <w:tcBorders>
              <w:top w:val="single" w:sz="4" w:space="0" w:color="auto"/>
              <w:bottom w:val="single" w:sz="8" w:space="0" w:color="auto"/>
            </w:tcBorders>
            <w:shd w:val="clear" w:color="auto" w:fill="auto"/>
            <w:vAlign w:val="bottom"/>
          </w:tcPr>
          <w:p w14:paraId="760A5065" w14:textId="77777777" w:rsidR="00D00CA2" w:rsidRPr="00194853" w:rsidRDefault="00D00CA2" w:rsidP="00D53C43">
            <w:pPr>
              <w:jc w:val="center"/>
              <w:rPr>
                <w:sz w:val="18"/>
              </w:rPr>
            </w:pPr>
            <w:r w:rsidRPr="00194853">
              <w:rPr>
                <w:sz w:val="18"/>
              </w:rPr>
              <w:t>0.400</w:t>
            </w:r>
          </w:p>
        </w:tc>
        <w:tc>
          <w:tcPr>
            <w:tcW w:w="3190" w:type="dxa"/>
            <w:tcBorders>
              <w:top w:val="single" w:sz="4" w:space="0" w:color="auto"/>
              <w:bottom w:val="single" w:sz="8" w:space="0" w:color="auto"/>
            </w:tcBorders>
            <w:shd w:val="clear" w:color="auto" w:fill="auto"/>
            <w:vAlign w:val="bottom"/>
          </w:tcPr>
          <w:p w14:paraId="04BB29AE" w14:textId="77777777" w:rsidR="00D00CA2" w:rsidRPr="00194853" w:rsidRDefault="00D00CA2" w:rsidP="00D53C43">
            <w:pPr>
              <w:jc w:val="center"/>
              <w:rPr>
                <w:sz w:val="18"/>
              </w:rPr>
            </w:pPr>
            <w:r w:rsidRPr="00194853">
              <w:rPr>
                <w:sz w:val="18"/>
              </w:rPr>
              <w:t>0.400</w:t>
            </w:r>
          </w:p>
        </w:tc>
      </w:tr>
      <w:tr w:rsidR="00D00CA2" w14:paraId="2B8E1985" w14:textId="77777777" w:rsidTr="00D53C43">
        <w:tc>
          <w:tcPr>
            <w:tcW w:w="3190" w:type="dxa"/>
            <w:tcBorders>
              <w:top w:val="single" w:sz="4" w:space="0" w:color="auto"/>
              <w:bottom w:val="single" w:sz="8" w:space="0" w:color="auto"/>
            </w:tcBorders>
            <w:shd w:val="clear" w:color="auto" w:fill="auto"/>
            <w:vAlign w:val="bottom"/>
          </w:tcPr>
          <w:p w14:paraId="3768B320" w14:textId="77777777" w:rsidR="00D00CA2" w:rsidRPr="00194853" w:rsidRDefault="00D00CA2" w:rsidP="00D53C43">
            <w:pPr>
              <w:jc w:val="center"/>
              <w:rPr>
                <w:sz w:val="18"/>
              </w:rPr>
            </w:pPr>
            <w:r w:rsidRPr="00194853">
              <w:rPr>
                <w:sz w:val="18"/>
              </w:rPr>
              <w:t>411</w:t>
            </w:r>
          </w:p>
        </w:tc>
        <w:tc>
          <w:tcPr>
            <w:tcW w:w="3190" w:type="dxa"/>
            <w:tcBorders>
              <w:top w:val="single" w:sz="4" w:space="0" w:color="auto"/>
              <w:bottom w:val="single" w:sz="8" w:space="0" w:color="auto"/>
            </w:tcBorders>
            <w:shd w:val="clear" w:color="auto" w:fill="auto"/>
            <w:vAlign w:val="bottom"/>
          </w:tcPr>
          <w:p w14:paraId="46AC9922" w14:textId="77777777" w:rsidR="00D00CA2" w:rsidRPr="00194853" w:rsidRDefault="00D00CA2" w:rsidP="00D53C43">
            <w:pPr>
              <w:jc w:val="center"/>
              <w:rPr>
                <w:sz w:val="18"/>
              </w:rPr>
            </w:pPr>
            <w:r w:rsidRPr="00194853">
              <w:rPr>
                <w:sz w:val="18"/>
              </w:rPr>
              <w:t>0.459</w:t>
            </w:r>
          </w:p>
        </w:tc>
        <w:tc>
          <w:tcPr>
            <w:tcW w:w="3190" w:type="dxa"/>
            <w:tcBorders>
              <w:top w:val="single" w:sz="4" w:space="0" w:color="auto"/>
              <w:bottom w:val="single" w:sz="8" w:space="0" w:color="auto"/>
            </w:tcBorders>
            <w:shd w:val="clear" w:color="auto" w:fill="auto"/>
            <w:vAlign w:val="bottom"/>
          </w:tcPr>
          <w:p w14:paraId="667B8444" w14:textId="77777777" w:rsidR="00D00CA2" w:rsidRPr="00194853" w:rsidRDefault="00D00CA2" w:rsidP="00D53C43">
            <w:pPr>
              <w:jc w:val="center"/>
              <w:rPr>
                <w:sz w:val="18"/>
              </w:rPr>
            </w:pPr>
            <w:r w:rsidRPr="00194853">
              <w:rPr>
                <w:sz w:val="18"/>
              </w:rPr>
              <w:t>0.459</w:t>
            </w:r>
          </w:p>
        </w:tc>
      </w:tr>
      <w:tr w:rsidR="00D00CA2" w14:paraId="41B9E804" w14:textId="77777777" w:rsidTr="00D53C43">
        <w:tc>
          <w:tcPr>
            <w:tcW w:w="3190" w:type="dxa"/>
            <w:tcBorders>
              <w:top w:val="single" w:sz="4" w:space="0" w:color="auto"/>
              <w:bottom w:val="single" w:sz="8" w:space="0" w:color="auto"/>
            </w:tcBorders>
            <w:shd w:val="clear" w:color="auto" w:fill="auto"/>
            <w:vAlign w:val="bottom"/>
          </w:tcPr>
          <w:p w14:paraId="0575BD9D" w14:textId="77777777" w:rsidR="00D00CA2" w:rsidRPr="00194853" w:rsidRDefault="00D00CA2" w:rsidP="00D53C43">
            <w:pPr>
              <w:jc w:val="center"/>
              <w:rPr>
                <w:sz w:val="18"/>
              </w:rPr>
            </w:pPr>
            <w:r w:rsidRPr="00194853">
              <w:rPr>
                <w:sz w:val="18"/>
              </w:rPr>
              <w:t>412</w:t>
            </w:r>
          </w:p>
        </w:tc>
        <w:tc>
          <w:tcPr>
            <w:tcW w:w="3190" w:type="dxa"/>
            <w:tcBorders>
              <w:top w:val="single" w:sz="4" w:space="0" w:color="auto"/>
              <w:bottom w:val="single" w:sz="8" w:space="0" w:color="auto"/>
            </w:tcBorders>
            <w:shd w:val="clear" w:color="auto" w:fill="auto"/>
            <w:vAlign w:val="bottom"/>
          </w:tcPr>
          <w:p w14:paraId="10F7EFA7" w14:textId="77777777" w:rsidR="00D00CA2" w:rsidRPr="00194853" w:rsidRDefault="00D00CA2" w:rsidP="00D53C43">
            <w:pPr>
              <w:jc w:val="center"/>
              <w:rPr>
                <w:sz w:val="18"/>
              </w:rPr>
            </w:pPr>
            <w:r w:rsidRPr="00194853">
              <w:rPr>
                <w:sz w:val="18"/>
              </w:rPr>
              <w:t>0.528</w:t>
            </w:r>
          </w:p>
        </w:tc>
        <w:tc>
          <w:tcPr>
            <w:tcW w:w="3190" w:type="dxa"/>
            <w:tcBorders>
              <w:top w:val="single" w:sz="4" w:space="0" w:color="auto"/>
              <w:bottom w:val="single" w:sz="8" w:space="0" w:color="auto"/>
            </w:tcBorders>
            <w:shd w:val="clear" w:color="auto" w:fill="auto"/>
            <w:vAlign w:val="bottom"/>
          </w:tcPr>
          <w:p w14:paraId="12B19550" w14:textId="77777777" w:rsidR="00D00CA2" w:rsidRPr="00194853" w:rsidRDefault="00D00CA2" w:rsidP="00D53C43">
            <w:pPr>
              <w:jc w:val="center"/>
              <w:rPr>
                <w:sz w:val="18"/>
              </w:rPr>
            </w:pPr>
            <w:r w:rsidRPr="00194853">
              <w:rPr>
                <w:sz w:val="18"/>
              </w:rPr>
              <w:t>0.528</w:t>
            </w:r>
          </w:p>
        </w:tc>
      </w:tr>
      <w:tr w:rsidR="00D00CA2" w14:paraId="37134910" w14:textId="77777777" w:rsidTr="00D53C43">
        <w:tc>
          <w:tcPr>
            <w:tcW w:w="3190" w:type="dxa"/>
            <w:tcBorders>
              <w:top w:val="single" w:sz="4" w:space="0" w:color="auto"/>
              <w:bottom w:val="single" w:sz="8" w:space="0" w:color="auto"/>
            </w:tcBorders>
            <w:shd w:val="clear" w:color="auto" w:fill="auto"/>
            <w:vAlign w:val="bottom"/>
          </w:tcPr>
          <w:p w14:paraId="1406C603" w14:textId="77777777" w:rsidR="00D00CA2" w:rsidRPr="00194853" w:rsidRDefault="00D00CA2" w:rsidP="00D53C43">
            <w:pPr>
              <w:jc w:val="center"/>
              <w:rPr>
                <w:sz w:val="18"/>
              </w:rPr>
            </w:pPr>
            <w:r w:rsidRPr="00194853">
              <w:rPr>
                <w:sz w:val="18"/>
              </w:rPr>
              <w:t>413</w:t>
            </w:r>
          </w:p>
        </w:tc>
        <w:tc>
          <w:tcPr>
            <w:tcW w:w="3190" w:type="dxa"/>
            <w:tcBorders>
              <w:top w:val="single" w:sz="4" w:space="0" w:color="auto"/>
              <w:bottom w:val="single" w:sz="8" w:space="0" w:color="auto"/>
            </w:tcBorders>
            <w:shd w:val="clear" w:color="auto" w:fill="auto"/>
            <w:vAlign w:val="bottom"/>
          </w:tcPr>
          <w:p w14:paraId="62E70B6C" w14:textId="77777777" w:rsidR="00D00CA2" w:rsidRPr="00194853" w:rsidRDefault="00D00CA2" w:rsidP="00D53C43">
            <w:pPr>
              <w:jc w:val="center"/>
              <w:rPr>
                <w:sz w:val="18"/>
              </w:rPr>
            </w:pPr>
            <w:r w:rsidRPr="00194853">
              <w:rPr>
                <w:sz w:val="18"/>
              </w:rPr>
              <w:t>0.606</w:t>
            </w:r>
          </w:p>
        </w:tc>
        <w:tc>
          <w:tcPr>
            <w:tcW w:w="3190" w:type="dxa"/>
            <w:tcBorders>
              <w:top w:val="single" w:sz="4" w:space="0" w:color="auto"/>
              <w:bottom w:val="single" w:sz="8" w:space="0" w:color="auto"/>
            </w:tcBorders>
            <w:shd w:val="clear" w:color="auto" w:fill="auto"/>
            <w:vAlign w:val="bottom"/>
          </w:tcPr>
          <w:p w14:paraId="54AE2020" w14:textId="77777777" w:rsidR="00D00CA2" w:rsidRPr="00194853" w:rsidRDefault="00D00CA2" w:rsidP="00D53C43">
            <w:pPr>
              <w:jc w:val="center"/>
              <w:rPr>
                <w:sz w:val="18"/>
              </w:rPr>
            </w:pPr>
            <w:r w:rsidRPr="00194853">
              <w:rPr>
                <w:sz w:val="18"/>
              </w:rPr>
              <w:t>0.606</w:t>
            </w:r>
          </w:p>
        </w:tc>
      </w:tr>
      <w:tr w:rsidR="00D00CA2" w14:paraId="288E276F" w14:textId="77777777" w:rsidTr="00D53C43">
        <w:tc>
          <w:tcPr>
            <w:tcW w:w="3190" w:type="dxa"/>
            <w:tcBorders>
              <w:top w:val="single" w:sz="4" w:space="0" w:color="auto"/>
              <w:bottom w:val="single" w:sz="8" w:space="0" w:color="auto"/>
            </w:tcBorders>
            <w:shd w:val="clear" w:color="auto" w:fill="auto"/>
            <w:vAlign w:val="bottom"/>
          </w:tcPr>
          <w:p w14:paraId="79E6B1B1" w14:textId="77777777" w:rsidR="00D00CA2" w:rsidRPr="00194853" w:rsidRDefault="00D00CA2" w:rsidP="00D53C43">
            <w:pPr>
              <w:jc w:val="center"/>
              <w:rPr>
                <w:sz w:val="18"/>
              </w:rPr>
            </w:pPr>
            <w:r w:rsidRPr="00194853">
              <w:rPr>
                <w:sz w:val="18"/>
              </w:rPr>
              <w:lastRenderedPageBreak/>
              <w:t>414</w:t>
            </w:r>
          </w:p>
        </w:tc>
        <w:tc>
          <w:tcPr>
            <w:tcW w:w="3190" w:type="dxa"/>
            <w:tcBorders>
              <w:top w:val="single" w:sz="4" w:space="0" w:color="auto"/>
              <w:bottom w:val="single" w:sz="8" w:space="0" w:color="auto"/>
            </w:tcBorders>
            <w:shd w:val="clear" w:color="auto" w:fill="auto"/>
            <w:vAlign w:val="bottom"/>
          </w:tcPr>
          <w:p w14:paraId="223BCD10" w14:textId="77777777" w:rsidR="00D00CA2" w:rsidRPr="00194853" w:rsidRDefault="00D00CA2" w:rsidP="00D53C43">
            <w:pPr>
              <w:jc w:val="center"/>
              <w:rPr>
                <w:sz w:val="18"/>
              </w:rPr>
            </w:pPr>
            <w:r w:rsidRPr="00194853">
              <w:rPr>
                <w:sz w:val="18"/>
              </w:rPr>
              <w:t>0.696</w:t>
            </w:r>
          </w:p>
        </w:tc>
        <w:tc>
          <w:tcPr>
            <w:tcW w:w="3190" w:type="dxa"/>
            <w:tcBorders>
              <w:top w:val="single" w:sz="4" w:space="0" w:color="auto"/>
              <w:bottom w:val="single" w:sz="8" w:space="0" w:color="auto"/>
            </w:tcBorders>
            <w:shd w:val="clear" w:color="auto" w:fill="auto"/>
            <w:vAlign w:val="bottom"/>
          </w:tcPr>
          <w:p w14:paraId="6B3698BB" w14:textId="77777777" w:rsidR="00D00CA2" w:rsidRPr="00194853" w:rsidRDefault="00D00CA2" w:rsidP="00D53C43">
            <w:pPr>
              <w:jc w:val="center"/>
              <w:rPr>
                <w:sz w:val="18"/>
              </w:rPr>
            </w:pPr>
            <w:r w:rsidRPr="00194853">
              <w:rPr>
                <w:sz w:val="18"/>
              </w:rPr>
              <w:t>0.696</w:t>
            </w:r>
          </w:p>
        </w:tc>
      </w:tr>
      <w:tr w:rsidR="00D00CA2" w14:paraId="3CFBF535" w14:textId="77777777" w:rsidTr="00D53C43">
        <w:tc>
          <w:tcPr>
            <w:tcW w:w="3190" w:type="dxa"/>
            <w:tcBorders>
              <w:top w:val="single" w:sz="4" w:space="0" w:color="auto"/>
              <w:bottom w:val="single" w:sz="8" w:space="0" w:color="auto"/>
            </w:tcBorders>
            <w:shd w:val="clear" w:color="auto" w:fill="auto"/>
            <w:vAlign w:val="bottom"/>
          </w:tcPr>
          <w:p w14:paraId="708B9D92" w14:textId="77777777" w:rsidR="00D00CA2" w:rsidRPr="00194853" w:rsidRDefault="00D00CA2" w:rsidP="00D53C43">
            <w:pPr>
              <w:jc w:val="center"/>
              <w:rPr>
                <w:sz w:val="18"/>
              </w:rPr>
            </w:pPr>
            <w:r w:rsidRPr="00194853">
              <w:rPr>
                <w:sz w:val="18"/>
              </w:rPr>
              <w:t>415</w:t>
            </w:r>
          </w:p>
        </w:tc>
        <w:tc>
          <w:tcPr>
            <w:tcW w:w="3190" w:type="dxa"/>
            <w:tcBorders>
              <w:top w:val="single" w:sz="4" w:space="0" w:color="auto"/>
              <w:bottom w:val="single" w:sz="8" w:space="0" w:color="auto"/>
            </w:tcBorders>
            <w:shd w:val="clear" w:color="auto" w:fill="auto"/>
            <w:vAlign w:val="bottom"/>
          </w:tcPr>
          <w:p w14:paraId="3728D87C" w14:textId="77777777" w:rsidR="00D00CA2" w:rsidRPr="00194853" w:rsidRDefault="00D00CA2" w:rsidP="00D53C43">
            <w:pPr>
              <w:jc w:val="center"/>
              <w:rPr>
                <w:sz w:val="18"/>
              </w:rPr>
            </w:pPr>
            <w:r w:rsidRPr="00194853">
              <w:rPr>
                <w:sz w:val="18"/>
              </w:rPr>
              <w:t>0.800</w:t>
            </w:r>
          </w:p>
        </w:tc>
        <w:tc>
          <w:tcPr>
            <w:tcW w:w="3190" w:type="dxa"/>
            <w:tcBorders>
              <w:top w:val="single" w:sz="4" w:space="0" w:color="auto"/>
              <w:bottom w:val="single" w:sz="8" w:space="0" w:color="auto"/>
            </w:tcBorders>
            <w:shd w:val="clear" w:color="auto" w:fill="auto"/>
            <w:vAlign w:val="bottom"/>
          </w:tcPr>
          <w:p w14:paraId="3505DCFF" w14:textId="77777777" w:rsidR="00D00CA2" w:rsidRPr="00194853" w:rsidRDefault="00D00CA2" w:rsidP="00D53C43">
            <w:pPr>
              <w:jc w:val="center"/>
              <w:rPr>
                <w:sz w:val="18"/>
              </w:rPr>
            </w:pPr>
            <w:r w:rsidRPr="00194853">
              <w:rPr>
                <w:sz w:val="18"/>
              </w:rPr>
              <w:t>0.800</w:t>
            </w:r>
          </w:p>
        </w:tc>
      </w:tr>
      <w:tr w:rsidR="00D00CA2" w14:paraId="05F0E983" w14:textId="77777777" w:rsidTr="00D53C43">
        <w:tc>
          <w:tcPr>
            <w:tcW w:w="3190" w:type="dxa"/>
            <w:tcBorders>
              <w:top w:val="single" w:sz="4" w:space="0" w:color="auto"/>
              <w:bottom w:val="single" w:sz="4" w:space="0" w:color="auto"/>
            </w:tcBorders>
            <w:shd w:val="clear" w:color="auto" w:fill="auto"/>
            <w:vAlign w:val="bottom"/>
          </w:tcPr>
          <w:p w14:paraId="28FAD28A" w14:textId="77777777" w:rsidR="00D00CA2" w:rsidRPr="00194853" w:rsidRDefault="00D00CA2" w:rsidP="00D53C43">
            <w:pPr>
              <w:jc w:val="center"/>
              <w:rPr>
                <w:sz w:val="18"/>
              </w:rPr>
            </w:pPr>
            <w:r w:rsidRPr="00194853">
              <w:rPr>
                <w:sz w:val="18"/>
              </w:rPr>
              <w:t>416</w:t>
            </w:r>
          </w:p>
        </w:tc>
        <w:tc>
          <w:tcPr>
            <w:tcW w:w="3190" w:type="dxa"/>
            <w:tcBorders>
              <w:top w:val="single" w:sz="4" w:space="0" w:color="auto"/>
              <w:bottom w:val="single" w:sz="4" w:space="0" w:color="auto"/>
            </w:tcBorders>
            <w:shd w:val="clear" w:color="auto" w:fill="auto"/>
            <w:vAlign w:val="bottom"/>
          </w:tcPr>
          <w:p w14:paraId="396BBB45" w14:textId="77777777" w:rsidR="00D00CA2" w:rsidRPr="00194853" w:rsidRDefault="00D00CA2" w:rsidP="00D53C43">
            <w:pPr>
              <w:jc w:val="center"/>
              <w:rPr>
                <w:sz w:val="18"/>
              </w:rPr>
            </w:pPr>
            <w:r w:rsidRPr="00194853">
              <w:rPr>
                <w:sz w:val="18"/>
              </w:rPr>
              <w:t>0.819</w:t>
            </w:r>
          </w:p>
        </w:tc>
        <w:tc>
          <w:tcPr>
            <w:tcW w:w="3190" w:type="dxa"/>
            <w:tcBorders>
              <w:top w:val="single" w:sz="4" w:space="0" w:color="auto"/>
              <w:bottom w:val="single" w:sz="4" w:space="0" w:color="auto"/>
            </w:tcBorders>
            <w:shd w:val="clear" w:color="auto" w:fill="auto"/>
            <w:vAlign w:val="bottom"/>
          </w:tcPr>
          <w:p w14:paraId="74FC1650" w14:textId="77777777" w:rsidR="00D00CA2" w:rsidRPr="00194853" w:rsidRDefault="00D00CA2" w:rsidP="00D53C43">
            <w:pPr>
              <w:jc w:val="center"/>
              <w:rPr>
                <w:sz w:val="18"/>
              </w:rPr>
            </w:pPr>
            <w:r w:rsidRPr="00194853">
              <w:rPr>
                <w:sz w:val="18"/>
              </w:rPr>
              <w:t>0.819</w:t>
            </w:r>
          </w:p>
        </w:tc>
      </w:tr>
      <w:tr w:rsidR="00D00CA2" w:rsidRPr="00194853" w14:paraId="3D5B0B2B" w14:textId="77777777" w:rsidTr="00D53C43">
        <w:tc>
          <w:tcPr>
            <w:tcW w:w="3190" w:type="dxa"/>
            <w:tcBorders>
              <w:top w:val="single" w:sz="4" w:space="0" w:color="auto"/>
              <w:bottom w:val="single" w:sz="4" w:space="0" w:color="auto"/>
            </w:tcBorders>
            <w:shd w:val="clear" w:color="auto" w:fill="auto"/>
            <w:vAlign w:val="bottom"/>
          </w:tcPr>
          <w:p w14:paraId="063AF02E" w14:textId="77777777" w:rsidR="00D00CA2" w:rsidRPr="00194853" w:rsidRDefault="00D00CA2" w:rsidP="00D53C43">
            <w:pPr>
              <w:jc w:val="center"/>
              <w:rPr>
                <w:sz w:val="18"/>
              </w:rPr>
            </w:pPr>
            <w:r w:rsidRPr="00194853">
              <w:rPr>
                <w:sz w:val="18"/>
              </w:rPr>
              <w:t>417</w:t>
            </w:r>
          </w:p>
        </w:tc>
        <w:tc>
          <w:tcPr>
            <w:tcW w:w="3190" w:type="dxa"/>
            <w:tcBorders>
              <w:top w:val="single" w:sz="4" w:space="0" w:color="auto"/>
              <w:bottom w:val="single" w:sz="4" w:space="0" w:color="auto"/>
            </w:tcBorders>
            <w:shd w:val="clear" w:color="auto" w:fill="auto"/>
            <w:vAlign w:val="bottom"/>
          </w:tcPr>
          <w:p w14:paraId="1E1CC0EC" w14:textId="77777777" w:rsidR="00D00CA2" w:rsidRPr="00194853" w:rsidRDefault="00D00CA2" w:rsidP="00D53C43">
            <w:pPr>
              <w:jc w:val="center"/>
              <w:rPr>
                <w:sz w:val="18"/>
              </w:rPr>
            </w:pPr>
            <w:r w:rsidRPr="00194853">
              <w:rPr>
                <w:sz w:val="18"/>
              </w:rPr>
              <w:t>0.839</w:t>
            </w:r>
          </w:p>
        </w:tc>
        <w:tc>
          <w:tcPr>
            <w:tcW w:w="3190" w:type="dxa"/>
            <w:tcBorders>
              <w:top w:val="single" w:sz="4" w:space="0" w:color="auto"/>
              <w:bottom w:val="single" w:sz="4" w:space="0" w:color="auto"/>
            </w:tcBorders>
            <w:shd w:val="clear" w:color="auto" w:fill="auto"/>
            <w:vAlign w:val="bottom"/>
          </w:tcPr>
          <w:p w14:paraId="5021D7A7" w14:textId="77777777" w:rsidR="00D00CA2" w:rsidRPr="00194853" w:rsidRDefault="00D00CA2" w:rsidP="00D53C43">
            <w:pPr>
              <w:jc w:val="center"/>
              <w:rPr>
                <w:sz w:val="18"/>
              </w:rPr>
            </w:pPr>
            <w:r w:rsidRPr="00194853">
              <w:rPr>
                <w:sz w:val="18"/>
              </w:rPr>
              <w:t>0.839</w:t>
            </w:r>
          </w:p>
        </w:tc>
      </w:tr>
      <w:tr w:rsidR="00D00CA2" w14:paraId="1D5CC5F4" w14:textId="77777777" w:rsidTr="00D53C43">
        <w:tc>
          <w:tcPr>
            <w:tcW w:w="3190" w:type="dxa"/>
            <w:tcBorders>
              <w:top w:val="single" w:sz="4" w:space="0" w:color="auto"/>
              <w:bottom w:val="single" w:sz="4" w:space="0" w:color="auto"/>
            </w:tcBorders>
            <w:shd w:val="clear" w:color="auto" w:fill="auto"/>
            <w:vAlign w:val="bottom"/>
          </w:tcPr>
          <w:p w14:paraId="68C840DE" w14:textId="77777777" w:rsidR="00D00CA2" w:rsidRPr="00194853" w:rsidRDefault="00D00CA2" w:rsidP="00D53C43">
            <w:pPr>
              <w:jc w:val="center"/>
              <w:rPr>
                <w:sz w:val="18"/>
              </w:rPr>
            </w:pPr>
            <w:r w:rsidRPr="00194853">
              <w:rPr>
                <w:sz w:val="18"/>
              </w:rPr>
              <w:t>418</w:t>
            </w:r>
          </w:p>
        </w:tc>
        <w:tc>
          <w:tcPr>
            <w:tcW w:w="3190" w:type="dxa"/>
            <w:tcBorders>
              <w:top w:val="single" w:sz="4" w:space="0" w:color="auto"/>
              <w:bottom w:val="single" w:sz="4" w:space="0" w:color="auto"/>
            </w:tcBorders>
            <w:shd w:val="clear" w:color="auto" w:fill="auto"/>
            <w:vAlign w:val="bottom"/>
          </w:tcPr>
          <w:p w14:paraId="656D7317" w14:textId="77777777" w:rsidR="00D00CA2" w:rsidRPr="00194853" w:rsidRDefault="00D00CA2" w:rsidP="00D53C43">
            <w:pPr>
              <w:jc w:val="center"/>
              <w:rPr>
                <w:sz w:val="18"/>
              </w:rPr>
            </w:pPr>
            <w:r w:rsidRPr="00194853">
              <w:rPr>
                <w:sz w:val="18"/>
              </w:rPr>
              <w:t>0.859</w:t>
            </w:r>
          </w:p>
        </w:tc>
        <w:tc>
          <w:tcPr>
            <w:tcW w:w="3190" w:type="dxa"/>
            <w:tcBorders>
              <w:top w:val="single" w:sz="4" w:space="0" w:color="auto"/>
              <w:bottom w:val="single" w:sz="4" w:space="0" w:color="auto"/>
            </w:tcBorders>
            <w:shd w:val="clear" w:color="auto" w:fill="auto"/>
            <w:vAlign w:val="bottom"/>
          </w:tcPr>
          <w:p w14:paraId="32E52F85" w14:textId="77777777" w:rsidR="00D00CA2" w:rsidRPr="00194853" w:rsidRDefault="00D00CA2" w:rsidP="00D53C43">
            <w:pPr>
              <w:jc w:val="center"/>
              <w:rPr>
                <w:sz w:val="18"/>
              </w:rPr>
            </w:pPr>
            <w:r w:rsidRPr="00194853">
              <w:rPr>
                <w:sz w:val="18"/>
              </w:rPr>
              <w:t>0.859</w:t>
            </w:r>
          </w:p>
        </w:tc>
      </w:tr>
      <w:tr w:rsidR="00D00CA2" w:rsidRPr="00194853" w14:paraId="5A823CED" w14:textId="77777777" w:rsidTr="00D53C43">
        <w:tc>
          <w:tcPr>
            <w:tcW w:w="3190" w:type="dxa"/>
            <w:tcBorders>
              <w:top w:val="single" w:sz="4" w:space="0" w:color="auto"/>
              <w:bottom w:val="single" w:sz="4" w:space="0" w:color="auto"/>
            </w:tcBorders>
            <w:shd w:val="clear" w:color="auto" w:fill="auto"/>
            <w:vAlign w:val="bottom"/>
          </w:tcPr>
          <w:p w14:paraId="0B22E3CE" w14:textId="77777777" w:rsidR="00D00CA2" w:rsidRPr="00194853" w:rsidRDefault="00D00CA2" w:rsidP="00D53C43">
            <w:pPr>
              <w:jc w:val="center"/>
              <w:rPr>
                <w:sz w:val="18"/>
              </w:rPr>
            </w:pPr>
            <w:r w:rsidRPr="00194853">
              <w:rPr>
                <w:sz w:val="18"/>
              </w:rPr>
              <w:t>419</w:t>
            </w:r>
          </w:p>
        </w:tc>
        <w:tc>
          <w:tcPr>
            <w:tcW w:w="3190" w:type="dxa"/>
            <w:tcBorders>
              <w:top w:val="single" w:sz="4" w:space="0" w:color="auto"/>
              <w:bottom w:val="single" w:sz="4" w:space="0" w:color="auto"/>
            </w:tcBorders>
            <w:shd w:val="clear" w:color="auto" w:fill="auto"/>
            <w:vAlign w:val="bottom"/>
          </w:tcPr>
          <w:p w14:paraId="548A1839" w14:textId="77777777" w:rsidR="00D00CA2" w:rsidRPr="00194853" w:rsidRDefault="00D00CA2" w:rsidP="00D53C43">
            <w:pPr>
              <w:jc w:val="center"/>
              <w:rPr>
                <w:sz w:val="18"/>
              </w:rPr>
            </w:pPr>
            <w:r w:rsidRPr="00194853">
              <w:rPr>
                <w:sz w:val="18"/>
              </w:rPr>
              <w:t>0.879</w:t>
            </w:r>
          </w:p>
        </w:tc>
        <w:tc>
          <w:tcPr>
            <w:tcW w:w="3190" w:type="dxa"/>
            <w:tcBorders>
              <w:top w:val="single" w:sz="4" w:space="0" w:color="auto"/>
              <w:bottom w:val="single" w:sz="4" w:space="0" w:color="auto"/>
            </w:tcBorders>
            <w:shd w:val="clear" w:color="auto" w:fill="auto"/>
            <w:vAlign w:val="bottom"/>
          </w:tcPr>
          <w:p w14:paraId="50D019FF" w14:textId="77777777" w:rsidR="00D00CA2" w:rsidRPr="00194853" w:rsidRDefault="00D00CA2" w:rsidP="00D53C43">
            <w:pPr>
              <w:jc w:val="center"/>
              <w:rPr>
                <w:sz w:val="18"/>
              </w:rPr>
            </w:pPr>
            <w:r w:rsidRPr="00194853">
              <w:rPr>
                <w:sz w:val="18"/>
              </w:rPr>
              <w:t>0.879</w:t>
            </w:r>
          </w:p>
        </w:tc>
      </w:tr>
      <w:tr w:rsidR="00D00CA2" w14:paraId="58904FCB" w14:textId="77777777" w:rsidTr="00D53C43">
        <w:tc>
          <w:tcPr>
            <w:tcW w:w="3190" w:type="dxa"/>
            <w:tcBorders>
              <w:top w:val="single" w:sz="4" w:space="0" w:color="auto"/>
              <w:bottom w:val="single" w:sz="4" w:space="0" w:color="auto"/>
            </w:tcBorders>
            <w:shd w:val="clear" w:color="auto" w:fill="auto"/>
            <w:vAlign w:val="bottom"/>
          </w:tcPr>
          <w:p w14:paraId="51684283" w14:textId="77777777" w:rsidR="00D00CA2" w:rsidRPr="00194853" w:rsidRDefault="00D00CA2" w:rsidP="00D53C43">
            <w:pPr>
              <w:jc w:val="center"/>
              <w:rPr>
                <w:sz w:val="18"/>
              </w:rPr>
            </w:pPr>
            <w:r w:rsidRPr="00194853">
              <w:rPr>
                <w:sz w:val="18"/>
              </w:rPr>
              <w:t>420</w:t>
            </w:r>
          </w:p>
        </w:tc>
        <w:tc>
          <w:tcPr>
            <w:tcW w:w="3190" w:type="dxa"/>
            <w:tcBorders>
              <w:top w:val="single" w:sz="4" w:space="0" w:color="auto"/>
              <w:bottom w:val="single" w:sz="4" w:space="0" w:color="auto"/>
            </w:tcBorders>
            <w:shd w:val="clear" w:color="auto" w:fill="auto"/>
            <w:vAlign w:val="bottom"/>
          </w:tcPr>
          <w:p w14:paraId="27CC8371" w14:textId="77777777" w:rsidR="00D00CA2" w:rsidRPr="00194853" w:rsidRDefault="00D00CA2" w:rsidP="00D53C43">
            <w:pPr>
              <w:jc w:val="center"/>
              <w:rPr>
                <w:sz w:val="18"/>
              </w:rPr>
            </w:pPr>
            <w:r w:rsidRPr="00194853">
              <w:rPr>
                <w:sz w:val="18"/>
              </w:rPr>
              <w:t>0.900</w:t>
            </w:r>
          </w:p>
        </w:tc>
        <w:tc>
          <w:tcPr>
            <w:tcW w:w="3190" w:type="dxa"/>
            <w:tcBorders>
              <w:top w:val="single" w:sz="4" w:space="0" w:color="auto"/>
              <w:bottom w:val="single" w:sz="4" w:space="0" w:color="auto"/>
            </w:tcBorders>
            <w:shd w:val="clear" w:color="auto" w:fill="auto"/>
            <w:vAlign w:val="bottom"/>
          </w:tcPr>
          <w:p w14:paraId="6BDB5672" w14:textId="77777777" w:rsidR="00D00CA2" w:rsidRPr="00194853" w:rsidRDefault="00D00CA2" w:rsidP="00D53C43">
            <w:pPr>
              <w:jc w:val="center"/>
              <w:rPr>
                <w:sz w:val="18"/>
              </w:rPr>
            </w:pPr>
            <w:r w:rsidRPr="00194853">
              <w:rPr>
                <w:sz w:val="18"/>
              </w:rPr>
              <w:t>0.900</w:t>
            </w:r>
          </w:p>
        </w:tc>
      </w:tr>
      <w:tr w:rsidR="00D00CA2" w:rsidRPr="00194853" w14:paraId="40823CF2" w14:textId="77777777" w:rsidTr="00D53C43">
        <w:tc>
          <w:tcPr>
            <w:tcW w:w="3190" w:type="dxa"/>
            <w:tcBorders>
              <w:top w:val="single" w:sz="4" w:space="0" w:color="auto"/>
              <w:bottom w:val="single" w:sz="4" w:space="0" w:color="auto"/>
            </w:tcBorders>
            <w:shd w:val="clear" w:color="auto" w:fill="auto"/>
            <w:vAlign w:val="bottom"/>
          </w:tcPr>
          <w:p w14:paraId="33520CAB" w14:textId="77777777" w:rsidR="00D00CA2" w:rsidRPr="00194853" w:rsidRDefault="00D00CA2" w:rsidP="00D53C43">
            <w:pPr>
              <w:jc w:val="center"/>
              <w:rPr>
                <w:sz w:val="18"/>
              </w:rPr>
            </w:pPr>
            <w:r w:rsidRPr="00194853">
              <w:rPr>
                <w:sz w:val="18"/>
              </w:rPr>
              <w:t>421</w:t>
            </w:r>
          </w:p>
        </w:tc>
        <w:tc>
          <w:tcPr>
            <w:tcW w:w="3190" w:type="dxa"/>
            <w:tcBorders>
              <w:top w:val="single" w:sz="4" w:space="0" w:color="auto"/>
              <w:bottom w:val="single" w:sz="4" w:space="0" w:color="auto"/>
            </w:tcBorders>
            <w:shd w:val="clear" w:color="auto" w:fill="auto"/>
            <w:vAlign w:val="bottom"/>
          </w:tcPr>
          <w:p w14:paraId="6DBCC181" w14:textId="77777777" w:rsidR="00D00CA2" w:rsidRPr="00194853" w:rsidRDefault="00D00CA2" w:rsidP="00D53C43">
            <w:pPr>
              <w:jc w:val="center"/>
              <w:rPr>
                <w:sz w:val="18"/>
              </w:rPr>
            </w:pPr>
            <w:r w:rsidRPr="00194853">
              <w:rPr>
                <w:sz w:val="18"/>
              </w:rPr>
              <w:t>0.910</w:t>
            </w:r>
          </w:p>
        </w:tc>
        <w:tc>
          <w:tcPr>
            <w:tcW w:w="3190" w:type="dxa"/>
            <w:tcBorders>
              <w:top w:val="single" w:sz="4" w:space="0" w:color="auto"/>
              <w:bottom w:val="single" w:sz="4" w:space="0" w:color="auto"/>
            </w:tcBorders>
            <w:shd w:val="clear" w:color="auto" w:fill="auto"/>
            <w:vAlign w:val="bottom"/>
          </w:tcPr>
          <w:p w14:paraId="7D585357" w14:textId="77777777" w:rsidR="00D00CA2" w:rsidRPr="00194853" w:rsidRDefault="00D00CA2" w:rsidP="00D53C43">
            <w:pPr>
              <w:jc w:val="center"/>
              <w:rPr>
                <w:sz w:val="18"/>
              </w:rPr>
            </w:pPr>
            <w:r w:rsidRPr="00194853">
              <w:rPr>
                <w:sz w:val="18"/>
              </w:rPr>
              <w:t>0.910</w:t>
            </w:r>
          </w:p>
        </w:tc>
      </w:tr>
      <w:tr w:rsidR="00D00CA2" w14:paraId="4AB60AAC" w14:textId="77777777" w:rsidTr="00D53C43">
        <w:tc>
          <w:tcPr>
            <w:tcW w:w="3190" w:type="dxa"/>
            <w:tcBorders>
              <w:top w:val="single" w:sz="4" w:space="0" w:color="auto"/>
              <w:bottom w:val="single" w:sz="4" w:space="0" w:color="auto"/>
            </w:tcBorders>
            <w:shd w:val="clear" w:color="auto" w:fill="auto"/>
            <w:vAlign w:val="bottom"/>
          </w:tcPr>
          <w:p w14:paraId="5F68F1FE" w14:textId="77777777" w:rsidR="00D00CA2" w:rsidRPr="00194853" w:rsidRDefault="00D00CA2" w:rsidP="00D53C43">
            <w:pPr>
              <w:jc w:val="center"/>
              <w:rPr>
                <w:sz w:val="18"/>
              </w:rPr>
            </w:pPr>
            <w:r w:rsidRPr="00194853">
              <w:rPr>
                <w:sz w:val="18"/>
              </w:rPr>
              <w:t>422</w:t>
            </w:r>
          </w:p>
        </w:tc>
        <w:tc>
          <w:tcPr>
            <w:tcW w:w="3190" w:type="dxa"/>
            <w:tcBorders>
              <w:top w:val="single" w:sz="4" w:space="0" w:color="auto"/>
              <w:bottom w:val="single" w:sz="4" w:space="0" w:color="auto"/>
            </w:tcBorders>
            <w:shd w:val="clear" w:color="auto" w:fill="auto"/>
            <w:vAlign w:val="bottom"/>
          </w:tcPr>
          <w:p w14:paraId="5818948F" w14:textId="77777777" w:rsidR="00D00CA2" w:rsidRPr="00194853" w:rsidRDefault="00D00CA2" w:rsidP="00D53C43">
            <w:pPr>
              <w:jc w:val="center"/>
              <w:rPr>
                <w:sz w:val="18"/>
              </w:rPr>
            </w:pPr>
            <w:r w:rsidRPr="00194853">
              <w:rPr>
                <w:sz w:val="18"/>
              </w:rPr>
              <w:t>0.920</w:t>
            </w:r>
          </w:p>
        </w:tc>
        <w:tc>
          <w:tcPr>
            <w:tcW w:w="3190" w:type="dxa"/>
            <w:tcBorders>
              <w:top w:val="single" w:sz="4" w:space="0" w:color="auto"/>
              <w:bottom w:val="single" w:sz="4" w:space="0" w:color="auto"/>
            </w:tcBorders>
            <w:shd w:val="clear" w:color="auto" w:fill="auto"/>
            <w:vAlign w:val="bottom"/>
          </w:tcPr>
          <w:p w14:paraId="42081262" w14:textId="77777777" w:rsidR="00D00CA2" w:rsidRPr="00194853" w:rsidRDefault="00D00CA2" w:rsidP="00D53C43">
            <w:pPr>
              <w:jc w:val="center"/>
              <w:rPr>
                <w:sz w:val="18"/>
              </w:rPr>
            </w:pPr>
            <w:r w:rsidRPr="00194853">
              <w:rPr>
                <w:sz w:val="18"/>
              </w:rPr>
              <w:t>0.920</w:t>
            </w:r>
          </w:p>
        </w:tc>
      </w:tr>
      <w:tr w:rsidR="00D00CA2" w:rsidRPr="00194853" w14:paraId="17EA36C8" w14:textId="77777777" w:rsidTr="00D53C43">
        <w:tc>
          <w:tcPr>
            <w:tcW w:w="3190" w:type="dxa"/>
            <w:tcBorders>
              <w:top w:val="single" w:sz="4" w:space="0" w:color="auto"/>
              <w:bottom w:val="single" w:sz="4" w:space="0" w:color="auto"/>
            </w:tcBorders>
            <w:shd w:val="clear" w:color="auto" w:fill="auto"/>
            <w:vAlign w:val="bottom"/>
          </w:tcPr>
          <w:p w14:paraId="44C456DB" w14:textId="77777777" w:rsidR="00D00CA2" w:rsidRPr="00194853" w:rsidRDefault="00D00CA2" w:rsidP="00D53C43">
            <w:pPr>
              <w:jc w:val="center"/>
              <w:rPr>
                <w:sz w:val="18"/>
              </w:rPr>
            </w:pPr>
            <w:r w:rsidRPr="00194853">
              <w:rPr>
                <w:sz w:val="18"/>
              </w:rPr>
              <w:t>423</w:t>
            </w:r>
          </w:p>
        </w:tc>
        <w:tc>
          <w:tcPr>
            <w:tcW w:w="3190" w:type="dxa"/>
            <w:tcBorders>
              <w:top w:val="single" w:sz="4" w:space="0" w:color="auto"/>
              <w:bottom w:val="single" w:sz="4" w:space="0" w:color="auto"/>
            </w:tcBorders>
            <w:shd w:val="clear" w:color="auto" w:fill="auto"/>
            <w:vAlign w:val="bottom"/>
          </w:tcPr>
          <w:p w14:paraId="3B44D864" w14:textId="77777777" w:rsidR="00D00CA2" w:rsidRPr="00194853" w:rsidRDefault="00D00CA2" w:rsidP="00D53C43">
            <w:pPr>
              <w:jc w:val="center"/>
              <w:rPr>
                <w:sz w:val="18"/>
              </w:rPr>
            </w:pPr>
            <w:r w:rsidRPr="00194853">
              <w:rPr>
                <w:sz w:val="18"/>
              </w:rPr>
              <w:t>0.930</w:t>
            </w:r>
          </w:p>
        </w:tc>
        <w:tc>
          <w:tcPr>
            <w:tcW w:w="3190" w:type="dxa"/>
            <w:tcBorders>
              <w:top w:val="single" w:sz="4" w:space="0" w:color="auto"/>
              <w:bottom w:val="single" w:sz="4" w:space="0" w:color="auto"/>
            </w:tcBorders>
            <w:shd w:val="clear" w:color="auto" w:fill="auto"/>
            <w:vAlign w:val="bottom"/>
          </w:tcPr>
          <w:p w14:paraId="5B2E3D15" w14:textId="77777777" w:rsidR="00D00CA2" w:rsidRPr="00194853" w:rsidRDefault="00D00CA2" w:rsidP="00D53C43">
            <w:pPr>
              <w:jc w:val="center"/>
              <w:rPr>
                <w:sz w:val="18"/>
              </w:rPr>
            </w:pPr>
            <w:r w:rsidRPr="00194853">
              <w:rPr>
                <w:sz w:val="18"/>
              </w:rPr>
              <w:t>0.930</w:t>
            </w:r>
          </w:p>
        </w:tc>
      </w:tr>
      <w:tr w:rsidR="00D00CA2" w14:paraId="59C85025" w14:textId="77777777" w:rsidTr="00D53C43">
        <w:tc>
          <w:tcPr>
            <w:tcW w:w="3190" w:type="dxa"/>
            <w:tcBorders>
              <w:top w:val="single" w:sz="4" w:space="0" w:color="auto"/>
              <w:bottom w:val="single" w:sz="4" w:space="0" w:color="auto"/>
            </w:tcBorders>
            <w:shd w:val="clear" w:color="auto" w:fill="auto"/>
            <w:vAlign w:val="bottom"/>
          </w:tcPr>
          <w:p w14:paraId="0F445C91" w14:textId="77777777" w:rsidR="00D00CA2" w:rsidRPr="00194853" w:rsidRDefault="00D00CA2" w:rsidP="00D53C43">
            <w:pPr>
              <w:jc w:val="center"/>
              <w:rPr>
                <w:sz w:val="18"/>
              </w:rPr>
            </w:pPr>
            <w:r w:rsidRPr="00194853">
              <w:rPr>
                <w:sz w:val="18"/>
              </w:rPr>
              <w:t>424</w:t>
            </w:r>
          </w:p>
        </w:tc>
        <w:tc>
          <w:tcPr>
            <w:tcW w:w="3190" w:type="dxa"/>
            <w:tcBorders>
              <w:top w:val="single" w:sz="4" w:space="0" w:color="auto"/>
              <w:bottom w:val="single" w:sz="4" w:space="0" w:color="auto"/>
            </w:tcBorders>
            <w:shd w:val="clear" w:color="auto" w:fill="auto"/>
            <w:vAlign w:val="bottom"/>
          </w:tcPr>
          <w:p w14:paraId="4C9FEC35" w14:textId="77777777" w:rsidR="00D00CA2" w:rsidRPr="00194853" w:rsidRDefault="00D00CA2" w:rsidP="00D53C43">
            <w:pPr>
              <w:jc w:val="center"/>
              <w:rPr>
                <w:sz w:val="18"/>
              </w:rPr>
            </w:pPr>
            <w:r w:rsidRPr="00194853">
              <w:rPr>
                <w:sz w:val="18"/>
              </w:rPr>
              <w:t>0.940</w:t>
            </w:r>
          </w:p>
        </w:tc>
        <w:tc>
          <w:tcPr>
            <w:tcW w:w="3190" w:type="dxa"/>
            <w:tcBorders>
              <w:top w:val="single" w:sz="4" w:space="0" w:color="auto"/>
              <w:bottom w:val="single" w:sz="4" w:space="0" w:color="auto"/>
            </w:tcBorders>
            <w:shd w:val="clear" w:color="auto" w:fill="auto"/>
            <w:vAlign w:val="bottom"/>
          </w:tcPr>
          <w:p w14:paraId="2E359CAC" w14:textId="77777777" w:rsidR="00D00CA2" w:rsidRPr="00194853" w:rsidRDefault="00D00CA2" w:rsidP="00D53C43">
            <w:pPr>
              <w:jc w:val="center"/>
              <w:rPr>
                <w:sz w:val="18"/>
              </w:rPr>
            </w:pPr>
            <w:r w:rsidRPr="00194853">
              <w:rPr>
                <w:sz w:val="18"/>
              </w:rPr>
              <w:t>0.940</w:t>
            </w:r>
          </w:p>
        </w:tc>
      </w:tr>
      <w:tr w:rsidR="00D00CA2" w:rsidRPr="00194853" w14:paraId="517AEB47" w14:textId="77777777" w:rsidTr="00D53C43">
        <w:tc>
          <w:tcPr>
            <w:tcW w:w="3190" w:type="dxa"/>
            <w:tcBorders>
              <w:top w:val="single" w:sz="4" w:space="0" w:color="auto"/>
              <w:bottom w:val="single" w:sz="4" w:space="0" w:color="auto"/>
            </w:tcBorders>
            <w:shd w:val="clear" w:color="auto" w:fill="auto"/>
            <w:vAlign w:val="bottom"/>
          </w:tcPr>
          <w:p w14:paraId="74B7773A" w14:textId="77777777" w:rsidR="00D00CA2" w:rsidRPr="00194853" w:rsidRDefault="00D00CA2" w:rsidP="00D53C43">
            <w:pPr>
              <w:jc w:val="center"/>
              <w:rPr>
                <w:sz w:val="18"/>
              </w:rPr>
            </w:pPr>
            <w:r w:rsidRPr="00194853">
              <w:rPr>
                <w:sz w:val="18"/>
              </w:rPr>
              <w:t>425</w:t>
            </w:r>
          </w:p>
        </w:tc>
        <w:tc>
          <w:tcPr>
            <w:tcW w:w="3190" w:type="dxa"/>
            <w:tcBorders>
              <w:top w:val="single" w:sz="4" w:space="0" w:color="auto"/>
              <w:bottom w:val="single" w:sz="4" w:space="0" w:color="auto"/>
            </w:tcBorders>
            <w:shd w:val="clear" w:color="auto" w:fill="auto"/>
            <w:vAlign w:val="bottom"/>
          </w:tcPr>
          <w:p w14:paraId="3D65D977" w14:textId="77777777" w:rsidR="00D00CA2" w:rsidRPr="00194853" w:rsidRDefault="00D00CA2" w:rsidP="00D53C43">
            <w:pPr>
              <w:jc w:val="center"/>
              <w:rPr>
                <w:sz w:val="18"/>
              </w:rPr>
            </w:pPr>
            <w:r w:rsidRPr="00194853">
              <w:rPr>
                <w:sz w:val="18"/>
              </w:rPr>
              <w:t>0.950</w:t>
            </w:r>
          </w:p>
        </w:tc>
        <w:tc>
          <w:tcPr>
            <w:tcW w:w="3190" w:type="dxa"/>
            <w:tcBorders>
              <w:top w:val="single" w:sz="4" w:space="0" w:color="auto"/>
              <w:bottom w:val="single" w:sz="4" w:space="0" w:color="auto"/>
            </w:tcBorders>
            <w:shd w:val="clear" w:color="auto" w:fill="auto"/>
            <w:vAlign w:val="bottom"/>
          </w:tcPr>
          <w:p w14:paraId="07548B91" w14:textId="77777777" w:rsidR="00D00CA2" w:rsidRPr="00194853" w:rsidRDefault="00D00CA2" w:rsidP="00D53C43">
            <w:pPr>
              <w:jc w:val="center"/>
              <w:rPr>
                <w:sz w:val="18"/>
              </w:rPr>
            </w:pPr>
            <w:r w:rsidRPr="00194853">
              <w:rPr>
                <w:sz w:val="18"/>
              </w:rPr>
              <w:t>0.950</w:t>
            </w:r>
          </w:p>
        </w:tc>
      </w:tr>
      <w:tr w:rsidR="00D00CA2" w14:paraId="55C59463" w14:textId="77777777" w:rsidTr="00D53C43">
        <w:tc>
          <w:tcPr>
            <w:tcW w:w="3190" w:type="dxa"/>
            <w:tcBorders>
              <w:top w:val="single" w:sz="4" w:space="0" w:color="auto"/>
              <w:bottom w:val="single" w:sz="4" w:space="0" w:color="auto"/>
            </w:tcBorders>
            <w:shd w:val="clear" w:color="auto" w:fill="auto"/>
            <w:vAlign w:val="bottom"/>
          </w:tcPr>
          <w:p w14:paraId="73A0E612" w14:textId="77777777" w:rsidR="00D00CA2" w:rsidRPr="00194853" w:rsidRDefault="00D00CA2" w:rsidP="00D53C43">
            <w:pPr>
              <w:jc w:val="center"/>
              <w:rPr>
                <w:sz w:val="18"/>
              </w:rPr>
            </w:pPr>
            <w:r w:rsidRPr="00194853">
              <w:rPr>
                <w:sz w:val="18"/>
              </w:rPr>
              <w:t>426</w:t>
            </w:r>
          </w:p>
        </w:tc>
        <w:tc>
          <w:tcPr>
            <w:tcW w:w="3190" w:type="dxa"/>
            <w:tcBorders>
              <w:top w:val="single" w:sz="4" w:space="0" w:color="auto"/>
              <w:bottom w:val="single" w:sz="4" w:space="0" w:color="auto"/>
            </w:tcBorders>
            <w:shd w:val="clear" w:color="auto" w:fill="auto"/>
            <w:vAlign w:val="bottom"/>
          </w:tcPr>
          <w:p w14:paraId="7EA7343A" w14:textId="77777777" w:rsidR="00D00CA2" w:rsidRPr="00194853" w:rsidRDefault="00D00CA2" w:rsidP="00D53C43">
            <w:pPr>
              <w:jc w:val="center"/>
              <w:rPr>
                <w:sz w:val="18"/>
              </w:rPr>
            </w:pPr>
            <w:r w:rsidRPr="00194853">
              <w:rPr>
                <w:sz w:val="18"/>
              </w:rPr>
              <w:t>0.956</w:t>
            </w:r>
          </w:p>
        </w:tc>
        <w:tc>
          <w:tcPr>
            <w:tcW w:w="3190" w:type="dxa"/>
            <w:tcBorders>
              <w:top w:val="single" w:sz="4" w:space="0" w:color="auto"/>
              <w:bottom w:val="single" w:sz="4" w:space="0" w:color="auto"/>
            </w:tcBorders>
            <w:shd w:val="clear" w:color="auto" w:fill="auto"/>
            <w:vAlign w:val="bottom"/>
          </w:tcPr>
          <w:p w14:paraId="6F8B804A" w14:textId="77777777" w:rsidR="00D00CA2" w:rsidRPr="00194853" w:rsidRDefault="00D00CA2" w:rsidP="00D53C43">
            <w:pPr>
              <w:jc w:val="center"/>
              <w:rPr>
                <w:sz w:val="18"/>
              </w:rPr>
            </w:pPr>
            <w:r w:rsidRPr="00194853">
              <w:rPr>
                <w:sz w:val="18"/>
              </w:rPr>
              <w:t>0.956</w:t>
            </w:r>
          </w:p>
        </w:tc>
      </w:tr>
      <w:tr w:rsidR="00D00CA2" w:rsidRPr="00194853" w14:paraId="38DC8894" w14:textId="77777777" w:rsidTr="00D53C43">
        <w:tc>
          <w:tcPr>
            <w:tcW w:w="3190" w:type="dxa"/>
            <w:tcBorders>
              <w:top w:val="single" w:sz="4" w:space="0" w:color="auto"/>
              <w:bottom w:val="single" w:sz="4" w:space="0" w:color="auto"/>
            </w:tcBorders>
            <w:shd w:val="clear" w:color="auto" w:fill="auto"/>
            <w:vAlign w:val="bottom"/>
          </w:tcPr>
          <w:p w14:paraId="17DA7D66" w14:textId="77777777" w:rsidR="00D00CA2" w:rsidRPr="00194853" w:rsidRDefault="00D00CA2" w:rsidP="00D53C43">
            <w:pPr>
              <w:jc w:val="center"/>
              <w:rPr>
                <w:sz w:val="18"/>
              </w:rPr>
            </w:pPr>
            <w:r w:rsidRPr="00194853">
              <w:rPr>
                <w:sz w:val="18"/>
              </w:rPr>
              <w:t>427</w:t>
            </w:r>
          </w:p>
        </w:tc>
        <w:tc>
          <w:tcPr>
            <w:tcW w:w="3190" w:type="dxa"/>
            <w:tcBorders>
              <w:top w:val="single" w:sz="4" w:space="0" w:color="auto"/>
              <w:bottom w:val="single" w:sz="4" w:space="0" w:color="auto"/>
            </w:tcBorders>
            <w:shd w:val="clear" w:color="auto" w:fill="auto"/>
            <w:vAlign w:val="bottom"/>
          </w:tcPr>
          <w:p w14:paraId="340966F5" w14:textId="77777777" w:rsidR="00D00CA2" w:rsidRPr="00194853" w:rsidRDefault="00D00CA2" w:rsidP="00D53C43">
            <w:pPr>
              <w:jc w:val="center"/>
              <w:rPr>
                <w:sz w:val="18"/>
              </w:rPr>
            </w:pPr>
            <w:r w:rsidRPr="00194853">
              <w:rPr>
                <w:sz w:val="18"/>
              </w:rPr>
              <w:t>0.962</w:t>
            </w:r>
          </w:p>
        </w:tc>
        <w:tc>
          <w:tcPr>
            <w:tcW w:w="3190" w:type="dxa"/>
            <w:tcBorders>
              <w:top w:val="single" w:sz="4" w:space="0" w:color="auto"/>
              <w:bottom w:val="single" w:sz="4" w:space="0" w:color="auto"/>
            </w:tcBorders>
            <w:shd w:val="clear" w:color="auto" w:fill="auto"/>
            <w:vAlign w:val="bottom"/>
          </w:tcPr>
          <w:p w14:paraId="67BF819E" w14:textId="77777777" w:rsidR="00D00CA2" w:rsidRPr="00194853" w:rsidRDefault="00D00CA2" w:rsidP="00D53C43">
            <w:pPr>
              <w:jc w:val="center"/>
              <w:rPr>
                <w:sz w:val="18"/>
              </w:rPr>
            </w:pPr>
            <w:r w:rsidRPr="00194853">
              <w:rPr>
                <w:sz w:val="18"/>
              </w:rPr>
              <w:t>0.962</w:t>
            </w:r>
          </w:p>
        </w:tc>
      </w:tr>
      <w:tr w:rsidR="00D00CA2" w14:paraId="25747534" w14:textId="77777777" w:rsidTr="00D53C43">
        <w:tc>
          <w:tcPr>
            <w:tcW w:w="3190" w:type="dxa"/>
            <w:tcBorders>
              <w:top w:val="single" w:sz="4" w:space="0" w:color="auto"/>
              <w:bottom w:val="single" w:sz="4" w:space="0" w:color="auto"/>
            </w:tcBorders>
            <w:shd w:val="clear" w:color="auto" w:fill="auto"/>
            <w:vAlign w:val="bottom"/>
          </w:tcPr>
          <w:p w14:paraId="7F706B1B" w14:textId="77777777" w:rsidR="00D00CA2" w:rsidRPr="00194853" w:rsidRDefault="00D00CA2" w:rsidP="00D53C43">
            <w:pPr>
              <w:jc w:val="center"/>
              <w:rPr>
                <w:sz w:val="18"/>
              </w:rPr>
            </w:pPr>
            <w:r w:rsidRPr="00194853">
              <w:rPr>
                <w:sz w:val="18"/>
              </w:rPr>
              <w:t>428</w:t>
            </w:r>
          </w:p>
        </w:tc>
        <w:tc>
          <w:tcPr>
            <w:tcW w:w="3190" w:type="dxa"/>
            <w:tcBorders>
              <w:top w:val="single" w:sz="4" w:space="0" w:color="auto"/>
              <w:bottom w:val="single" w:sz="4" w:space="0" w:color="auto"/>
            </w:tcBorders>
            <w:shd w:val="clear" w:color="auto" w:fill="auto"/>
            <w:vAlign w:val="bottom"/>
          </w:tcPr>
          <w:p w14:paraId="16C9E6BE" w14:textId="77777777" w:rsidR="00D00CA2" w:rsidRPr="00194853" w:rsidRDefault="00D00CA2" w:rsidP="00D53C43">
            <w:pPr>
              <w:jc w:val="center"/>
              <w:rPr>
                <w:sz w:val="18"/>
              </w:rPr>
            </w:pPr>
            <w:r w:rsidRPr="00194853">
              <w:rPr>
                <w:sz w:val="18"/>
              </w:rPr>
              <w:t>0.968</w:t>
            </w:r>
          </w:p>
        </w:tc>
        <w:tc>
          <w:tcPr>
            <w:tcW w:w="3190" w:type="dxa"/>
            <w:tcBorders>
              <w:top w:val="single" w:sz="4" w:space="0" w:color="auto"/>
              <w:bottom w:val="single" w:sz="4" w:space="0" w:color="auto"/>
            </w:tcBorders>
            <w:shd w:val="clear" w:color="auto" w:fill="auto"/>
            <w:vAlign w:val="bottom"/>
          </w:tcPr>
          <w:p w14:paraId="5AA5CB48" w14:textId="77777777" w:rsidR="00D00CA2" w:rsidRPr="00194853" w:rsidRDefault="00D00CA2" w:rsidP="00D53C43">
            <w:pPr>
              <w:jc w:val="center"/>
              <w:rPr>
                <w:sz w:val="18"/>
              </w:rPr>
            </w:pPr>
            <w:r w:rsidRPr="00194853">
              <w:rPr>
                <w:sz w:val="18"/>
              </w:rPr>
              <w:t>0.968</w:t>
            </w:r>
          </w:p>
        </w:tc>
      </w:tr>
      <w:tr w:rsidR="00D00CA2" w:rsidRPr="00194853" w14:paraId="1A3A288D" w14:textId="77777777" w:rsidTr="00D53C43">
        <w:tc>
          <w:tcPr>
            <w:tcW w:w="3190" w:type="dxa"/>
            <w:tcBorders>
              <w:top w:val="single" w:sz="4" w:space="0" w:color="auto"/>
              <w:bottom w:val="single" w:sz="4" w:space="0" w:color="auto"/>
            </w:tcBorders>
            <w:shd w:val="clear" w:color="auto" w:fill="auto"/>
            <w:vAlign w:val="bottom"/>
          </w:tcPr>
          <w:p w14:paraId="7FC122E1" w14:textId="77777777" w:rsidR="00D00CA2" w:rsidRPr="00194853" w:rsidRDefault="00D00CA2" w:rsidP="00D53C43">
            <w:pPr>
              <w:jc w:val="center"/>
              <w:rPr>
                <w:sz w:val="18"/>
              </w:rPr>
            </w:pPr>
            <w:r w:rsidRPr="00194853">
              <w:rPr>
                <w:sz w:val="18"/>
              </w:rPr>
              <w:t>429</w:t>
            </w:r>
          </w:p>
        </w:tc>
        <w:tc>
          <w:tcPr>
            <w:tcW w:w="3190" w:type="dxa"/>
            <w:tcBorders>
              <w:top w:val="single" w:sz="4" w:space="0" w:color="auto"/>
              <w:bottom w:val="single" w:sz="4" w:space="0" w:color="auto"/>
            </w:tcBorders>
            <w:shd w:val="clear" w:color="auto" w:fill="auto"/>
            <w:vAlign w:val="bottom"/>
          </w:tcPr>
          <w:p w14:paraId="2F640D85" w14:textId="77777777" w:rsidR="00D00CA2" w:rsidRPr="00194853" w:rsidRDefault="00D00CA2" w:rsidP="00D53C43">
            <w:pPr>
              <w:jc w:val="center"/>
              <w:rPr>
                <w:sz w:val="18"/>
              </w:rPr>
            </w:pPr>
            <w:r w:rsidRPr="00194853">
              <w:rPr>
                <w:sz w:val="18"/>
              </w:rPr>
              <w:t>0.974</w:t>
            </w:r>
          </w:p>
        </w:tc>
        <w:tc>
          <w:tcPr>
            <w:tcW w:w="3190" w:type="dxa"/>
            <w:tcBorders>
              <w:top w:val="single" w:sz="4" w:space="0" w:color="auto"/>
              <w:bottom w:val="single" w:sz="4" w:space="0" w:color="auto"/>
            </w:tcBorders>
            <w:shd w:val="clear" w:color="auto" w:fill="auto"/>
            <w:vAlign w:val="bottom"/>
          </w:tcPr>
          <w:p w14:paraId="2C6783DB" w14:textId="77777777" w:rsidR="00D00CA2" w:rsidRPr="00194853" w:rsidRDefault="00D00CA2" w:rsidP="00D53C43">
            <w:pPr>
              <w:jc w:val="center"/>
              <w:rPr>
                <w:sz w:val="18"/>
              </w:rPr>
            </w:pPr>
            <w:r w:rsidRPr="00194853">
              <w:rPr>
                <w:sz w:val="18"/>
              </w:rPr>
              <w:t>0.974</w:t>
            </w:r>
          </w:p>
        </w:tc>
      </w:tr>
      <w:tr w:rsidR="00D00CA2" w14:paraId="1B994FAC" w14:textId="77777777" w:rsidTr="00D53C43">
        <w:tc>
          <w:tcPr>
            <w:tcW w:w="3190" w:type="dxa"/>
            <w:tcBorders>
              <w:top w:val="single" w:sz="4" w:space="0" w:color="auto"/>
              <w:bottom w:val="single" w:sz="4" w:space="0" w:color="auto"/>
            </w:tcBorders>
            <w:shd w:val="clear" w:color="auto" w:fill="auto"/>
            <w:vAlign w:val="bottom"/>
          </w:tcPr>
          <w:p w14:paraId="44326158" w14:textId="77777777" w:rsidR="00D00CA2" w:rsidRPr="00194853" w:rsidRDefault="00D00CA2" w:rsidP="00D53C43">
            <w:pPr>
              <w:jc w:val="center"/>
              <w:rPr>
                <w:sz w:val="18"/>
              </w:rPr>
            </w:pPr>
            <w:r w:rsidRPr="00194853">
              <w:rPr>
                <w:sz w:val="18"/>
              </w:rPr>
              <w:t>430</w:t>
            </w:r>
          </w:p>
        </w:tc>
        <w:tc>
          <w:tcPr>
            <w:tcW w:w="3190" w:type="dxa"/>
            <w:tcBorders>
              <w:top w:val="single" w:sz="4" w:space="0" w:color="auto"/>
              <w:bottom w:val="single" w:sz="4" w:space="0" w:color="auto"/>
            </w:tcBorders>
            <w:shd w:val="clear" w:color="auto" w:fill="auto"/>
            <w:vAlign w:val="bottom"/>
          </w:tcPr>
          <w:p w14:paraId="5BCD48AE" w14:textId="77777777" w:rsidR="00D00CA2" w:rsidRPr="00194853" w:rsidRDefault="00D00CA2" w:rsidP="00D53C43">
            <w:pPr>
              <w:jc w:val="center"/>
              <w:rPr>
                <w:sz w:val="18"/>
              </w:rPr>
            </w:pPr>
            <w:r w:rsidRPr="00194853">
              <w:rPr>
                <w:sz w:val="18"/>
              </w:rPr>
              <w:t>0.980</w:t>
            </w:r>
          </w:p>
        </w:tc>
        <w:tc>
          <w:tcPr>
            <w:tcW w:w="3190" w:type="dxa"/>
            <w:tcBorders>
              <w:top w:val="single" w:sz="4" w:space="0" w:color="auto"/>
              <w:bottom w:val="single" w:sz="4" w:space="0" w:color="auto"/>
            </w:tcBorders>
            <w:shd w:val="clear" w:color="auto" w:fill="auto"/>
            <w:vAlign w:val="bottom"/>
          </w:tcPr>
          <w:p w14:paraId="6D6A21A3" w14:textId="77777777" w:rsidR="00D00CA2" w:rsidRPr="00194853" w:rsidRDefault="00D00CA2" w:rsidP="00D53C43">
            <w:pPr>
              <w:jc w:val="center"/>
              <w:rPr>
                <w:sz w:val="18"/>
              </w:rPr>
            </w:pPr>
            <w:r w:rsidRPr="00194853">
              <w:rPr>
                <w:sz w:val="18"/>
              </w:rPr>
              <w:t>0.980</w:t>
            </w:r>
          </w:p>
        </w:tc>
      </w:tr>
      <w:tr w:rsidR="00D00CA2" w:rsidRPr="00194853" w14:paraId="359186CE" w14:textId="77777777" w:rsidTr="00D53C43">
        <w:tc>
          <w:tcPr>
            <w:tcW w:w="3190" w:type="dxa"/>
            <w:tcBorders>
              <w:top w:val="single" w:sz="4" w:space="0" w:color="auto"/>
              <w:bottom w:val="single" w:sz="4" w:space="0" w:color="auto"/>
            </w:tcBorders>
            <w:shd w:val="clear" w:color="auto" w:fill="auto"/>
            <w:vAlign w:val="bottom"/>
          </w:tcPr>
          <w:p w14:paraId="63922ADC" w14:textId="77777777" w:rsidR="00D00CA2" w:rsidRPr="00194853" w:rsidRDefault="00D00CA2" w:rsidP="00D53C43">
            <w:pPr>
              <w:jc w:val="center"/>
              <w:rPr>
                <w:sz w:val="18"/>
              </w:rPr>
            </w:pPr>
            <w:r w:rsidRPr="00194853">
              <w:rPr>
                <w:sz w:val="18"/>
              </w:rPr>
              <w:t>431</w:t>
            </w:r>
          </w:p>
        </w:tc>
        <w:tc>
          <w:tcPr>
            <w:tcW w:w="3190" w:type="dxa"/>
            <w:tcBorders>
              <w:top w:val="single" w:sz="4" w:space="0" w:color="auto"/>
              <w:bottom w:val="single" w:sz="4" w:space="0" w:color="auto"/>
            </w:tcBorders>
            <w:shd w:val="clear" w:color="auto" w:fill="auto"/>
            <w:vAlign w:val="bottom"/>
          </w:tcPr>
          <w:p w14:paraId="79832EA8" w14:textId="77777777" w:rsidR="00D00CA2" w:rsidRPr="00194853" w:rsidRDefault="00D00CA2" w:rsidP="00D53C43">
            <w:pPr>
              <w:jc w:val="center"/>
              <w:rPr>
                <w:sz w:val="18"/>
              </w:rPr>
            </w:pPr>
            <w:r w:rsidRPr="00194853">
              <w:rPr>
                <w:sz w:val="18"/>
              </w:rPr>
              <w:t>0.984</w:t>
            </w:r>
          </w:p>
        </w:tc>
        <w:tc>
          <w:tcPr>
            <w:tcW w:w="3190" w:type="dxa"/>
            <w:tcBorders>
              <w:top w:val="single" w:sz="4" w:space="0" w:color="auto"/>
              <w:bottom w:val="single" w:sz="4" w:space="0" w:color="auto"/>
            </w:tcBorders>
            <w:shd w:val="clear" w:color="auto" w:fill="auto"/>
            <w:vAlign w:val="bottom"/>
          </w:tcPr>
          <w:p w14:paraId="38A1E316" w14:textId="77777777" w:rsidR="00D00CA2" w:rsidRPr="00194853" w:rsidRDefault="00D00CA2" w:rsidP="00D53C43">
            <w:pPr>
              <w:jc w:val="center"/>
              <w:rPr>
                <w:sz w:val="18"/>
              </w:rPr>
            </w:pPr>
            <w:r w:rsidRPr="00194853">
              <w:rPr>
                <w:sz w:val="18"/>
              </w:rPr>
              <w:t>0.984</w:t>
            </w:r>
          </w:p>
        </w:tc>
      </w:tr>
      <w:tr w:rsidR="00D00CA2" w14:paraId="52B7B542" w14:textId="77777777" w:rsidTr="00D53C43">
        <w:tc>
          <w:tcPr>
            <w:tcW w:w="3190" w:type="dxa"/>
            <w:tcBorders>
              <w:top w:val="single" w:sz="4" w:space="0" w:color="auto"/>
              <w:bottom w:val="single" w:sz="4" w:space="0" w:color="auto"/>
            </w:tcBorders>
            <w:shd w:val="clear" w:color="auto" w:fill="auto"/>
            <w:vAlign w:val="bottom"/>
          </w:tcPr>
          <w:p w14:paraId="2AED4F13" w14:textId="77777777" w:rsidR="00D00CA2" w:rsidRPr="00194853" w:rsidRDefault="00D00CA2" w:rsidP="00D53C43">
            <w:pPr>
              <w:jc w:val="center"/>
              <w:rPr>
                <w:sz w:val="18"/>
              </w:rPr>
            </w:pPr>
            <w:r w:rsidRPr="00194853">
              <w:rPr>
                <w:sz w:val="18"/>
              </w:rPr>
              <w:t>432</w:t>
            </w:r>
          </w:p>
        </w:tc>
        <w:tc>
          <w:tcPr>
            <w:tcW w:w="3190" w:type="dxa"/>
            <w:tcBorders>
              <w:top w:val="single" w:sz="4" w:space="0" w:color="auto"/>
              <w:bottom w:val="single" w:sz="4" w:space="0" w:color="auto"/>
            </w:tcBorders>
            <w:shd w:val="clear" w:color="auto" w:fill="auto"/>
            <w:vAlign w:val="bottom"/>
          </w:tcPr>
          <w:p w14:paraId="6CFF5541" w14:textId="77777777" w:rsidR="00D00CA2" w:rsidRPr="00194853" w:rsidRDefault="00D00CA2" w:rsidP="00D53C43">
            <w:pPr>
              <w:jc w:val="center"/>
              <w:rPr>
                <w:sz w:val="18"/>
              </w:rPr>
            </w:pPr>
            <w:r w:rsidRPr="00194853">
              <w:rPr>
                <w:sz w:val="18"/>
              </w:rPr>
              <w:t>0.988</w:t>
            </w:r>
          </w:p>
        </w:tc>
        <w:tc>
          <w:tcPr>
            <w:tcW w:w="3190" w:type="dxa"/>
            <w:tcBorders>
              <w:top w:val="single" w:sz="4" w:space="0" w:color="auto"/>
              <w:bottom w:val="single" w:sz="4" w:space="0" w:color="auto"/>
            </w:tcBorders>
            <w:shd w:val="clear" w:color="auto" w:fill="auto"/>
            <w:vAlign w:val="bottom"/>
          </w:tcPr>
          <w:p w14:paraId="1A769826" w14:textId="77777777" w:rsidR="00D00CA2" w:rsidRPr="00194853" w:rsidRDefault="00D00CA2" w:rsidP="00D53C43">
            <w:pPr>
              <w:jc w:val="center"/>
              <w:rPr>
                <w:sz w:val="18"/>
              </w:rPr>
            </w:pPr>
            <w:r w:rsidRPr="00194853">
              <w:rPr>
                <w:sz w:val="18"/>
              </w:rPr>
              <w:t>0.988</w:t>
            </w:r>
          </w:p>
        </w:tc>
      </w:tr>
      <w:tr w:rsidR="00D00CA2" w:rsidRPr="00194853" w14:paraId="5E93C480" w14:textId="77777777" w:rsidTr="00D53C43">
        <w:tc>
          <w:tcPr>
            <w:tcW w:w="3190" w:type="dxa"/>
            <w:tcBorders>
              <w:top w:val="single" w:sz="4" w:space="0" w:color="auto"/>
              <w:bottom w:val="single" w:sz="4" w:space="0" w:color="auto"/>
            </w:tcBorders>
            <w:shd w:val="clear" w:color="auto" w:fill="auto"/>
            <w:vAlign w:val="bottom"/>
          </w:tcPr>
          <w:p w14:paraId="6CB17B71" w14:textId="77777777" w:rsidR="00D00CA2" w:rsidRPr="00194853" w:rsidRDefault="00D00CA2" w:rsidP="00D53C43">
            <w:pPr>
              <w:jc w:val="center"/>
              <w:rPr>
                <w:sz w:val="18"/>
              </w:rPr>
            </w:pPr>
            <w:r w:rsidRPr="00194853">
              <w:rPr>
                <w:sz w:val="18"/>
              </w:rPr>
              <w:t>433</w:t>
            </w:r>
          </w:p>
        </w:tc>
        <w:tc>
          <w:tcPr>
            <w:tcW w:w="3190" w:type="dxa"/>
            <w:tcBorders>
              <w:top w:val="single" w:sz="4" w:space="0" w:color="auto"/>
              <w:bottom w:val="single" w:sz="4" w:space="0" w:color="auto"/>
            </w:tcBorders>
            <w:shd w:val="clear" w:color="auto" w:fill="auto"/>
            <w:vAlign w:val="bottom"/>
          </w:tcPr>
          <w:p w14:paraId="6FD98F6A" w14:textId="77777777" w:rsidR="00D00CA2" w:rsidRPr="00194853" w:rsidRDefault="00D00CA2" w:rsidP="00D53C43">
            <w:pPr>
              <w:jc w:val="center"/>
              <w:rPr>
                <w:sz w:val="18"/>
              </w:rPr>
            </w:pPr>
            <w:r w:rsidRPr="00194853">
              <w:rPr>
                <w:sz w:val="18"/>
              </w:rPr>
              <w:t>0.992</w:t>
            </w:r>
          </w:p>
        </w:tc>
        <w:tc>
          <w:tcPr>
            <w:tcW w:w="3190" w:type="dxa"/>
            <w:tcBorders>
              <w:top w:val="single" w:sz="4" w:space="0" w:color="auto"/>
              <w:bottom w:val="single" w:sz="4" w:space="0" w:color="auto"/>
            </w:tcBorders>
            <w:shd w:val="clear" w:color="auto" w:fill="auto"/>
            <w:vAlign w:val="bottom"/>
          </w:tcPr>
          <w:p w14:paraId="085FCEF8" w14:textId="77777777" w:rsidR="00D00CA2" w:rsidRPr="00194853" w:rsidRDefault="00D00CA2" w:rsidP="00D53C43">
            <w:pPr>
              <w:jc w:val="center"/>
              <w:rPr>
                <w:sz w:val="18"/>
              </w:rPr>
            </w:pPr>
            <w:r w:rsidRPr="00194853">
              <w:rPr>
                <w:sz w:val="18"/>
              </w:rPr>
              <w:t>0.992</w:t>
            </w:r>
          </w:p>
        </w:tc>
      </w:tr>
      <w:tr w:rsidR="00D00CA2" w14:paraId="0967C84A" w14:textId="77777777" w:rsidTr="00D53C43">
        <w:tc>
          <w:tcPr>
            <w:tcW w:w="3190" w:type="dxa"/>
            <w:tcBorders>
              <w:top w:val="single" w:sz="4" w:space="0" w:color="auto"/>
              <w:bottom w:val="single" w:sz="4" w:space="0" w:color="auto"/>
            </w:tcBorders>
            <w:shd w:val="clear" w:color="auto" w:fill="auto"/>
            <w:vAlign w:val="bottom"/>
          </w:tcPr>
          <w:p w14:paraId="65E65C7B" w14:textId="77777777" w:rsidR="00D00CA2" w:rsidRPr="00194853" w:rsidRDefault="00D00CA2" w:rsidP="00D53C43">
            <w:pPr>
              <w:jc w:val="center"/>
              <w:rPr>
                <w:sz w:val="18"/>
              </w:rPr>
            </w:pPr>
            <w:r w:rsidRPr="00194853">
              <w:rPr>
                <w:sz w:val="18"/>
              </w:rPr>
              <w:t>434</w:t>
            </w:r>
          </w:p>
        </w:tc>
        <w:tc>
          <w:tcPr>
            <w:tcW w:w="3190" w:type="dxa"/>
            <w:tcBorders>
              <w:top w:val="single" w:sz="4" w:space="0" w:color="auto"/>
              <w:bottom w:val="single" w:sz="4" w:space="0" w:color="auto"/>
            </w:tcBorders>
            <w:shd w:val="clear" w:color="auto" w:fill="auto"/>
            <w:vAlign w:val="bottom"/>
          </w:tcPr>
          <w:p w14:paraId="5176CFCC"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4" w:space="0" w:color="auto"/>
            </w:tcBorders>
            <w:shd w:val="clear" w:color="auto" w:fill="auto"/>
            <w:vAlign w:val="bottom"/>
          </w:tcPr>
          <w:p w14:paraId="560E9B47" w14:textId="77777777" w:rsidR="00D00CA2" w:rsidRPr="00194853" w:rsidRDefault="00D00CA2" w:rsidP="00D53C43">
            <w:pPr>
              <w:jc w:val="center"/>
              <w:rPr>
                <w:sz w:val="18"/>
              </w:rPr>
            </w:pPr>
            <w:r w:rsidRPr="00194853">
              <w:rPr>
                <w:sz w:val="18"/>
              </w:rPr>
              <w:t>0.996</w:t>
            </w:r>
          </w:p>
        </w:tc>
      </w:tr>
      <w:tr w:rsidR="00D00CA2" w:rsidRPr="00194853" w14:paraId="2639A16D" w14:textId="77777777" w:rsidTr="00D53C43">
        <w:tc>
          <w:tcPr>
            <w:tcW w:w="3190" w:type="dxa"/>
            <w:tcBorders>
              <w:top w:val="single" w:sz="4" w:space="0" w:color="auto"/>
              <w:bottom w:val="single" w:sz="4" w:space="0" w:color="auto"/>
            </w:tcBorders>
            <w:shd w:val="clear" w:color="auto" w:fill="auto"/>
            <w:vAlign w:val="bottom"/>
          </w:tcPr>
          <w:p w14:paraId="6D7B7C06" w14:textId="77777777" w:rsidR="00D00CA2" w:rsidRPr="00194853" w:rsidRDefault="00D00CA2" w:rsidP="00D53C43">
            <w:pPr>
              <w:jc w:val="center"/>
              <w:rPr>
                <w:sz w:val="18"/>
              </w:rPr>
            </w:pPr>
            <w:r w:rsidRPr="00194853">
              <w:rPr>
                <w:sz w:val="18"/>
              </w:rPr>
              <w:t>435</w:t>
            </w:r>
          </w:p>
        </w:tc>
        <w:tc>
          <w:tcPr>
            <w:tcW w:w="3190" w:type="dxa"/>
            <w:tcBorders>
              <w:top w:val="single" w:sz="4" w:space="0" w:color="auto"/>
              <w:bottom w:val="single" w:sz="4" w:space="0" w:color="auto"/>
            </w:tcBorders>
            <w:shd w:val="clear" w:color="auto" w:fill="auto"/>
            <w:vAlign w:val="bottom"/>
          </w:tcPr>
          <w:p w14:paraId="3551D469"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4" w:space="0" w:color="auto"/>
            </w:tcBorders>
            <w:shd w:val="clear" w:color="auto" w:fill="auto"/>
            <w:vAlign w:val="bottom"/>
          </w:tcPr>
          <w:p w14:paraId="1F4E9F15" w14:textId="77777777" w:rsidR="00D00CA2" w:rsidRPr="00194853" w:rsidRDefault="00D00CA2" w:rsidP="00D53C43">
            <w:pPr>
              <w:jc w:val="center"/>
              <w:rPr>
                <w:sz w:val="18"/>
              </w:rPr>
            </w:pPr>
            <w:r w:rsidRPr="00194853">
              <w:rPr>
                <w:sz w:val="18"/>
              </w:rPr>
              <w:t>1.000</w:t>
            </w:r>
          </w:p>
        </w:tc>
      </w:tr>
      <w:tr w:rsidR="00D00CA2" w14:paraId="72A75903" w14:textId="77777777" w:rsidTr="00D53C43">
        <w:tc>
          <w:tcPr>
            <w:tcW w:w="3190" w:type="dxa"/>
            <w:tcBorders>
              <w:top w:val="single" w:sz="4" w:space="0" w:color="auto"/>
              <w:bottom w:val="single" w:sz="8" w:space="0" w:color="auto"/>
            </w:tcBorders>
            <w:shd w:val="clear" w:color="auto" w:fill="auto"/>
            <w:vAlign w:val="bottom"/>
          </w:tcPr>
          <w:p w14:paraId="0BF2A04D" w14:textId="77777777" w:rsidR="00D00CA2" w:rsidRPr="00194853" w:rsidRDefault="00D00CA2" w:rsidP="00D53C43">
            <w:pPr>
              <w:jc w:val="center"/>
              <w:rPr>
                <w:sz w:val="18"/>
              </w:rPr>
            </w:pPr>
            <w:r w:rsidRPr="00194853">
              <w:rPr>
                <w:sz w:val="18"/>
              </w:rPr>
              <w:t>436</w:t>
            </w:r>
          </w:p>
        </w:tc>
        <w:tc>
          <w:tcPr>
            <w:tcW w:w="3190" w:type="dxa"/>
            <w:tcBorders>
              <w:top w:val="single" w:sz="4" w:space="0" w:color="auto"/>
              <w:bottom w:val="single" w:sz="8" w:space="0" w:color="auto"/>
            </w:tcBorders>
            <w:shd w:val="clear" w:color="auto" w:fill="auto"/>
            <w:vAlign w:val="bottom"/>
          </w:tcPr>
          <w:p w14:paraId="75FC6B4F"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8" w:space="0" w:color="auto"/>
            </w:tcBorders>
            <w:shd w:val="clear" w:color="auto" w:fill="auto"/>
            <w:vAlign w:val="bottom"/>
          </w:tcPr>
          <w:p w14:paraId="6FAD9E85" w14:textId="77777777" w:rsidR="00D00CA2" w:rsidRPr="00194853" w:rsidRDefault="00D00CA2" w:rsidP="00D53C43">
            <w:pPr>
              <w:jc w:val="center"/>
              <w:rPr>
                <w:sz w:val="18"/>
              </w:rPr>
            </w:pPr>
            <w:r w:rsidRPr="00194853">
              <w:rPr>
                <w:sz w:val="18"/>
              </w:rPr>
              <w:t>1.000</w:t>
            </w:r>
          </w:p>
        </w:tc>
      </w:tr>
      <w:tr w:rsidR="00D00CA2" w:rsidRPr="00194853" w14:paraId="58570683" w14:textId="77777777" w:rsidTr="00D53C43">
        <w:tc>
          <w:tcPr>
            <w:tcW w:w="3190" w:type="dxa"/>
            <w:tcBorders>
              <w:top w:val="single" w:sz="4" w:space="0" w:color="auto"/>
              <w:bottom w:val="single" w:sz="8" w:space="0" w:color="auto"/>
            </w:tcBorders>
            <w:shd w:val="clear" w:color="auto" w:fill="auto"/>
            <w:vAlign w:val="bottom"/>
          </w:tcPr>
          <w:p w14:paraId="190EBC4E" w14:textId="77777777" w:rsidR="00D00CA2" w:rsidRPr="00194853" w:rsidRDefault="00D00CA2" w:rsidP="00D53C43">
            <w:pPr>
              <w:jc w:val="center"/>
              <w:rPr>
                <w:sz w:val="18"/>
              </w:rPr>
            </w:pPr>
            <w:r w:rsidRPr="00194853">
              <w:rPr>
                <w:sz w:val="18"/>
              </w:rPr>
              <w:t>437</w:t>
            </w:r>
          </w:p>
        </w:tc>
        <w:tc>
          <w:tcPr>
            <w:tcW w:w="3190" w:type="dxa"/>
            <w:tcBorders>
              <w:top w:val="single" w:sz="4" w:space="0" w:color="auto"/>
              <w:bottom w:val="single" w:sz="8" w:space="0" w:color="auto"/>
            </w:tcBorders>
            <w:shd w:val="clear" w:color="auto" w:fill="auto"/>
            <w:vAlign w:val="bottom"/>
          </w:tcPr>
          <w:p w14:paraId="655ACBAF"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8" w:space="0" w:color="auto"/>
            </w:tcBorders>
            <w:shd w:val="clear" w:color="auto" w:fill="auto"/>
            <w:vAlign w:val="bottom"/>
          </w:tcPr>
          <w:p w14:paraId="6744E01F" w14:textId="77777777" w:rsidR="00D00CA2" w:rsidRPr="00194853" w:rsidRDefault="00D00CA2" w:rsidP="00D53C43">
            <w:pPr>
              <w:jc w:val="center"/>
              <w:rPr>
                <w:sz w:val="18"/>
              </w:rPr>
            </w:pPr>
            <w:r w:rsidRPr="00194853">
              <w:rPr>
                <w:sz w:val="18"/>
              </w:rPr>
              <w:t>1.000</w:t>
            </w:r>
          </w:p>
        </w:tc>
      </w:tr>
      <w:tr w:rsidR="00D00CA2" w14:paraId="31BE6D04" w14:textId="77777777" w:rsidTr="00D53C43">
        <w:tc>
          <w:tcPr>
            <w:tcW w:w="3190" w:type="dxa"/>
            <w:tcBorders>
              <w:top w:val="single" w:sz="4" w:space="0" w:color="auto"/>
              <w:bottom w:val="single" w:sz="8" w:space="0" w:color="auto"/>
            </w:tcBorders>
            <w:shd w:val="clear" w:color="auto" w:fill="auto"/>
            <w:vAlign w:val="bottom"/>
          </w:tcPr>
          <w:p w14:paraId="1DA1B618" w14:textId="77777777" w:rsidR="00D00CA2" w:rsidRPr="00194853" w:rsidRDefault="00D00CA2" w:rsidP="00D53C43">
            <w:pPr>
              <w:jc w:val="center"/>
              <w:rPr>
                <w:sz w:val="18"/>
              </w:rPr>
            </w:pPr>
            <w:r w:rsidRPr="00194853">
              <w:rPr>
                <w:sz w:val="18"/>
              </w:rPr>
              <w:t>438</w:t>
            </w:r>
          </w:p>
        </w:tc>
        <w:tc>
          <w:tcPr>
            <w:tcW w:w="3190" w:type="dxa"/>
            <w:tcBorders>
              <w:top w:val="single" w:sz="4" w:space="0" w:color="auto"/>
              <w:bottom w:val="single" w:sz="8" w:space="0" w:color="auto"/>
            </w:tcBorders>
            <w:shd w:val="clear" w:color="auto" w:fill="auto"/>
            <w:vAlign w:val="bottom"/>
          </w:tcPr>
          <w:p w14:paraId="5FD37CC6"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8" w:space="0" w:color="auto"/>
            </w:tcBorders>
            <w:shd w:val="clear" w:color="auto" w:fill="auto"/>
            <w:vAlign w:val="bottom"/>
          </w:tcPr>
          <w:p w14:paraId="4F66B1C3" w14:textId="77777777" w:rsidR="00D00CA2" w:rsidRPr="00194853" w:rsidRDefault="00D00CA2" w:rsidP="00D53C43">
            <w:pPr>
              <w:jc w:val="center"/>
              <w:rPr>
                <w:sz w:val="18"/>
              </w:rPr>
            </w:pPr>
            <w:r w:rsidRPr="00194853">
              <w:rPr>
                <w:sz w:val="18"/>
              </w:rPr>
              <w:t>1.000</w:t>
            </w:r>
          </w:p>
        </w:tc>
      </w:tr>
      <w:tr w:rsidR="00D00CA2" w:rsidRPr="00194853" w14:paraId="0DD80D4F" w14:textId="77777777" w:rsidTr="00D53C43">
        <w:tc>
          <w:tcPr>
            <w:tcW w:w="3190" w:type="dxa"/>
            <w:tcBorders>
              <w:top w:val="single" w:sz="4" w:space="0" w:color="auto"/>
              <w:bottom w:val="single" w:sz="4" w:space="0" w:color="auto"/>
            </w:tcBorders>
            <w:shd w:val="clear" w:color="auto" w:fill="auto"/>
            <w:vAlign w:val="bottom"/>
          </w:tcPr>
          <w:p w14:paraId="716910DC" w14:textId="77777777" w:rsidR="00D00CA2" w:rsidRPr="00194853" w:rsidRDefault="00D00CA2" w:rsidP="00D53C43">
            <w:pPr>
              <w:jc w:val="center"/>
              <w:rPr>
                <w:sz w:val="18"/>
              </w:rPr>
            </w:pPr>
            <w:r w:rsidRPr="00194853">
              <w:rPr>
                <w:sz w:val="18"/>
              </w:rPr>
              <w:t>439</w:t>
            </w:r>
          </w:p>
        </w:tc>
        <w:tc>
          <w:tcPr>
            <w:tcW w:w="3190" w:type="dxa"/>
            <w:tcBorders>
              <w:top w:val="single" w:sz="4" w:space="0" w:color="auto"/>
              <w:bottom w:val="single" w:sz="4" w:space="0" w:color="auto"/>
            </w:tcBorders>
            <w:shd w:val="clear" w:color="auto" w:fill="auto"/>
            <w:vAlign w:val="bottom"/>
          </w:tcPr>
          <w:p w14:paraId="66B8C307"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4" w:space="0" w:color="auto"/>
            </w:tcBorders>
            <w:shd w:val="clear" w:color="auto" w:fill="auto"/>
            <w:vAlign w:val="bottom"/>
          </w:tcPr>
          <w:p w14:paraId="591ECE2A" w14:textId="77777777" w:rsidR="00D00CA2" w:rsidRPr="00194853" w:rsidRDefault="00D00CA2" w:rsidP="00D53C43">
            <w:pPr>
              <w:jc w:val="center"/>
              <w:rPr>
                <w:sz w:val="18"/>
              </w:rPr>
            </w:pPr>
            <w:r w:rsidRPr="00194853">
              <w:rPr>
                <w:sz w:val="18"/>
              </w:rPr>
              <w:t>1.000</w:t>
            </w:r>
          </w:p>
        </w:tc>
      </w:tr>
      <w:tr w:rsidR="00D00CA2" w:rsidRPr="00194853" w14:paraId="65FBCBC6" w14:textId="77777777" w:rsidTr="00D53C43">
        <w:tc>
          <w:tcPr>
            <w:tcW w:w="3190" w:type="dxa"/>
            <w:tcBorders>
              <w:top w:val="single" w:sz="4" w:space="0" w:color="auto"/>
              <w:bottom w:val="single" w:sz="8" w:space="0" w:color="auto"/>
            </w:tcBorders>
            <w:shd w:val="clear" w:color="auto" w:fill="auto"/>
            <w:vAlign w:val="bottom"/>
          </w:tcPr>
          <w:p w14:paraId="34834054" w14:textId="77777777" w:rsidR="00D00CA2" w:rsidRPr="00194853" w:rsidRDefault="00D00CA2" w:rsidP="00D53C43">
            <w:pPr>
              <w:jc w:val="center"/>
              <w:rPr>
                <w:sz w:val="18"/>
              </w:rPr>
            </w:pPr>
            <w:r w:rsidRPr="00194853">
              <w:rPr>
                <w:sz w:val="18"/>
              </w:rPr>
              <w:t>440</w:t>
            </w:r>
          </w:p>
        </w:tc>
        <w:tc>
          <w:tcPr>
            <w:tcW w:w="3190" w:type="dxa"/>
            <w:tcBorders>
              <w:top w:val="single" w:sz="4" w:space="0" w:color="auto"/>
              <w:bottom w:val="single" w:sz="8" w:space="0" w:color="auto"/>
            </w:tcBorders>
            <w:shd w:val="clear" w:color="auto" w:fill="auto"/>
            <w:vAlign w:val="bottom"/>
          </w:tcPr>
          <w:p w14:paraId="2A47ABEF" w14:textId="77777777" w:rsidR="00D00CA2" w:rsidRPr="00194853" w:rsidRDefault="00D00CA2" w:rsidP="00D53C43">
            <w:pPr>
              <w:jc w:val="center"/>
              <w:rPr>
                <w:sz w:val="18"/>
              </w:rPr>
            </w:pPr>
            <w:r w:rsidRPr="00194853">
              <w:rPr>
                <w:sz w:val="18"/>
              </w:rPr>
              <w:t>0.996</w:t>
            </w:r>
          </w:p>
        </w:tc>
        <w:tc>
          <w:tcPr>
            <w:tcW w:w="3190" w:type="dxa"/>
            <w:tcBorders>
              <w:top w:val="single" w:sz="4" w:space="0" w:color="auto"/>
              <w:bottom w:val="single" w:sz="8" w:space="0" w:color="auto"/>
            </w:tcBorders>
            <w:shd w:val="clear" w:color="auto" w:fill="auto"/>
            <w:vAlign w:val="bottom"/>
          </w:tcPr>
          <w:p w14:paraId="1A9BCC5D" w14:textId="77777777" w:rsidR="00D00CA2" w:rsidRPr="00194853" w:rsidRDefault="00D00CA2" w:rsidP="00D53C43">
            <w:pPr>
              <w:jc w:val="center"/>
              <w:rPr>
                <w:sz w:val="18"/>
              </w:rPr>
            </w:pPr>
            <w:r w:rsidRPr="00194853">
              <w:rPr>
                <w:sz w:val="18"/>
              </w:rPr>
              <w:t>1.000</w:t>
            </w:r>
          </w:p>
        </w:tc>
      </w:tr>
      <w:tr w:rsidR="00D00CA2" w14:paraId="519BE805" w14:textId="77777777" w:rsidTr="00D53C43">
        <w:tc>
          <w:tcPr>
            <w:tcW w:w="3190" w:type="dxa"/>
            <w:tcBorders>
              <w:top w:val="single" w:sz="4" w:space="0" w:color="auto"/>
              <w:bottom w:val="single" w:sz="8" w:space="0" w:color="auto"/>
            </w:tcBorders>
            <w:shd w:val="clear" w:color="auto" w:fill="auto"/>
            <w:vAlign w:val="bottom"/>
          </w:tcPr>
          <w:p w14:paraId="07C5496B" w14:textId="77777777" w:rsidR="00D00CA2" w:rsidRPr="00194853" w:rsidRDefault="00D00CA2" w:rsidP="00D53C43">
            <w:pPr>
              <w:jc w:val="center"/>
              <w:rPr>
                <w:sz w:val="18"/>
              </w:rPr>
            </w:pPr>
            <w:r w:rsidRPr="00194853">
              <w:rPr>
                <w:sz w:val="18"/>
              </w:rPr>
              <w:t>441</w:t>
            </w:r>
          </w:p>
        </w:tc>
        <w:tc>
          <w:tcPr>
            <w:tcW w:w="3190" w:type="dxa"/>
            <w:tcBorders>
              <w:top w:val="single" w:sz="4" w:space="0" w:color="auto"/>
              <w:bottom w:val="single" w:sz="8" w:space="0" w:color="auto"/>
            </w:tcBorders>
            <w:shd w:val="clear" w:color="auto" w:fill="auto"/>
            <w:vAlign w:val="bottom"/>
          </w:tcPr>
          <w:p w14:paraId="369E4339" w14:textId="77777777" w:rsidR="00D00CA2" w:rsidRPr="00194853" w:rsidRDefault="00D00CA2" w:rsidP="00D53C43">
            <w:pPr>
              <w:jc w:val="center"/>
              <w:rPr>
                <w:sz w:val="18"/>
              </w:rPr>
            </w:pPr>
            <w:r w:rsidRPr="00194853">
              <w:rPr>
                <w:sz w:val="18"/>
              </w:rPr>
              <w:t>0.994</w:t>
            </w:r>
          </w:p>
        </w:tc>
        <w:tc>
          <w:tcPr>
            <w:tcW w:w="3190" w:type="dxa"/>
            <w:tcBorders>
              <w:top w:val="single" w:sz="4" w:space="0" w:color="auto"/>
              <w:bottom w:val="single" w:sz="8" w:space="0" w:color="auto"/>
            </w:tcBorders>
            <w:shd w:val="clear" w:color="auto" w:fill="auto"/>
            <w:vAlign w:val="bottom"/>
          </w:tcPr>
          <w:p w14:paraId="7085A1C5" w14:textId="77777777" w:rsidR="00D00CA2" w:rsidRPr="00194853" w:rsidRDefault="00D00CA2" w:rsidP="00D53C43">
            <w:pPr>
              <w:jc w:val="center"/>
              <w:rPr>
                <w:sz w:val="18"/>
              </w:rPr>
            </w:pPr>
            <w:r w:rsidRPr="00194853">
              <w:rPr>
                <w:sz w:val="18"/>
              </w:rPr>
              <w:t>1.000</w:t>
            </w:r>
          </w:p>
        </w:tc>
      </w:tr>
      <w:tr w:rsidR="00D00CA2" w:rsidRPr="00194853" w14:paraId="013C1E35" w14:textId="77777777" w:rsidTr="00D53C43">
        <w:tc>
          <w:tcPr>
            <w:tcW w:w="3190" w:type="dxa"/>
            <w:tcBorders>
              <w:top w:val="single" w:sz="4" w:space="0" w:color="auto"/>
              <w:bottom w:val="single" w:sz="8" w:space="0" w:color="auto"/>
            </w:tcBorders>
            <w:shd w:val="clear" w:color="auto" w:fill="auto"/>
            <w:vAlign w:val="bottom"/>
          </w:tcPr>
          <w:p w14:paraId="6520DF8E" w14:textId="77777777" w:rsidR="00D00CA2" w:rsidRPr="00194853" w:rsidRDefault="00D00CA2" w:rsidP="00D53C43">
            <w:pPr>
              <w:jc w:val="center"/>
              <w:rPr>
                <w:sz w:val="18"/>
              </w:rPr>
            </w:pPr>
            <w:r w:rsidRPr="00194853">
              <w:rPr>
                <w:sz w:val="18"/>
              </w:rPr>
              <w:t>442</w:t>
            </w:r>
          </w:p>
        </w:tc>
        <w:tc>
          <w:tcPr>
            <w:tcW w:w="3190" w:type="dxa"/>
            <w:tcBorders>
              <w:top w:val="single" w:sz="4" w:space="0" w:color="auto"/>
              <w:bottom w:val="single" w:sz="8" w:space="0" w:color="auto"/>
            </w:tcBorders>
            <w:shd w:val="clear" w:color="auto" w:fill="auto"/>
            <w:vAlign w:val="bottom"/>
          </w:tcPr>
          <w:p w14:paraId="392D3F53" w14:textId="77777777" w:rsidR="00D00CA2" w:rsidRPr="00194853" w:rsidRDefault="00D00CA2" w:rsidP="00D53C43">
            <w:pPr>
              <w:jc w:val="center"/>
              <w:rPr>
                <w:sz w:val="18"/>
              </w:rPr>
            </w:pPr>
            <w:r w:rsidRPr="00194853">
              <w:rPr>
                <w:sz w:val="18"/>
              </w:rPr>
              <w:t>0.988</w:t>
            </w:r>
          </w:p>
        </w:tc>
        <w:tc>
          <w:tcPr>
            <w:tcW w:w="3190" w:type="dxa"/>
            <w:tcBorders>
              <w:top w:val="single" w:sz="4" w:space="0" w:color="auto"/>
              <w:bottom w:val="single" w:sz="8" w:space="0" w:color="auto"/>
            </w:tcBorders>
            <w:shd w:val="clear" w:color="auto" w:fill="auto"/>
            <w:vAlign w:val="bottom"/>
          </w:tcPr>
          <w:p w14:paraId="17E32CD8" w14:textId="77777777" w:rsidR="00D00CA2" w:rsidRPr="00194853" w:rsidRDefault="00D00CA2" w:rsidP="00D53C43">
            <w:pPr>
              <w:jc w:val="center"/>
              <w:rPr>
                <w:sz w:val="18"/>
              </w:rPr>
            </w:pPr>
            <w:r w:rsidRPr="00194853">
              <w:rPr>
                <w:sz w:val="18"/>
              </w:rPr>
              <w:t>1.000</w:t>
            </w:r>
          </w:p>
        </w:tc>
      </w:tr>
      <w:tr w:rsidR="00D00CA2" w14:paraId="53494A6C" w14:textId="77777777" w:rsidTr="00D53C43">
        <w:tc>
          <w:tcPr>
            <w:tcW w:w="3190" w:type="dxa"/>
            <w:tcBorders>
              <w:top w:val="single" w:sz="4" w:space="0" w:color="auto"/>
              <w:bottom w:val="single" w:sz="8" w:space="0" w:color="auto"/>
            </w:tcBorders>
            <w:shd w:val="clear" w:color="auto" w:fill="auto"/>
            <w:vAlign w:val="bottom"/>
          </w:tcPr>
          <w:p w14:paraId="7A5F9285" w14:textId="77777777" w:rsidR="00D00CA2" w:rsidRPr="00194853" w:rsidRDefault="00D00CA2" w:rsidP="00D53C43">
            <w:pPr>
              <w:jc w:val="center"/>
              <w:rPr>
                <w:sz w:val="18"/>
              </w:rPr>
            </w:pPr>
            <w:r w:rsidRPr="00194853">
              <w:rPr>
                <w:sz w:val="18"/>
              </w:rPr>
              <w:t>443</w:t>
            </w:r>
          </w:p>
        </w:tc>
        <w:tc>
          <w:tcPr>
            <w:tcW w:w="3190" w:type="dxa"/>
            <w:tcBorders>
              <w:top w:val="single" w:sz="4" w:space="0" w:color="auto"/>
              <w:bottom w:val="single" w:sz="8" w:space="0" w:color="auto"/>
            </w:tcBorders>
            <w:shd w:val="clear" w:color="auto" w:fill="auto"/>
            <w:vAlign w:val="bottom"/>
          </w:tcPr>
          <w:p w14:paraId="3F84EC28" w14:textId="77777777" w:rsidR="00D00CA2" w:rsidRPr="00194853" w:rsidRDefault="00D00CA2" w:rsidP="00D53C43">
            <w:pPr>
              <w:jc w:val="center"/>
              <w:rPr>
                <w:sz w:val="18"/>
              </w:rPr>
            </w:pPr>
            <w:r w:rsidRPr="00194853">
              <w:rPr>
                <w:sz w:val="18"/>
              </w:rPr>
              <w:t>0.982</w:t>
            </w:r>
          </w:p>
        </w:tc>
        <w:tc>
          <w:tcPr>
            <w:tcW w:w="3190" w:type="dxa"/>
            <w:tcBorders>
              <w:top w:val="single" w:sz="4" w:space="0" w:color="auto"/>
              <w:bottom w:val="single" w:sz="8" w:space="0" w:color="auto"/>
            </w:tcBorders>
            <w:shd w:val="clear" w:color="auto" w:fill="auto"/>
            <w:vAlign w:val="bottom"/>
          </w:tcPr>
          <w:p w14:paraId="696498DD" w14:textId="77777777" w:rsidR="00D00CA2" w:rsidRPr="00194853" w:rsidRDefault="00D00CA2" w:rsidP="00D53C43">
            <w:pPr>
              <w:jc w:val="center"/>
              <w:rPr>
                <w:sz w:val="18"/>
              </w:rPr>
            </w:pPr>
            <w:r w:rsidRPr="00194853">
              <w:rPr>
                <w:sz w:val="18"/>
              </w:rPr>
              <w:t>1.000</w:t>
            </w:r>
          </w:p>
        </w:tc>
      </w:tr>
      <w:tr w:rsidR="00D00CA2" w:rsidRPr="00194853" w14:paraId="3BF8C36A" w14:textId="77777777" w:rsidTr="00D53C43">
        <w:tc>
          <w:tcPr>
            <w:tcW w:w="3190" w:type="dxa"/>
            <w:tcBorders>
              <w:top w:val="single" w:sz="4" w:space="0" w:color="auto"/>
              <w:bottom w:val="single" w:sz="8" w:space="0" w:color="auto"/>
            </w:tcBorders>
            <w:shd w:val="clear" w:color="auto" w:fill="auto"/>
            <w:vAlign w:val="bottom"/>
          </w:tcPr>
          <w:p w14:paraId="3DB8FFE7" w14:textId="77777777" w:rsidR="00D00CA2" w:rsidRPr="00194853" w:rsidRDefault="00D00CA2" w:rsidP="00D53C43">
            <w:pPr>
              <w:jc w:val="center"/>
              <w:rPr>
                <w:sz w:val="18"/>
              </w:rPr>
            </w:pPr>
            <w:r w:rsidRPr="00194853">
              <w:rPr>
                <w:sz w:val="18"/>
              </w:rPr>
              <w:t>444</w:t>
            </w:r>
          </w:p>
        </w:tc>
        <w:tc>
          <w:tcPr>
            <w:tcW w:w="3190" w:type="dxa"/>
            <w:tcBorders>
              <w:top w:val="single" w:sz="4" w:space="0" w:color="auto"/>
              <w:bottom w:val="single" w:sz="8" w:space="0" w:color="auto"/>
            </w:tcBorders>
            <w:shd w:val="clear" w:color="auto" w:fill="auto"/>
            <w:vAlign w:val="bottom"/>
          </w:tcPr>
          <w:p w14:paraId="7D3E259E" w14:textId="77777777" w:rsidR="00D00CA2" w:rsidRPr="00194853" w:rsidRDefault="00D00CA2" w:rsidP="00D53C43">
            <w:pPr>
              <w:jc w:val="center"/>
              <w:rPr>
                <w:sz w:val="18"/>
              </w:rPr>
            </w:pPr>
            <w:r w:rsidRPr="00194853">
              <w:rPr>
                <w:sz w:val="18"/>
              </w:rPr>
              <w:t>0.976</w:t>
            </w:r>
          </w:p>
        </w:tc>
        <w:tc>
          <w:tcPr>
            <w:tcW w:w="3190" w:type="dxa"/>
            <w:tcBorders>
              <w:top w:val="single" w:sz="4" w:space="0" w:color="auto"/>
              <w:bottom w:val="single" w:sz="8" w:space="0" w:color="auto"/>
            </w:tcBorders>
            <w:shd w:val="clear" w:color="auto" w:fill="auto"/>
            <w:vAlign w:val="bottom"/>
          </w:tcPr>
          <w:p w14:paraId="54362365" w14:textId="77777777" w:rsidR="00D00CA2" w:rsidRPr="00194853" w:rsidRDefault="00D00CA2" w:rsidP="00D53C43">
            <w:pPr>
              <w:jc w:val="center"/>
              <w:rPr>
                <w:sz w:val="18"/>
              </w:rPr>
            </w:pPr>
            <w:r w:rsidRPr="00194853">
              <w:rPr>
                <w:sz w:val="18"/>
              </w:rPr>
              <w:t>1.000</w:t>
            </w:r>
          </w:p>
        </w:tc>
      </w:tr>
      <w:tr w:rsidR="00D00CA2" w14:paraId="18CCF2F5" w14:textId="77777777" w:rsidTr="00D53C43">
        <w:tc>
          <w:tcPr>
            <w:tcW w:w="3190" w:type="dxa"/>
            <w:tcBorders>
              <w:top w:val="single" w:sz="4" w:space="0" w:color="auto"/>
              <w:bottom w:val="single" w:sz="8" w:space="0" w:color="auto"/>
            </w:tcBorders>
            <w:shd w:val="clear" w:color="auto" w:fill="auto"/>
            <w:vAlign w:val="bottom"/>
          </w:tcPr>
          <w:p w14:paraId="516D9EA9" w14:textId="77777777" w:rsidR="00D00CA2" w:rsidRPr="00194853" w:rsidRDefault="00D00CA2" w:rsidP="00D53C43">
            <w:pPr>
              <w:jc w:val="center"/>
              <w:rPr>
                <w:sz w:val="18"/>
              </w:rPr>
            </w:pPr>
            <w:r w:rsidRPr="00194853">
              <w:rPr>
                <w:sz w:val="18"/>
              </w:rPr>
              <w:t>445</w:t>
            </w:r>
          </w:p>
        </w:tc>
        <w:tc>
          <w:tcPr>
            <w:tcW w:w="3190" w:type="dxa"/>
            <w:tcBorders>
              <w:top w:val="single" w:sz="4" w:space="0" w:color="auto"/>
              <w:bottom w:val="single" w:sz="8" w:space="0" w:color="auto"/>
            </w:tcBorders>
            <w:shd w:val="clear" w:color="auto" w:fill="auto"/>
            <w:vAlign w:val="bottom"/>
          </w:tcPr>
          <w:p w14:paraId="756C9B79" w14:textId="77777777" w:rsidR="00D00CA2" w:rsidRPr="00194853" w:rsidRDefault="00D00CA2" w:rsidP="00D53C43">
            <w:pPr>
              <w:jc w:val="center"/>
              <w:rPr>
                <w:sz w:val="18"/>
              </w:rPr>
            </w:pPr>
            <w:r w:rsidRPr="00194853">
              <w:rPr>
                <w:sz w:val="18"/>
              </w:rPr>
              <w:t>0.970</w:t>
            </w:r>
          </w:p>
        </w:tc>
        <w:tc>
          <w:tcPr>
            <w:tcW w:w="3190" w:type="dxa"/>
            <w:tcBorders>
              <w:top w:val="single" w:sz="4" w:space="0" w:color="auto"/>
              <w:bottom w:val="single" w:sz="8" w:space="0" w:color="auto"/>
            </w:tcBorders>
            <w:shd w:val="clear" w:color="auto" w:fill="auto"/>
            <w:vAlign w:val="bottom"/>
          </w:tcPr>
          <w:p w14:paraId="6295683E" w14:textId="77777777" w:rsidR="00D00CA2" w:rsidRPr="00194853" w:rsidRDefault="00D00CA2" w:rsidP="00D53C43">
            <w:pPr>
              <w:jc w:val="center"/>
              <w:rPr>
                <w:sz w:val="18"/>
              </w:rPr>
            </w:pPr>
            <w:r w:rsidRPr="00194853">
              <w:rPr>
                <w:sz w:val="18"/>
              </w:rPr>
              <w:t>1.000</w:t>
            </w:r>
          </w:p>
        </w:tc>
      </w:tr>
      <w:tr w:rsidR="00D00CA2" w:rsidRPr="00194853" w14:paraId="0C24BA19" w14:textId="77777777" w:rsidTr="00D53C43">
        <w:tc>
          <w:tcPr>
            <w:tcW w:w="3190" w:type="dxa"/>
            <w:tcBorders>
              <w:top w:val="single" w:sz="4" w:space="0" w:color="auto"/>
              <w:bottom w:val="single" w:sz="8" w:space="0" w:color="auto"/>
            </w:tcBorders>
            <w:shd w:val="clear" w:color="auto" w:fill="auto"/>
            <w:vAlign w:val="bottom"/>
          </w:tcPr>
          <w:p w14:paraId="09917214" w14:textId="77777777" w:rsidR="00D00CA2" w:rsidRPr="00194853" w:rsidRDefault="00D00CA2" w:rsidP="00D53C43">
            <w:pPr>
              <w:jc w:val="center"/>
              <w:rPr>
                <w:sz w:val="18"/>
              </w:rPr>
            </w:pPr>
            <w:r w:rsidRPr="00194853">
              <w:rPr>
                <w:sz w:val="18"/>
              </w:rPr>
              <w:t>446</w:t>
            </w:r>
          </w:p>
        </w:tc>
        <w:tc>
          <w:tcPr>
            <w:tcW w:w="3190" w:type="dxa"/>
            <w:tcBorders>
              <w:top w:val="single" w:sz="4" w:space="0" w:color="auto"/>
              <w:bottom w:val="single" w:sz="8" w:space="0" w:color="auto"/>
            </w:tcBorders>
            <w:shd w:val="clear" w:color="auto" w:fill="auto"/>
            <w:vAlign w:val="bottom"/>
          </w:tcPr>
          <w:p w14:paraId="2BD23146" w14:textId="77777777" w:rsidR="00D00CA2" w:rsidRPr="00194853" w:rsidRDefault="00D00CA2" w:rsidP="00D53C43">
            <w:pPr>
              <w:jc w:val="center"/>
              <w:rPr>
                <w:sz w:val="18"/>
              </w:rPr>
            </w:pPr>
            <w:r w:rsidRPr="00194853">
              <w:rPr>
                <w:sz w:val="18"/>
              </w:rPr>
              <w:t>0.964</w:t>
            </w:r>
          </w:p>
        </w:tc>
        <w:tc>
          <w:tcPr>
            <w:tcW w:w="3190" w:type="dxa"/>
            <w:tcBorders>
              <w:top w:val="single" w:sz="4" w:space="0" w:color="auto"/>
              <w:bottom w:val="single" w:sz="8" w:space="0" w:color="auto"/>
            </w:tcBorders>
            <w:shd w:val="clear" w:color="auto" w:fill="auto"/>
            <w:vAlign w:val="bottom"/>
          </w:tcPr>
          <w:p w14:paraId="39B91343" w14:textId="77777777" w:rsidR="00D00CA2" w:rsidRPr="00194853" w:rsidRDefault="00D00CA2" w:rsidP="00D53C43">
            <w:pPr>
              <w:jc w:val="center"/>
              <w:rPr>
                <w:sz w:val="18"/>
              </w:rPr>
            </w:pPr>
            <w:r w:rsidRPr="00194853">
              <w:rPr>
                <w:sz w:val="18"/>
              </w:rPr>
              <w:t>1.000</w:t>
            </w:r>
          </w:p>
        </w:tc>
      </w:tr>
      <w:tr w:rsidR="00D00CA2" w14:paraId="3DA0C0FE" w14:textId="77777777" w:rsidTr="00D53C43">
        <w:tc>
          <w:tcPr>
            <w:tcW w:w="3190" w:type="dxa"/>
            <w:tcBorders>
              <w:top w:val="single" w:sz="4" w:space="0" w:color="auto"/>
              <w:bottom w:val="single" w:sz="4" w:space="0" w:color="auto"/>
            </w:tcBorders>
            <w:shd w:val="clear" w:color="auto" w:fill="auto"/>
            <w:vAlign w:val="bottom"/>
          </w:tcPr>
          <w:p w14:paraId="780412DE" w14:textId="77777777" w:rsidR="00D00CA2" w:rsidRPr="00194853" w:rsidRDefault="00D00CA2" w:rsidP="00D53C43">
            <w:pPr>
              <w:jc w:val="center"/>
              <w:rPr>
                <w:sz w:val="18"/>
              </w:rPr>
            </w:pPr>
            <w:r w:rsidRPr="00194853">
              <w:rPr>
                <w:sz w:val="18"/>
              </w:rPr>
              <w:t>447</w:t>
            </w:r>
          </w:p>
        </w:tc>
        <w:tc>
          <w:tcPr>
            <w:tcW w:w="3190" w:type="dxa"/>
            <w:tcBorders>
              <w:top w:val="single" w:sz="4" w:space="0" w:color="auto"/>
              <w:bottom w:val="single" w:sz="4" w:space="0" w:color="auto"/>
            </w:tcBorders>
            <w:shd w:val="clear" w:color="auto" w:fill="auto"/>
            <w:vAlign w:val="bottom"/>
          </w:tcPr>
          <w:p w14:paraId="4F54BAEB" w14:textId="77777777" w:rsidR="00D00CA2" w:rsidRPr="00194853" w:rsidRDefault="00D00CA2" w:rsidP="00D53C43">
            <w:pPr>
              <w:jc w:val="center"/>
              <w:rPr>
                <w:sz w:val="18"/>
              </w:rPr>
            </w:pPr>
            <w:r w:rsidRPr="00194853">
              <w:rPr>
                <w:sz w:val="18"/>
              </w:rPr>
              <w:t>0.958</w:t>
            </w:r>
          </w:p>
        </w:tc>
        <w:tc>
          <w:tcPr>
            <w:tcW w:w="3190" w:type="dxa"/>
            <w:tcBorders>
              <w:top w:val="single" w:sz="4" w:space="0" w:color="auto"/>
              <w:bottom w:val="single" w:sz="4" w:space="0" w:color="auto"/>
            </w:tcBorders>
            <w:shd w:val="clear" w:color="auto" w:fill="auto"/>
            <w:vAlign w:val="bottom"/>
          </w:tcPr>
          <w:p w14:paraId="0093B559" w14:textId="77777777" w:rsidR="00D00CA2" w:rsidRPr="00194853" w:rsidRDefault="00D00CA2" w:rsidP="00D53C43">
            <w:pPr>
              <w:jc w:val="center"/>
              <w:rPr>
                <w:sz w:val="18"/>
              </w:rPr>
            </w:pPr>
            <w:r w:rsidRPr="00194853">
              <w:rPr>
                <w:sz w:val="18"/>
              </w:rPr>
              <w:t>1.000</w:t>
            </w:r>
          </w:p>
        </w:tc>
      </w:tr>
      <w:tr w:rsidR="00D00CA2" w:rsidRPr="00194853" w14:paraId="4F5A3EA0" w14:textId="77777777" w:rsidTr="00D53C43">
        <w:tc>
          <w:tcPr>
            <w:tcW w:w="3190" w:type="dxa"/>
            <w:tcBorders>
              <w:top w:val="single" w:sz="4" w:space="0" w:color="auto"/>
              <w:bottom w:val="single" w:sz="4" w:space="0" w:color="auto"/>
            </w:tcBorders>
            <w:shd w:val="clear" w:color="auto" w:fill="auto"/>
            <w:vAlign w:val="bottom"/>
          </w:tcPr>
          <w:p w14:paraId="5B18A9D0" w14:textId="77777777" w:rsidR="00D00CA2" w:rsidRPr="00194853" w:rsidRDefault="00D00CA2" w:rsidP="00D53C43">
            <w:pPr>
              <w:jc w:val="center"/>
              <w:rPr>
                <w:sz w:val="18"/>
              </w:rPr>
            </w:pPr>
            <w:r w:rsidRPr="00194853">
              <w:rPr>
                <w:sz w:val="18"/>
              </w:rPr>
              <w:t>448</w:t>
            </w:r>
          </w:p>
        </w:tc>
        <w:tc>
          <w:tcPr>
            <w:tcW w:w="3190" w:type="dxa"/>
            <w:tcBorders>
              <w:top w:val="single" w:sz="4" w:space="0" w:color="auto"/>
              <w:bottom w:val="single" w:sz="4" w:space="0" w:color="auto"/>
            </w:tcBorders>
            <w:shd w:val="clear" w:color="auto" w:fill="auto"/>
            <w:vAlign w:val="bottom"/>
          </w:tcPr>
          <w:p w14:paraId="5C377830" w14:textId="77777777" w:rsidR="00D00CA2" w:rsidRPr="00194853" w:rsidRDefault="00D00CA2" w:rsidP="00D53C43">
            <w:pPr>
              <w:jc w:val="center"/>
              <w:rPr>
                <w:sz w:val="18"/>
              </w:rPr>
            </w:pPr>
            <w:r w:rsidRPr="00194853">
              <w:rPr>
                <w:sz w:val="18"/>
              </w:rPr>
              <w:t>0.952</w:t>
            </w:r>
          </w:p>
        </w:tc>
        <w:tc>
          <w:tcPr>
            <w:tcW w:w="3190" w:type="dxa"/>
            <w:tcBorders>
              <w:top w:val="single" w:sz="4" w:space="0" w:color="auto"/>
              <w:bottom w:val="single" w:sz="4" w:space="0" w:color="auto"/>
            </w:tcBorders>
            <w:shd w:val="clear" w:color="auto" w:fill="auto"/>
            <w:vAlign w:val="bottom"/>
          </w:tcPr>
          <w:p w14:paraId="570AAB4B" w14:textId="77777777" w:rsidR="00D00CA2" w:rsidRPr="00194853" w:rsidRDefault="00D00CA2" w:rsidP="00D53C43">
            <w:pPr>
              <w:jc w:val="center"/>
              <w:rPr>
                <w:sz w:val="18"/>
              </w:rPr>
            </w:pPr>
            <w:r w:rsidRPr="00194853">
              <w:rPr>
                <w:sz w:val="18"/>
              </w:rPr>
              <w:t>1.000</w:t>
            </w:r>
          </w:p>
        </w:tc>
      </w:tr>
      <w:tr w:rsidR="00D00CA2" w14:paraId="061D38BA" w14:textId="77777777" w:rsidTr="00D53C43">
        <w:tc>
          <w:tcPr>
            <w:tcW w:w="3190" w:type="dxa"/>
            <w:tcBorders>
              <w:top w:val="single" w:sz="4" w:space="0" w:color="auto"/>
              <w:bottom w:val="single" w:sz="4" w:space="0" w:color="auto"/>
            </w:tcBorders>
            <w:shd w:val="clear" w:color="auto" w:fill="auto"/>
            <w:vAlign w:val="bottom"/>
          </w:tcPr>
          <w:p w14:paraId="54216CEC" w14:textId="77777777" w:rsidR="00D00CA2" w:rsidRPr="00194853" w:rsidRDefault="00D00CA2" w:rsidP="00D53C43">
            <w:pPr>
              <w:jc w:val="center"/>
              <w:rPr>
                <w:sz w:val="18"/>
              </w:rPr>
            </w:pPr>
            <w:r w:rsidRPr="00194853">
              <w:rPr>
                <w:sz w:val="18"/>
              </w:rPr>
              <w:t>449</w:t>
            </w:r>
          </w:p>
        </w:tc>
        <w:tc>
          <w:tcPr>
            <w:tcW w:w="3190" w:type="dxa"/>
            <w:tcBorders>
              <w:top w:val="single" w:sz="4" w:space="0" w:color="auto"/>
              <w:bottom w:val="single" w:sz="4" w:space="0" w:color="auto"/>
            </w:tcBorders>
            <w:shd w:val="clear" w:color="auto" w:fill="auto"/>
            <w:vAlign w:val="bottom"/>
          </w:tcPr>
          <w:p w14:paraId="215C69AF" w14:textId="77777777" w:rsidR="00D00CA2" w:rsidRPr="00194853" w:rsidRDefault="00D00CA2" w:rsidP="00D53C43">
            <w:pPr>
              <w:jc w:val="center"/>
              <w:rPr>
                <w:sz w:val="18"/>
              </w:rPr>
            </w:pPr>
            <w:r w:rsidRPr="00194853">
              <w:rPr>
                <w:sz w:val="18"/>
              </w:rPr>
              <w:t>0.946</w:t>
            </w:r>
          </w:p>
        </w:tc>
        <w:tc>
          <w:tcPr>
            <w:tcW w:w="3190" w:type="dxa"/>
            <w:tcBorders>
              <w:top w:val="single" w:sz="4" w:space="0" w:color="auto"/>
              <w:bottom w:val="single" w:sz="4" w:space="0" w:color="auto"/>
            </w:tcBorders>
            <w:shd w:val="clear" w:color="auto" w:fill="auto"/>
            <w:vAlign w:val="bottom"/>
          </w:tcPr>
          <w:p w14:paraId="714F3124" w14:textId="77777777" w:rsidR="00D00CA2" w:rsidRPr="00194853" w:rsidRDefault="00D00CA2" w:rsidP="00D53C43">
            <w:pPr>
              <w:jc w:val="center"/>
              <w:rPr>
                <w:sz w:val="18"/>
              </w:rPr>
            </w:pPr>
            <w:r w:rsidRPr="00194853">
              <w:rPr>
                <w:sz w:val="18"/>
              </w:rPr>
              <w:t>1.000</w:t>
            </w:r>
          </w:p>
        </w:tc>
      </w:tr>
      <w:tr w:rsidR="00D00CA2" w:rsidRPr="00194853" w14:paraId="47B9FD6A" w14:textId="77777777" w:rsidTr="00D53C43">
        <w:tc>
          <w:tcPr>
            <w:tcW w:w="3190" w:type="dxa"/>
            <w:tcBorders>
              <w:top w:val="single" w:sz="4" w:space="0" w:color="auto"/>
              <w:bottom w:val="single" w:sz="4" w:space="0" w:color="auto"/>
            </w:tcBorders>
            <w:shd w:val="clear" w:color="auto" w:fill="auto"/>
            <w:vAlign w:val="bottom"/>
          </w:tcPr>
          <w:p w14:paraId="2A15FAC8" w14:textId="77777777" w:rsidR="00D00CA2" w:rsidRPr="00194853" w:rsidRDefault="00D00CA2" w:rsidP="00D53C43">
            <w:pPr>
              <w:jc w:val="center"/>
              <w:rPr>
                <w:sz w:val="18"/>
              </w:rPr>
            </w:pPr>
            <w:r w:rsidRPr="00194853">
              <w:rPr>
                <w:sz w:val="18"/>
              </w:rPr>
              <w:t>450</w:t>
            </w:r>
          </w:p>
        </w:tc>
        <w:tc>
          <w:tcPr>
            <w:tcW w:w="3190" w:type="dxa"/>
            <w:tcBorders>
              <w:top w:val="single" w:sz="4" w:space="0" w:color="auto"/>
              <w:bottom w:val="single" w:sz="4" w:space="0" w:color="auto"/>
            </w:tcBorders>
            <w:shd w:val="clear" w:color="auto" w:fill="auto"/>
            <w:vAlign w:val="bottom"/>
          </w:tcPr>
          <w:p w14:paraId="2842A1E0" w14:textId="77777777" w:rsidR="00D00CA2" w:rsidRPr="00194853" w:rsidRDefault="00D00CA2" w:rsidP="00D53C43">
            <w:pPr>
              <w:jc w:val="center"/>
              <w:rPr>
                <w:sz w:val="18"/>
              </w:rPr>
            </w:pPr>
            <w:r w:rsidRPr="00194853">
              <w:rPr>
                <w:sz w:val="18"/>
              </w:rPr>
              <w:t>0.940</w:t>
            </w:r>
          </w:p>
        </w:tc>
        <w:tc>
          <w:tcPr>
            <w:tcW w:w="3190" w:type="dxa"/>
            <w:tcBorders>
              <w:top w:val="single" w:sz="4" w:space="0" w:color="auto"/>
              <w:bottom w:val="single" w:sz="4" w:space="0" w:color="auto"/>
            </w:tcBorders>
            <w:shd w:val="clear" w:color="auto" w:fill="auto"/>
            <w:vAlign w:val="bottom"/>
          </w:tcPr>
          <w:p w14:paraId="1F48D256" w14:textId="77777777" w:rsidR="00D00CA2" w:rsidRPr="00194853" w:rsidRDefault="00D00CA2" w:rsidP="00D53C43">
            <w:pPr>
              <w:jc w:val="center"/>
              <w:rPr>
                <w:sz w:val="18"/>
              </w:rPr>
            </w:pPr>
            <w:r w:rsidRPr="00194853">
              <w:rPr>
                <w:sz w:val="18"/>
              </w:rPr>
              <w:t>1.000</w:t>
            </w:r>
          </w:p>
        </w:tc>
      </w:tr>
      <w:tr w:rsidR="00D00CA2" w14:paraId="1621033F" w14:textId="77777777" w:rsidTr="00D53C43">
        <w:tc>
          <w:tcPr>
            <w:tcW w:w="3190" w:type="dxa"/>
            <w:tcBorders>
              <w:top w:val="single" w:sz="4" w:space="0" w:color="auto"/>
              <w:bottom w:val="single" w:sz="4" w:space="0" w:color="auto"/>
            </w:tcBorders>
            <w:shd w:val="clear" w:color="auto" w:fill="auto"/>
            <w:vAlign w:val="bottom"/>
          </w:tcPr>
          <w:p w14:paraId="453BB2FC" w14:textId="77777777" w:rsidR="00D00CA2" w:rsidRPr="00194853" w:rsidRDefault="00D00CA2" w:rsidP="00D53C43">
            <w:pPr>
              <w:jc w:val="center"/>
              <w:rPr>
                <w:sz w:val="18"/>
              </w:rPr>
            </w:pPr>
            <w:r w:rsidRPr="00194853">
              <w:rPr>
                <w:sz w:val="18"/>
              </w:rPr>
              <w:t>451</w:t>
            </w:r>
          </w:p>
        </w:tc>
        <w:tc>
          <w:tcPr>
            <w:tcW w:w="3190" w:type="dxa"/>
            <w:tcBorders>
              <w:top w:val="single" w:sz="4" w:space="0" w:color="auto"/>
              <w:bottom w:val="single" w:sz="4" w:space="0" w:color="auto"/>
            </w:tcBorders>
            <w:shd w:val="clear" w:color="auto" w:fill="auto"/>
            <w:vAlign w:val="bottom"/>
          </w:tcPr>
          <w:p w14:paraId="1E4E4178" w14:textId="77777777" w:rsidR="00D00CA2" w:rsidRPr="00194853" w:rsidRDefault="00D00CA2" w:rsidP="00D53C43">
            <w:pPr>
              <w:jc w:val="center"/>
              <w:rPr>
                <w:sz w:val="18"/>
              </w:rPr>
            </w:pPr>
            <w:r w:rsidRPr="00194853">
              <w:rPr>
                <w:sz w:val="18"/>
              </w:rPr>
              <w:t>0.932</w:t>
            </w:r>
          </w:p>
        </w:tc>
        <w:tc>
          <w:tcPr>
            <w:tcW w:w="3190" w:type="dxa"/>
            <w:tcBorders>
              <w:top w:val="single" w:sz="4" w:space="0" w:color="auto"/>
              <w:bottom w:val="single" w:sz="4" w:space="0" w:color="auto"/>
            </w:tcBorders>
            <w:shd w:val="clear" w:color="auto" w:fill="auto"/>
            <w:vAlign w:val="bottom"/>
          </w:tcPr>
          <w:p w14:paraId="3B325CDB" w14:textId="77777777" w:rsidR="00D00CA2" w:rsidRPr="00194853" w:rsidRDefault="00D00CA2" w:rsidP="00D53C43">
            <w:pPr>
              <w:jc w:val="center"/>
              <w:rPr>
                <w:sz w:val="18"/>
              </w:rPr>
            </w:pPr>
            <w:r w:rsidRPr="00194853">
              <w:rPr>
                <w:sz w:val="18"/>
              </w:rPr>
              <w:t>1.000</w:t>
            </w:r>
          </w:p>
        </w:tc>
      </w:tr>
      <w:tr w:rsidR="00D00CA2" w:rsidRPr="00194853" w14:paraId="3A8024B6" w14:textId="77777777" w:rsidTr="00D53C43">
        <w:tc>
          <w:tcPr>
            <w:tcW w:w="3190" w:type="dxa"/>
            <w:tcBorders>
              <w:top w:val="single" w:sz="4" w:space="0" w:color="auto"/>
              <w:bottom w:val="single" w:sz="4" w:space="0" w:color="auto"/>
            </w:tcBorders>
            <w:shd w:val="clear" w:color="auto" w:fill="auto"/>
            <w:vAlign w:val="bottom"/>
          </w:tcPr>
          <w:p w14:paraId="0B863885" w14:textId="77777777" w:rsidR="00D00CA2" w:rsidRPr="00194853" w:rsidRDefault="00D00CA2" w:rsidP="00D53C43">
            <w:pPr>
              <w:jc w:val="center"/>
              <w:rPr>
                <w:sz w:val="18"/>
              </w:rPr>
            </w:pPr>
            <w:r w:rsidRPr="00194853">
              <w:rPr>
                <w:sz w:val="18"/>
              </w:rPr>
              <w:t>452</w:t>
            </w:r>
          </w:p>
        </w:tc>
        <w:tc>
          <w:tcPr>
            <w:tcW w:w="3190" w:type="dxa"/>
            <w:tcBorders>
              <w:top w:val="single" w:sz="4" w:space="0" w:color="auto"/>
              <w:bottom w:val="single" w:sz="4" w:space="0" w:color="auto"/>
            </w:tcBorders>
            <w:shd w:val="clear" w:color="auto" w:fill="auto"/>
            <w:vAlign w:val="bottom"/>
          </w:tcPr>
          <w:p w14:paraId="3732F55F" w14:textId="77777777" w:rsidR="00D00CA2" w:rsidRPr="00194853" w:rsidRDefault="00D00CA2" w:rsidP="00D53C43">
            <w:pPr>
              <w:jc w:val="center"/>
              <w:rPr>
                <w:sz w:val="18"/>
              </w:rPr>
            </w:pPr>
            <w:r w:rsidRPr="00194853">
              <w:rPr>
                <w:sz w:val="18"/>
              </w:rPr>
              <w:t>0.924</w:t>
            </w:r>
          </w:p>
        </w:tc>
        <w:tc>
          <w:tcPr>
            <w:tcW w:w="3190" w:type="dxa"/>
            <w:tcBorders>
              <w:top w:val="single" w:sz="4" w:space="0" w:color="auto"/>
              <w:bottom w:val="single" w:sz="4" w:space="0" w:color="auto"/>
            </w:tcBorders>
            <w:shd w:val="clear" w:color="auto" w:fill="auto"/>
            <w:vAlign w:val="bottom"/>
          </w:tcPr>
          <w:p w14:paraId="38FC1A0D" w14:textId="77777777" w:rsidR="00D00CA2" w:rsidRPr="00194853" w:rsidRDefault="00D00CA2" w:rsidP="00D53C43">
            <w:pPr>
              <w:jc w:val="center"/>
              <w:rPr>
                <w:sz w:val="18"/>
              </w:rPr>
            </w:pPr>
            <w:r w:rsidRPr="00194853">
              <w:rPr>
                <w:sz w:val="18"/>
              </w:rPr>
              <w:t>1.000</w:t>
            </w:r>
          </w:p>
        </w:tc>
      </w:tr>
      <w:tr w:rsidR="00D00CA2" w:rsidRPr="00194853" w14:paraId="277113F5" w14:textId="77777777" w:rsidTr="00D53C43">
        <w:tc>
          <w:tcPr>
            <w:tcW w:w="3190" w:type="dxa"/>
            <w:tcBorders>
              <w:top w:val="single" w:sz="4" w:space="0" w:color="auto"/>
              <w:bottom w:val="single" w:sz="8" w:space="0" w:color="auto"/>
            </w:tcBorders>
            <w:shd w:val="clear" w:color="auto" w:fill="auto"/>
            <w:vAlign w:val="bottom"/>
          </w:tcPr>
          <w:p w14:paraId="610D389A" w14:textId="77777777" w:rsidR="00D00CA2" w:rsidRPr="00194853" w:rsidRDefault="00D00CA2" w:rsidP="00D53C43">
            <w:pPr>
              <w:jc w:val="center"/>
              <w:rPr>
                <w:sz w:val="18"/>
              </w:rPr>
            </w:pPr>
            <w:r w:rsidRPr="00194853">
              <w:rPr>
                <w:sz w:val="18"/>
              </w:rPr>
              <w:t>453</w:t>
            </w:r>
          </w:p>
        </w:tc>
        <w:tc>
          <w:tcPr>
            <w:tcW w:w="3190" w:type="dxa"/>
            <w:tcBorders>
              <w:top w:val="single" w:sz="4" w:space="0" w:color="auto"/>
              <w:bottom w:val="single" w:sz="8" w:space="0" w:color="auto"/>
            </w:tcBorders>
            <w:shd w:val="clear" w:color="auto" w:fill="auto"/>
            <w:vAlign w:val="bottom"/>
          </w:tcPr>
          <w:p w14:paraId="534147A8" w14:textId="77777777" w:rsidR="00D00CA2" w:rsidRPr="00194853" w:rsidRDefault="00D00CA2" w:rsidP="00D53C43">
            <w:pPr>
              <w:jc w:val="center"/>
              <w:rPr>
                <w:sz w:val="18"/>
              </w:rPr>
            </w:pPr>
            <w:r w:rsidRPr="00194853">
              <w:rPr>
                <w:sz w:val="18"/>
              </w:rPr>
              <w:t>0.916</w:t>
            </w:r>
          </w:p>
        </w:tc>
        <w:tc>
          <w:tcPr>
            <w:tcW w:w="3190" w:type="dxa"/>
            <w:tcBorders>
              <w:top w:val="single" w:sz="4" w:space="0" w:color="auto"/>
              <w:bottom w:val="single" w:sz="8" w:space="0" w:color="auto"/>
            </w:tcBorders>
            <w:shd w:val="clear" w:color="auto" w:fill="auto"/>
            <w:vAlign w:val="bottom"/>
          </w:tcPr>
          <w:p w14:paraId="0A66DE76" w14:textId="77777777" w:rsidR="00D00CA2" w:rsidRPr="00194853" w:rsidRDefault="00D00CA2" w:rsidP="00D53C43">
            <w:pPr>
              <w:jc w:val="center"/>
              <w:rPr>
                <w:sz w:val="18"/>
              </w:rPr>
            </w:pPr>
            <w:r w:rsidRPr="00194853">
              <w:rPr>
                <w:sz w:val="18"/>
              </w:rPr>
              <w:t>1.000</w:t>
            </w:r>
          </w:p>
        </w:tc>
      </w:tr>
      <w:tr w:rsidR="00D00CA2" w14:paraId="4859ECD0" w14:textId="77777777" w:rsidTr="00D53C43">
        <w:tc>
          <w:tcPr>
            <w:tcW w:w="3190" w:type="dxa"/>
            <w:tcBorders>
              <w:top w:val="single" w:sz="4" w:space="0" w:color="auto"/>
              <w:bottom w:val="single" w:sz="8" w:space="0" w:color="auto"/>
            </w:tcBorders>
            <w:shd w:val="clear" w:color="auto" w:fill="auto"/>
            <w:vAlign w:val="bottom"/>
          </w:tcPr>
          <w:p w14:paraId="38177599" w14:textId="77777777" w:rsidR="00D00CA2" w:rsidRPr="00194853" w:rsidRDefault="00D00CA2" w:rsidP="00D53C43">
            <w:pPr>
              <w:jc w:val="center"/>
              <w:rPr>
                <w:sz w:val="18"/>
              </w:rPr>
            </w:pPr>
            <w:r w:rsidRPr="00194853">
              <w:rPr>
                <w:sz w:val="18"/>
              </w:rPr>
              <w:t>454</w:t>
            </w:r>
          </w:p>
        </w:tc>
        <w:tc>
          <w:tcPr>
            <w:tcW w:w="3190" w:type="dxa"/>
            <w:tcBorders>
              <w:top w:val="single" w:sz="4" w:space="0" w:color="auto"/>
              <w:bottom w:val="single" w:sz="8" w:space="0" w:color="auto"/>
            </w:tcBorders>
            <w:shd w:val="clear" w:color="auto" w:fill="auto"/>
            <w:vAlign w:val="bottom"/>
          </w:tcPr>
          <w:p w14:paraId="77072F04" w14:textId="77777777" w:rsidR="00D00CA2" w:rsidRPr="00194853" w:rsidRDefault="00D00CA2" w:rsidP="00D53C43">
            <w:pPr>
              <w:jc w:val="center"/>
              <w:rPr>
                <w:sz w:val="18"/>
              </w:rPr>
            </w:pPr>
            <w:r w:rsidRPr="00194853">
              <w:rPr>
                <w:sz w:val="18"/>
              </w:rPr>
              <w:t>0.908</w:t>
            </w:r>
          </w:p>
        </w:tc>
        <w:tc>
          <w:tcPr>
            <w:tcW w:w="3190" w:type="dxa"/>
            <w:tcBorders>
              <w:top w:val="single" w:sz="4" w:space="0" w:color="auto"/>
              <w:bottom w:val="single" w:sz="8" w:space="0" w:color="auto"/>
            </w:tcBorders>
            <w:shd w:val="clear" w:color="auto" w:fill="auto"/>
            <w:vAlign w:val="bottom"/>
          </w:tcPr>
          <w:p w14:paraId="69A3B4BF" w14:textId="77777777" w:rsidR="00D00CA2" w:rsidRPr="00194853" w:rsidRDefault="00D00CA2" w:rsidP="00D53C43">
            <w:pPr>
              <w:jc w:val="center"/>
              <w:rPr>
                <w:sz w:val="18"/>
              </w:rPr>
            </w:pPr>
            <w:r w:rsidRPr="00194853">
              <w:rPr>
                <w:sz w:val="18"/>
              </w:rPr>
              <w:t>1.000</w:t>
            </w:r>
          </w:p>
        </w:tc>
      </w:tr>
      <w:tr w:rsidR="00D00CA2" w:rsidRPr="00194853" w14:paraId="70A33DCC" w14:textId="77777777" w:rsidTr="00D53C43">
        <w:tc>
          <w:tcPr>
            <w:tcW w:w="3190" w:type="dxa"/>
            <w:tcBorders>
              <w:top w:val="single" w:sz="4" w:space="0" w:color="auto"/>
              <w:bottom w:val="single" w:sz="8" w:space="0" w:color="auto"/>
            </w:tcBorders>
            <w:shd w:val="clear" w:color="auto" w:fill="auto"/>
            <w:vAlign w:val="bottom"/>
          </w:tcPr>
          <w:p w14:paraId="3CDEB0D8" w14:textId="77777777" w:rsidR="00D00CA2" w:rsidRPr="00194853" w:rsidRDefault="00D00CA2" w:rsidP="00D53C43">
            <w:pPr>
              <w:jc w:val="center"/>
              <w:rPr>
                <w:sz w:val="18"/>
              </w:rPr>
            </w:pPr>
            <w:r w:rsidRPr="00194853">
              <w:rPr>
                <w:sz w:val="18"/>
              </w:rPr>
              <w:t>455</w:t>
            </w:r>
          </w:p>
        </w:tc>
        <w:tc>
          <w:tcPr>
            <w:tcW w:w="3190" w:type="dxa"/>
            <w:tcBorders>
              <w:top w:val="single" w:sz="4" w:space="0" w:color="auto"/>
              <w:bottom w:val="single" w:sz="8" w:space="0" w:color="auto"/>
            </w:tcBorders>
            <w:shd w:val="clear" w:color="auto" w:fill="auto"/>
            <w:vAlign w:val="bottom"/>
          </w:tcPr>
          <w:p w14:paraId="46331AAC" w14:textId="77777777" w:rsidR="00D00CA2" w:rsidRPr="00194853" w:rsidRDefault="00D00CA2" w:rsidP="00D53C43">
            <w:pPr>
              <w:jc w:val="center"/>
              <w:rPr>
                <w:sz w:val="18"/>
              </w:rPr>
            </w:pPr>
            <w:r w:rsidRPr="00194853">
              <w:rPr>
                <w:sz w:val="18"/>
              </w:rPr>
              <w:t>0.900</w:t>
            </w:r>
          </w:p>
        </w:tc>
        <w:tc>
          <w:tcPr>
            <w:tcW w:w="3190" w:type="dxa"/>
            <w:tcBorders>
              <w:top w:val="single" w:sz="4" w:space="0" w:color="auto"/>
              <w:bottom w:val="single" w:sz="8" w:space="0" w:color="auto"/>
            </w:tcBorders>
            <w:shd w:val="clear" w:color="auto" w:fill="auto"/>
            <w:vAlign w:val="bottom"/>
          </w:tcPr>
          <w:p w14:paraId="319307E9" w14:textId="77777777" w:rsidR="00D00CA2" w:rsidRPr="00194853" w:rsidRDefault="00D00CA2" w:rsidP="00D53C43">
            <w:pPr>
              <w:jc w:val="center"/>
              <w:rPr>
                <w:sz w:val="18"/>
              </w:rPr>
            </w:pPr>
            <w:r w:rsidRPr="00194853">
              <w:rPr>
                <w:sz w:val="18"/>
              </w:rPr>
              <w:t>1.000</w:t>
            </w:r>
          </w:p>
        </w:tc>
      </w:tr>
      <w:tr w:rsidR="00D00CA2" w14:paraId="58695FA1" w14:textId="77777777" w:rsidTr="00D53C43">
        <w:tc>
          <w:tcPr>
            <w:tcW w:w="3190" w:type="dxa"/>
            <w:tcBorders>
              <w:top w:val="single" w:sz="4" w:space="0" w:color="auto"/>
              <w:bottom w:val="single" w:sz="8" w:space="0" w:color="auto"/>
            </w:tcBorders>
            <w:shd w:val="clear" w:color="auto" w:fill="auto"/>
            <w:vAlign w:val="bottom"/>
          </w:tcPr>
          <w:p w14:paraId="4186B83D" w14:textId="77777777" w:rsidR="00D00CA2" w:rsidRPr="00194853" w:rsidRDefault="00D00CA2" w:rsidP="00D53C43">
            <w:pPr>
              <w:jc w:val="center"/>
              <w:rPr>
                <w:sz w:val="18"/>
              </w:rPr>
            </w:pPr>
            <w:r w:rsidRPr="00194853">
              <w:rPr>
                <w:sz w:val="18"/>
              </w:rPr>
              <w:lastRenderedPageBreak/>
              <w:t>456</w:t>
            </w:r>
          </w:p>
        </w:tc>
        <w:tc>
          <w:tcPr>
            <w:tcW w:w="3190" w:type="dxa"/>
            <w:tcBorders>
              <w:top w:val="single" w:sz="4" w:space="0" w:color="auto"/>
              <w:bottom w:val="single" w:sz="8" w:space="0" w:color="auto"/>
            </w:tcBorders>
            <w:shd w:val="clear" w:color="auto" w:fill="auto"/>
            <w:vAlign w:val="bottom"/>
          </w:tcPr>
          <w:p w14:paraId="6856E32F" w14:textId="77777777" w:rsidR="00D00CA2" w:rsidRPr="00194853" w:rsidRDefault="00D00CA2" w:rsidP="00D53C43">
            <w:pPr>
              <w:jc w:val="center"/>
              <w:rPr>
                <w:sz w:val="18"/>
              </w:rPr>
            </w:pPr>
            <w:r w:rsidRPr="00194853">
              <w:rPr>
                <w:sz w:val="18"/>
              </w:rPr>
              <w:t>0.879</w:t>
            </w:r>
          </w:p>
        </w:tc>
        <w:tc>
          <w:tcPr>
            <w:tcW w:w="3190" w:type="dxa"/>
            <w:tcBorders>
              <w:top w:val="single" w:sz="4" w:space="0" w:color="auto"/>
              <w:bottom w:val="single" w:sz="8" w:space="0" w:color="auto"/>
            </w:tcBorders>
            <w:shd w:val="clear" w:color="auto" w:fill="auto"/>
            <w:vAlign w:val="bottom"/>
          </w:tcPr>
          <w:p w14:paraId="685678E9" w14:textId="77777777" w:rsidR="00D00CA2" w:rsidRPr="00194853" w:rsidRDefault="00D00CA2" w:rsidP="00D53C43">
            <w:pPr>
              <w:jc w:val="center"/>
              <w:rPr>
                <w:sz w:val="18"/>
              </w:rPr>
            </w:pPr>
            <w:r w:rsidRPr="00194853">
              <w:rPr>
                <w:sz w:val="18"/>
              </w:rPr>
              <w:t>1.000</w:t>
            </w:r>
          </w:p>
        </w:tc>
      </w:tr>
      <w:tr w:rsidR="00D00CA2" w:rsidRPr="00194853" w14:paraId="3672096E" w14:textId="77777777" w:rsidTr="00D53C43">
        <w:tc>
          <w:tcPr>
            <w:tcW w:w="3190" w:type="dxa"/>
            <w:tcBorders>
              <w:top w:val="single" w:sz="4" w:space="0" w:color="auto"/>
              <w:bottom w:val="single" w:sz="8" w:space="0" w:color="auto"/>
            </w:tcBorders>
            <w:shd w:val="clear" w:color="auto" w:fill="auto"/>
            <w:vAlign w:val="bottom"/>
          </w:tcPr>
          <w:p w14:paraId="5D868D49" w14:textId="77777777" w:rsidR="00D00CA2" w:rsidRPr="00194853" w:rsidRDefault="00D00CA2" w:rsidP="00D53C43">
            <w:pPr>
              <w:jc w:val="center"/>
              <w:rPr>
                <w:sz w:val="18"/>
              </w:rPr>
            </w:pPr>
            <w:r w:rsidRPr="00194853">
              <w:rPr>
                <w:sz w:val="18"/>
              </w:rPr>
              <w:t>457</w:t>
            </w:r>
          </w:p>
        </w:tc>
        <w:tc>
          <w:tcPr>
            <w:tcW w:w="3190" w:type="dxa"/>
            <w:tcBorders>
              <w:top w:val="single" w:sz="4" w:space="0" w:color="auto"/>
              <w:bottom w:val="single" w:sz="8" w:space="0" w:color="auto"/>
            </w:tcBorders>
            <w:shd w:val="clear" w:color="auto" w:fill="auto"/>
            <w:vAlign w:val="bottom"/>
          </w:tcPr>
          <w:p w14:paraId="0DE715A5" w14:textId="77777777" w:rsidR="00D00CA2" w:rsidRPr="00194853" w:rsidRDefault="00D00CA2" w:rsidP="00D53C43">
            <w:pPr>
              <w:jc w:val="center"/>
              <w:rPr>
                <w:sz w:val="18"/>
              </w:rPr>
            </w:pPr>
            <w:r w:rsidRPr="00194853">
              <w:rPr>
                <w:sz w:val="18"/>
              </w:rPr>
              <w:t>0.859</w:t>
            </w:r>
          </w:p>
        </w:tc>
        <w:tc>
          <w:tcPr>
            <w:tcW w:w="3190" w:type="dxa"/>
            <w:tcBorders>
              <w:top w:val="single" w:sz="4" w:space="0" w:color="auto"/>
              <w:bottom w:val="single" w:sz="8" w:space="0" w:color="auto"/>
            </w:tcBorders>
            <w:shd w:val="clear" w:color="auto" w:fill="auto"/>
            <w:vAlign w:val="bottom"/>
          </w:tcPr>
          <w:p w14:paraId="75361289" w14:textId="77777777" w:rsidR="00D00CA2" w:rsidRPr="00194853" w:rsidRDefault="00D00CA2" w:rsidP="00D53C43">
            <w:pPr>
              <w:jc w:val="center"/>
              <w:rPr>
                <w:sz w:val="18"/>
              </w:rPr>
            </w:pPr>
            <w:r w:rsidRPr="00194853">
              <w:rPr>
                <w:sz w:val="18"/>
              </w:rPr>
              <w:t>1.000</w:t>
            </w:r>
          </w:p>
        </w:tc>
      </w:tr>
      <w:tr w:rsidR="00D00CA2" w14:paraId="1BFC9233" w14:textId="77777777" w:rsidTr="00D53C43">
        <w:tc>
          <w:tcPr>
            <w:tcW w:w="3190" w:type="dxa"/>
            <w:tcBorders>
              <w:top w:val="single" w:sz="4" w:space="0" w:color="auto"/>
              <w:bottom w:val="single" w:sz="4" w:space="0" w:color="auto"/>
            </w:tcBorders>
            <w:shd w:val="clear" w:color="auto" w:fill="auto"/>
            <w:vAlign w:val="bottom"/>
          </w:tcPr>
          <w:p w14:paraId="4FE09DF2" w14:textId="77777777" w:rsidR="00D00CA2" w:rsidRPr="00194853" w:rsidRDefault="00D00CA2" w:rsidP="00D53C43">
            <w:pPr>
              <w:jc w:val="center"/>
              <w:rPr>
                <w:sz w:val="18"/>
              </w:rPr>
            </w:pPr>
            <w:r w:rsidRPr="00194853">
              <w:rPr>
                <w:sz w:val="18"/>
              </w:rPr>
              <w:t>458</w:t>
            </w:r>
          </w:p>
        </w:tc>
        <w:tc>
          <w:tcPr>
            <w:tcW w:w="3190" w:type="dxa"/>
            <w:tcBorders>
              <w:top w:val="single" w:sz="4" w:space="0" w:color="auto"/>
              <w:bottom w:val="single" w:sz="4" w:space="0" w:color="auto"/>
            </w:tcBorders>
            <w:shd w:val="clear" w:color="auto" w:fill="auto"/>
            <w:vAlign w:val="bottom"/>
          </w:tcPr>
          <w:p w14:paraId="771836B6" w14:textId="77777777" w:rsidR="00D00CA2" w:rsidRPr="00194853" w:rsidRDefault="00D00CA2" w:rsidP="00D53C43">
            <w:pPr>
              <w:jc w:val="center"/>
              <w:rPr>
                <w:sz w:val="18"/>
              </w:rPr>
            </w:pPr>
            <w:r w:rsidRPr="00194853">
              <w:rPr>
                <w:sz w:val="18"/>
              </w:rPr>
              <w:t>0.839</w:t>
            </w:r>
          </w:p>
        </w:tc>
        <w:tc>
          <w:tcPr>
            <w:tcW w:w="3190" w:type="dxa"/>
            <w:tcBorders>
              <w:top w:val="single" w:sz="4" w:space="0" w:color="auto"/>
              <w:bottom w:val="single" w:sz="4" w:space="0" w:color="auto"/>
            </w:tcBorders>
            <w:shd w:val="clear" w:color="auto" w:fill="auto"/>
            <w:vAlign w:val="bottom"/>
          </w:tcPr>
          <w:p w14:paraId="76F7D03C" w14:textId="77777777" w:rsidR="00D00CA2" w:rsidRPr="00194853" w:rsidRDefault="00D00CA2" w:rsidP="00D53C43">
            <w:pPr>
              <w:jc w:val="center"/>
              <w:rPr>
                <w:sz w:val="18"/>
              </w:rPr>
            </w:pPr>
            <w:r w:rsidRPr="00194853">
              <w:rPr>
                <w:sz w:val="18"/>
              </w:rPr>
              <w:t>1.000</w:t>
            </w:r>
          </w:p>
        </w:tc>
      </w:tr>
      <w:tr w:rsidR="00D00CA2" w:rsidRPr="00194853" w14:paraId="4D21A990" w14:textId="77777777" w:rsidTr="00D53C43">
        <w:tc>
          <w:tcPr>
            <w:tcW w:w="3190" w:type="dxa"/>
            <w:tcBorders>
              <w:top w:val="single" w:sz="4" w:space="0" w:color="auto"/>
              <w:bottom w:val="single" w:sz="8" w:space="0" w:color="auto"/>
            </w:tcBorders>
            <w:shd w:val="clear" w:color="auto" w:fill="auto"/>
            <w:vAlign w:val="bottom"/>
          </w:tcPr>
          <w:p w14:paraId="43816081" w14:textId="77777777" w:rsidR="00D00CA2" w:rsidRPr="00194853" w:rsidRDefault="00D00CA2" w:rsidP="00D53C43">
            <w:pPr>
              <w:jc w:val="center"/>
              <w:rPr>
                <w:sz w:val="18"/>
              </w:rPr>
            </w:pPr>
            <w:r w:rsidRPr="00194853">
              <w:rPr>
                <w:sz w:val="18"/>
              </w:rPr>
              <w:t>459</w:t>
            </w:r>
          </w:p>
        </w:tc>
        <w:tc>
          <w:tcPr>
            <w:tcW w:w="3190" w:type="dxa"/>
            <w:tcBorders>
              <w:top w:val="single" w:sz="4" w:space="0" w:color="auto"/>
              <w:bottom w:val="single" w:sz="8" w:space="0" w:color="auto"/>
            </w:tcBorders>
            <w:shd w:val="clear" w:color="auto" w:fill="auto"/>
            <w:vAlign w:val="bottom"/>
          </w:tcPr>
          <w:p w14:paraId="5560149F" w14:textId="77777777" w:rsidR="00D00CA2" w:rsidRPr="00194853" w:rsidRDefault="00D00CA2" w:rsidP="00D53C43">
            <w:pPr>
              <w:jc w:val="center"/>
              <w:rPr>
                <w:sz w:val="18"/>
              </w:rPr>
            </w:pPr>
            <w:r w:rsidRPr="00194853">
              <w:rPr>
                <w:sz w:val="18"/>
              </w:rPr>
              <w:t>0.819</w:t>
            </w:r>
          </w:p>
        </w:tc>
        <w:tc>
          <w:tcPr>
            <w:tcW w:w="3190" w:type="dxa"/>
            <w:tcBorders>
              <w:top w:val="single" w:sz="4" w:space="0" w:color="auto"/>
              <w:bottom w:val="single" w:sz="8" w:space="0" w:color="auto"/>
            </w:tcBorders>
            <w:shd w:val="clear" w:color="auto" w:fill="auto"/>
            <w:vAlign w:val="bottom"/>
          </w:tcPr>
          <w:p w14:paraId="6203F6D8" w14:textId="77777777" w:rsidR="00D00CA2" w:rsidRPr="00194853" w:rsidRDefault="00D00CA2" w:rsidP="00D53C43">
            <w:pPr>
              <w:jc w:val="center"/>
              <w:rPr>
                <w:sz w:val="18"/>
              </w:rPr>
            </w:pPr>
            <w:r w:rsidRPr="00194853">
              <w:rPr>
                <w:sz w:val="18"/>
              </w:rPr>
              <w:t>1.000</w:t>
            </w:r>
          </w:p>
        </w:tc>
      </w:tr>
      <w:tr w:rsidR="00D00CA2" w14:paraId="1D120407" w14:textId="77777777" w:rsidTr="00D53C43">
        <w:tc>
          <w:tcPr>
            <w:tcW w:w="3190" w:type="dxa"/>
            <w:tcBorders>
              <w:top w:val="single" w:sz="4" w:space="0" w:color="auto"/>
              <w:bottom w:val="single" w:sz="8" w:space="0" w:color="auto"/>
            </w:tcBorders>
            <w:shd w:val="clear" w:color="auto" w:fill="auto"/>
            <w:vAlign w:val="bottom"/>
          </w:tcPr>
          <w:p w14:paraId="1F72E523" w14:textId="77777777" w:rsidR="00D00CA2" w:rsidRPr="00194853" w:rsidRDefault="00D00CA2" w:rsidP="00D53C43">
            <w:pPr>
              <w:jc w:val="center"/>
              <w:rPr>
                <w:sz w:val="18"/>
              </w:rPr>
            </w:pPr>
            <w:r w:rsidRPr="00194853">
              <w:rPr>
                <w:sz w:val="18"/>
              </w:rPr>
              <w:t>460</w:t>
            </w:r>
          </w:p>
        </w:tc>
        <w:tc>
          <w:tcPr>
            <w:tcW w:w="3190" w:type="dxa"/>
            <w:tcBorders>
              <w:top w:val="single" w:sz="4" w:space="0" w:color="auto"/>
              <w:bottom w:val="single" w:sz="8" w:space="0" w:color="auto"/>
            </w:tcBorders>
            <w:shd w:val="clear" w:color="auto" w:fill="auto"/>
            <w:vAlign w:val="bottom"/>
          </w:tcPr>
          <w:p w14:paraId="15CD31CE" w14:textId="77777777" w:rsidR="00D00CA2" w:rsidRPr="00194853" w:rsidRDefault="00D00CA2" w:rsidP="00D53C43">
            <w:pPr>
              <w:jc w:val="center"/>
              <w:rPr>
                <w:sz w:val="18"/>
              </w:rPr>
            </w:pPr>
            <w:r w:rsidRPr="00194853">
              <w:rPr>
                <w:sz w:val="18"/>
              </w:rPr>
              <w:t>0.800</w:t>
            </w:r>
          </w:p>
        </w:tc>
        <w:tc>
          <w:tcPr>
            <w:tcW w:w="3190" w:type="dxa"/>
            <w:tcBorders>
              <w:top w:val="single" w:sz="4" w:space="0" w:color="auto"/>
              <w:bottom w:val="single" w:sz="8" w:space="0" w:color="auto"/>
            </w:tcBorders>
            <w:shd w:val="clear" w:color="auto" w:fill="auto"/>
            <w:vAlign w:val="bottom"/>
          </w:tcPr>
          <w:p w14:paraId="7BFC6740" w14:textId="77777777" w:rsidR="00D00CA2" w:rsidRPr="00194853" w:rsidRDefault="00D00CA2" w:rsidP="00D53C43">
            <w:pPr>
              <w:jc w:val="center"/>
              <w:rPr>
                <w:sz w:val="18"/>
              </w:rPr>
            </w:pPr>
            <w:r w:rsidRPr="00194853">
              <w:rPr>
                <w:sz w:val="18"/>
              </w:rPr>
              <w:t>1.000</w:t>
            </w:r>
          </w:p>
        </w:tc>
      </w:tr>
      <w:tr w:rsidR="00D00CA2" w:rsidRPr="00194853" w14:paraId="0EB6A627" w14:textId="77777777" w:rsidTr="00D53C43">
        <w:tc>
          <w:tcPr>
            <w:tcW w:w="3190" w:type="dxa"/>
            <w:tcBorders>
              <w:top w:val="single" w:sz="4" w:space="0" w:color="auto"/>
              <w:bottom w:val="single" w:sz="8" w:space="0" w:color="auto"/>
            </w:tcBorders>
            <w:shd w:val="clear" w:color="auto" w:fill="auto"/>
            <w:vAlign w:val="bottom"/>
          </w:tcPr>
          <w:p w14:paraId="57314B18" w14:textId="77777777" w:rsidR="00D00CA2" w:rsidRPr="00194853" w:rsidRDefault="00D00CA2" w:rsidP="00D53C43">
            <w:pPr>
              <w:jc w:val="center"/>
              <w:rPr>
                <w:sz w:val="18"/>
              </w:rPr>
            </w:pPr>
            <w:r w:rsidRPr="00194853">
              <w:rPr>
                <w:sz w:val="18"/>
              </w:rPr>
              <w:t>461</w:t>
            </w:r>
          </w:p>
        </w:tc>
        <w:tc>
          <w:tcPr>
            <w:tcW w:w="3190" w:type="dxa"/>
            <w:tcBorders>
              <w:top w:val="single" w:sz="4" w:space="0" w:color="auto"/>
              <w:bottom w:val="single" w:sz="8" w:space="0" w:color="auto"/>
            </w:tcBorders>
            <w:shd w:val="clear" w:color="auto" w:fill="auto"/>
            <w:vAlign w:val="bottom"/>
          </w:tcPr>
          <w:p w14:paraId="191ACDA9" w14:textId="77777777" w:rsidR="00D00CA2" w:rsidRPr="00194853" w:rsidRDefault="00D00CA2" w:rsidP="00D53C43">
            <w:pPr>
              <w:jc w:val="center"/>
              <w:rPr>
                <w:sz w:val="18"/>
              </w:rPr>
            </w:pPr>
            <w:r w:rsidRPr="00194853">
              <w:rPr>
                <w:sz w:val="18"/>
              </w:rPr>
              <w:t>0.779</w:t>
            </w:r>
          </w:p>
        </w:tc>
        <w:tc>
          <w:tcPr>
            <w:tcW w:w="3190" w:type="dxa"/>
            <w:tcBorders>
              <w:top w:val="single" w:sz="4" w:space="0" w:color="auto"/>
              <w:bottom w:val="single" w:sz="8" w:space="0" w:color="auto"/>
            </w:tcBorders>
            <w:shd w:val="clear" w:color="auto" w:fill="auto"/>
            <w:vAlign w:val="bottom"/>
          </w:tcPr>
          <w:p w14:paraId="34507C20" w14:textId="77777777" w:rsidR="00D00CA2" w:rsidRPr="00194853" w:rsidRDefault="00D00CA2" w:rsidP="00D53C43">
            <w:pPr>
              <w:jc w:val="center"/>
              <w:rPr>
                <w:sz w:val="18"/>
              </w:rPr>
            </w:pPr>
            <w:r w:rsidRPr="00194853">
              <w:rPr>
                <w:sz w:val="18"/>
              </w:rPr>
              <w:t>1.000</w:t>
            </w:r>
          </w:p>
        </w:tc>
      </w:tr>
      <w:tr w:rsidR="00D00CA2" w14:paraId="4E630935" w14:textId="77777777" w:rsidTr="00D53C43">
        <w:tc>
          <w:tcPr>
            <w:tcW w:w="3190" w:type="dxa"/>
            <w:tcBorders>
              <w:top w:val="single" w:sz="4" w:space="0" w:color="auto"/>
              <w:bottom w:val="single" w:sz="8" w:space="0" w:color="auto"/>
            </w:tcBorders>
            <w:shd w:val="clear" w:color="auto" w:fill="auto"/>
            <w:vAlign w:val="bottom"/>
          </w:tcPr>
          <w:p w14:paraId="1010E76F" w14:textId="77777777" w:rsidR="00D00CA2" w:rsidRPr="00194853" w:rsidRDefault="00D00CA2" w:rsidP="00D53C43">
            <w:pPr>
              <w:jc w:val="center"/>
              <w:rPr>
                <w:sz w:val="18"/>
              </w:rPr>
            </w:pPr>
            <w:r w:rsidRPr="00194853">
              <w:rPr>
                <w:sz w:val="18"/>
              </w:rPr>
              <w:t>462</w:t>
            </w:r>
          </w:p>
        </w:tc>
        <w:tc>
          <w:tcPr>
            <w:tcW w:w="3190" w:type="dxa"/>
            <w:tcBorders>
              <w:top w:val="single" w:sz="4" w:space="0" w:color="auto"/>
              <w:bottom w:val="single" w:sz="8" w:space="0" w:color="auto"/>
            </w:tcBorders>
            <w:shd w:val="clear" w:color="auto" w:fill="auto"/>
            <w:vAlign w:val="bottom"/>
          </w:tcPr>
          <w:p w14:paraId="738B48D1" w14:textId="77777777" w:rsidR="00D00CA2" w:rsidRPr="00194853" w:rsidRDefault="00D00CA2" w:rsidP="00D53C43">
            <w:pPr>
              <w:jc w:val="center"/>
              <w:rPr>
                <w:sz w:val="18"/>
              </w:rPr>
            </w:pPr>
            <w:r w:rsidRPr="00194853">
              <w:rPr>
                <w:sz w:val="18"/>
              </w:rPr>
              <w:t>0.758</w:t>
            </w:r>
          </w:p>
        </w:tc>
        <w:tc>
          <w:tcPr>
            <w:tcW w:w="3190" w:type="dxa"/>
            <w:tcBorders>
              <w:top w:val="single" w:sz="4" w:space="0" w:color="auto"/>
              <w:bottom w:val="single" w:sz="8" w:space="0" w:color="auto"/>
            </w:tcBorders>
            <w:shd w:val="clear" w:color="auto" w:fill="auto"/>
            <w:vAlign w:val="bottom"/>
          </w:tcPr>
          <w:p w14:paraId="41755C4F" w14:textId="77777777" w:rsidR="00D00CA2" w:rsidRPr="00194853" w:rsidRDefault="00D00CA2" w:rsidP="00D53C43">
            <w:pPr>
              <w:jc w:val="center"/>
              <w:rPr>
                <w:sz w:val="18"/>
              </w:rPr>
            </w:pPr>
            <w:r w:rsidRPr="00194853">
              <w:rPr>
                <w:sz w:val="18"/>
              </w:rPr>
              <w:t>1.000</w:t>
            </w:r>
          </w:p>
        </w:tc>
      </w:tr>
      <w:tr w:rsidR="00D00CA2" w:rsidRPr="00194853" w14:paraId="17E1142A" w14:textId="77777777" w:rsidTr="00D53C43">
        <w:tc>
          <w:tcPr>
            <w:tcW w:w="3190" w:type="dxa"/>
            <w:tcBorders>
              <w:top w:val="single" w:sz="4" w:space="0" w:color="auto"/>
              <w:bottom w:val="single" w:sz="8" w:space="0" w:color="auto"/>
            </w:tcBorders>
            <w:shd w:val="clear" w:color="auto" w:fill="auto"/>
            <w:vAlign w:val="bottom"/>
          </w:tcPr>
          <w:p w14:paraId="48650D2C" w14:textId="77777777" w:rsidR="00D00CA2" w:rsidRPr="00194853" w:rsidRDefault="00D00CA2" w:rsidP="00D53C43">
            <w:pPr>
              <w:jc w:val="center"/>
              <w:rPr>
                <w:sz w:val="18"/>
              </w:rPr>
            </w:pPr>
            <w:r w:rsidRPr="00194853">
              <w:rPr>
                <w:sz w:val="18"/>
              </w:rPr>
              <w:t>463</w:t>
            </w:r>
          </w:p>
        </w:tc>
        <w:tc>
          <w:tcPr>
            <w:tcW w:w="3190" w:type="dxa"/>
            <w:tcBorders>
              <w:top w:val="single" w:sz="4" w:space="0" w:color="auto"/>
              <w:bottom w:val="single" w:sz="8" w:space="0" w:color="auto"/>
            </w:tcBorders>
            <w:shd w:val="clear" w:color="auto" w:fill="auto"/>
            <w:vAlign w:val="bottom"/>
          </w:tcPr>
          <w:p w14:paraId="67B71F6F" w14:textId="77777777" w:rsidR="00D00CA2" w:rsidRPr="00194853" w:rsidRDefault="00D00CA2" w:rsidP="00D53C43">
            <w:pPr>
              <w:jc w:val="center"/>
              <w:rPr>
                <w:sz w:val="18"/>
              </w:rPr>
            </w:pPr>
            <w:r w:rsidRPr="00194853">
              <w:rPr>
                <w:sz w:val="18"/>
              </w:rPr>
              <w:t>0.738</w:t>
            </w:r>
          </w:p>
        </w:tc>
        <w:tc>
          <w:tcPr>
            <w:tcW w:w="3190" w:type="dxa"/>
            <w:tcBorders>
              <w:top w:val="single" w:sz="4" w:space="0" w:color="auto"/>
              <w:bottom w:val="single" w:sz="8" w:space="0" w:color="auto"/>
            </w:tcBorders>
            <w:shd w:val="clear" w:color="auto" w:fill="auto"/>
            <w:vAlign w:val="bottom"/>
          </w:tcPr>
          <w:p w14:paraId="773DC5FB" w14:textId="77777777" w:rsidR="00D00CA2" w:rsidRPr="00194853" w:rsidRDefault="00D00CA2" w:rsidP="00D53C43">
            <w:pPr>
              <w:jc w:val="center"/>
              <w:rPr>
                <w:sz w:val="18"/>
              </w:rPr>
            </w:pPr>
            <w:r w:rsidRPr="00194853">
              <w:rPr>
                <w:sz w:val="18"/>
              </w:rPr>
              <w:t>1.000</w:t>
            </w:r>
          </w:p>
        </w:tc>
      </w:tr>
      <w:tr w:rsidR="00D00CA2" w14:paraId="721ADF93" w14:textId="77777777" w:rsidTr="00D53C43">
        <w:tc>
          <w:tcPr>
            <w:tcW w:w="3190" w:type="dxa"/>
            <w:tcBorders>
              <w:top w:val="single" w:sz="4" w:space="0" w:color="auto"/>
              <w:bottom w:val="single" w:sz="8" w:space="0" w:color="auto"/>
            </w:tcBorders>
            <w:shd w:val="clear" w:color="auto" w:fill="auto"/>
            <w:vAlign w:val="bottom"/>
          </w:tcPr>
          <w:p w14:paraId="30CF4AFA" w14:textId="77777777" w:rsidR="00D00CA2" w:rsidRPr="00194853" w:rsidRDefault="00D00CA2" w:rsidP="00D53C43">
            <w:pPr>
              <w:jc w:val="center"/>
              <w:rPr>
                <w:sz w:val="18"/>
              </w:rPr>
            </w:pPr>
            <w:r w:rsidRPr="00194853">
              <w:rPr>
                <w:sz w:val="18"/>
              </w:rPr>
              <w:t>464</w:t>
            </w:r>
          </w:p>
        </w:tc>
        <w:tc>
          <w:tcPr>
            <w:tcW w:w="3190" w:type="dxa"/>
            <w:tcBorders>
              <w:top w:val="single" w:sz="4" w:space="0" w:color="auto"/>
              <w:bottom w:val="single" w:sz="8" w:space="0" w:color="auto"/>
            </w:tcBorders>
            <w:shd w:val="clear" w:color="auto" w:fill="auto"/>
            <w:vAlign w:val="bottom"/>
          </w:tcPr>
          <w:p w14:paraId="1B7C29BF" w14:textId="77777777" w:rsidR="00D00CA2" w:rsidRPr="00194853" w:rsidRDefault="00D00CA2" w:rsidP="00D53C43">
            <w:pPr>
              <w:jc w:val="center"/>
              <w:rPr>
                <w:sz w:val="18"/>
              </w:rPr>
            </w:pPr>
            <w:r w:rsidRPr="00194853">
              <w:rPr>
                <w:sz w:val="18"/>
              </w:rPr>
              <w:t>0.719</w:t>
            </w:r>
          </w:p>
        </w:tc>
        <w:tc>
          <w:tcPr>
            <w:tcW w:w="3190" w:type="dxa"/>
            <w:tcBorders>
              <w:top w:val="single" w:sz="4" w:space="0" w:color="auto"/>
              <w:bottom w:val="single" w:sz="8" w:space="0" w:color="auto"/>
            </w:tcBorders>
            <w:shd w:val="clear" w:color="auto" w:fill="auto"/>
            <w:vAlign w:val="bottom"/>
          </w:tcPr>
          <w:p w14:paraId="055A3E76" w14:textId="77777777" w:rsidR="00D00CA2" w:rsidRPr="00194853" w:rsidRDefault="00D00CA2" w:rsidP="00D53C43">
            <w:pPr>
              <w:jc w:val="center"/>
              <w:rPr>
                <w:sz w:val="18"/>
              </w:rPr>
            </w:pPr>
            <w:r w:rsidRPr="00194853">
              <w:rPr>
                <w:sz w:val="18"/>
              </w:rPr>
              <w:t>1.000</w:t>
            </w:r>
          </w:p>
        </w:tc>
      </w:tr>
      <w:tr w:rsidR="00D00CA2" w:rsidRPr="00194853" w14:paraId="798B6242" w14:textId="77777777" w:rsidTr="00D53C43">
        <w:tc>
          <w:tcPr>
            <w:tcW w:w="3190" w:type="dxa"/>
            <w:tcBorders>
              <w:top w:val="single" w:sz="4" w:space="0" w:color="auto"/>
              <w:bottom w:val="single" w:sz="8" w:space="0" w:color="auto"/>
            </w:tcBorders>
            <w:shd w:val="clear" w:color="auto" w:fill="auto"/>
            <w:vAlign w:val="bottom"/>
          </w:tcPr>
          <w:p w14:paraId="0BFFF8C6" w14:textId="77777777" w:rsidR="00D00CA2" w:rsidRPr="00194853" w:rsidRDefault="00D00CA2" w:rsidP="00D53C43">
            <w:pPr>
              <w:jc w:val="center"/>
              <w:rPr>
                <w:sz w:val="18"/>
              </w:rPr>
            </w:pPr>
            <w:r w:rsidRPr="00194853">
              <w:rPr>
                <w:sz w:val="18"/>
              </w:rPr>
              <w:t>465</w:t>
            </w:r>
          </w:p>
        </w:tc>
        <w:tc>
          <w:tcPr>
            <w:tcW w:w="3190" w:type="dxa"/>
            <w:tcBorders>
              <w:top w:val="single" w:sz="4" w:space="0" w:color="auto"/>
              <w:bottom w:val="single" w:sz="8" w:space="0" w:color="auto"/>
            </w:tcBorders>
            <w:shd w:val="clear" w:color="auto" w:fill="auto"/>
            <w:vAlign w:val="bottom"/>
          </w:tcPr>
          <w:p w14:paraId="75F78CD5" w14:textId="77777777" w:rsidR="00D00CA2" w:rsidRPr="00194853" w:rsidRDefault="00D00CA2" w:rsidP="00D53C43">
            <w:pPr>
              <w:jc w:val="center"/>
              <w:rPr>
                <w:sz w:val="18"/>
              </w:rPr>
            </w:pPr>
            <w:r w:rsidRPr="00194853">
              <w:rPr>
                <w:sz w:val="18"/>
              </w:rPr>
              <w:t>0.700</w:t>
            </w:r>
          </w:p>
        </w:tc>
        <w:tc>
          <w:tcPr>
            <w:tcW w:w="3190" w:type="dxa"/>
            <w:tcBorders>
              <w:top w:val="single" w:sz="4" w:space="0" w:color="auto"/>
              <w:bottom w:val="single" w:sz="8" w:space="0" w:color="auto"/>
            </w:tcBorders>
            <w:shd w:val="clear" w:color="auto" w:fill="auto"/>
            <w:vAlign w:val="bottom"/>
          </w:tcPr>
          <w:p w14:paraId="34E2BD78" w14:textId="77777777" w:rsidR="00D00CA2" w:rsidRPr="00194853" w:rsidRDefault="00D00CA2" w:rsidP="00D53C43">
            <w:pPr>
              <w:jc w:val="center"/>
              <w:rPr>
                <w:sz w:val="18"/>
              </w:rPr>
            </w:pPr>
            <w:r w:rsidRPr="00194853">
              <w:rPr>
                <w:sz w:val="18"/>
              </w:rPr>
              <w:t>1.000</w:t>
            </w:r>
          </w:p>
        </w:tc>
      </w:tr>
      <w:tr w:rsidR="00D00CA2" w14:paraId="08C8913B" w14:textId="77777777" w:rsidTr="00D53C43">
        <w:tc>
          <w:tcPr>
            <w:tcW w:w="3190" w:type="dxa"/>
            <w:tcBorders>
              <w:top w:val="single" w:sz="4" w:space="0" w:color="auto"/>
              <w:bottom w:val="single" w:sz="8" w:space="0" w:color="auto"/>
            </w:tcBorders>
            <w:shd w:val="clear" w:color="auto" w:fill="auto"/>
            <w:vAlign w:val="bottom"/>
          </w:tcPr>
          <w:p w14:paraId="73456A9F" w14:textId="77777777" w:rsidR="00D00CA2" w:rsidRPr="00194853" w:rsidRDefault="00D00CA2" w:rsidP="00D53C43">
            <w:pPr>
              <w:jc w:val="center"/>
              <w:rPr>
                <w:sz w:val="18"/>
              </w:rPr>
            </w:pPr>
            <w:r w:rsidRPr="00194853">
              <w:rPr>
                <w:sz w:val="18"/>
              </w:rPr>
              <w:t>466</w:t>
            </w:r>
          </w:p>
        </w:tc>
        <w:tc>
          <w:tcPr>
            <w:tcW w:w="3190" w:type="dxa"/>
            <w:tcBorders>
              <w:top w:val="single" w:sz="4" w:space="0" w:color="auto"/>
              <w:bottom w:val="single" w:sz="8" w:space="0" w:color="auto"/>
            </w:tcBorders>
            <w:shd w:val="clear" w:color="auto" w:fill="auto"/>
            <w:vAlign w:val="bottom"/>
          </w:tcPr>
          <w:p w14:paraId="49183E49" w14:textId="77777777" w:rsidR="00D00CA2" w:rsidRPr="00194853" w:rsidRDefault="00D00CA2" w:rsidP="00D53C43">
            <w:pPr>
              <w:jc w:val="center"/>
              <w:rPr>
                <w:sz w:val="18"/>
              </w:rPr>
            </w:pPr>
            <w:r w:rsidRPr="00194853">
              <w:rPr>
                <w:sz w:val="18"/>
              </w:rPr>
              <w:t>0.683</w:t>
            </w:r>
          </w:p>
        </w:tc>
        <w:tc>
          <w:tcPr>
            <w:tcW w:w="3190" w:type="dxa"/>
            <w:tcBorders>
              <w:top w:val="single" w:sz="4" w:space="0" w:color="auto"/>
              <w:bottom w:val="single" w:sz="8" w:space="0" w:color="auto"/>
            </w:tcBorders>
            <w:shd w:val="clear" w:color="auto" w:fill="auto"/>
            <w:vAlign w:val="bottom"/>
          </w:tcPr>
          <w:p w14:paraId="421A5F58" w14:textId="77777777" w:rsidR="00D00CA2" w:rsidRPr="00194853" w:rsidRDefault="00D00CA2" w:rsidP="00D53C43">
            <w:pPr>
              <w:jc w:val="center"/>
              <w:rPr>
                <w:sz w:val="18"/>
              </w:rPr>
            </w:pPr>
            <w:r w:rsidRPr="00194853">
              <w:rPr>
                <w:sz w:val="18"/>
              </w:rPr>
              <w:t>1.000</w:t>
            </w:r>
          </w:p>
        </w:tc>
      </w:tr>
      <w:tr w:rsidR="00D00CA2" w:rsidRPr="00194853" w14:paraId="6D282F76" w14:textId="77777777" w:rsidTr="00D53C43">
        <w:tc>
          <w:tcPr>
            <w:tcW w:w="3190" w:type="dxa"/>
            <w:tcBorders>
              <w:top w:val="single" w:sz="4" w:space="0" w:color="auto"/>
              <w:bottom w:val="single" w:sz="8" w:space="0" w:color="auto"/>
            </w:tcBorders>
            <w:shd w:val="clear" w:color="auto" w:fill="auto"/>
            <w:vAlign w:val="bottom"/>
          </w:tcPr>
          <w:p w14:paraId="11784B3E" w14:textId="77777777" w:rsidR="00D00CA2" w:rsidRPr="00194853" w:rsidRDefault="00D00CA2" w:rsidP="00D53C43">
            <w:pPr>
              <w:jc w:val="center"/>
              <w:rPr>
                <w:sz w:val="18"/>
              </w:rPr>
            </w:pPr>
            <w:r w:rsidRPr="00194853">
              <w:rPr>
                <w:sz w:val="18"/>
              </w:rPr>
              <w:t>467</w:t>
            </w:r>
          </w:p>
        </w:tc>
        <w:tc>
          <w:tcPr>
            <w:tcW w:w="3190" w:type="dxa"/>
            <w:tcBorders>
              <w:top w:val="single" w:sz="4" w:space="0" w:color="auto"/>
              <w:bottom w:val="single" w:sz="8" w:space="0" w:color="auto"/>
            </w:tcBorders>
            <w:shd w:val="clear" w:color="auto" w:fill="auto"/>
            <w:vAlign w:val="bottom"/>
          </w:tcPr>
          <w:p w14:paraId="4EEB55F3" w14:textId="77777777" w:rsidR="00D00CA2" w:rsidRPr="00194853" w:rsidRDefault="00D00CA2" w:rsidP="00D53C43">
            <w:pPr>
              <w:jc w:val="center"/>
              <w:rPr>
                <w:sz w:val="18"/>
              </w:rPr>
            </w:pPr>
            <w:r w:rsidRPr="00194853">
              <w:rPr>
                <w:sz w:val="18"/>
              </w:rPr>
              <w:t>0.667</w:t>
            </w:r>
          </w:p>
        </w:tc>
        <w:tc>
          <w:tcPr>
            <w:tcW w:w="3190" w:type="dxa"/>
            <w:tcBorders>
              <w:top w:val="single" w:sz="4" w:space="0" w:color="auto"/>
              <w:bottom w:val="single" w:sz="8" w:space="0" w:color="auto"/>
            </w:tcBorders>
            <w:shd w:val="clear" w:color="auto" w:fill="auto"/>
            <w:vAlign w:val="bottom"/>
          </w:tcPr>
          <w:p w14:paraId="354D2F9B" w14:textId="77777777" w:rsidR="00D00CA2" w:rsidRPr="00194853" w:rsidRDefault="00D00CA2" w:rsidP="00D53C43">
            <w:pPr>
              <w:jc w:val="center"/>
              <w:rPr>
                <w:sz w:val="18"/>
              </w:rPr>
            </w:pPr>
            <w:r w:rsidRPr="00194853">
              <w:rPr>
                <w:sz w:val="18"/>
              </w:rPr>
              <w:t>1.000</w:t>
            </w:r>
          </w:p>
        </w:tc>
      </w:tr>
      <w:tr w:rsidR="00D00CA2" w14:paraId="3BA05A92" w14:textId="77777777" w:rsidTr="00D53C43">
        <w:tc>
          <w:tcPr>
            <w:tcW w:w="3190" w:type="dxa"/>
            <w:tcBorders>
              <w:top w:val="single" w:sz="4" w:space="0" w:color="auto"/>
              <w:bottom w:val="single" w:sz="8" w:space="0" w:color="auto"/>
            </w:tcBorders>
            <w:shd w:val="clear" w:color="auto" w:fill="auto"/>
            <w:vAlign w:val="bottom"/>
          </w:tcPr>
          <w:p w14:paraId="39B1C01F" w14:textId="77777777" w:rsidR="00D00CA2" w:rsidRPr="00194853" w:rsidRDefault="00D00CA2" w:rsidP="00D53C43">
            <w:pPr>
              <w:jc w:val="center"/>
              <w:rPr>
                <w:sz w:val="18"/>
              </w:rPr>
            </w:pPr>
            <w:r w:rsidRPr="00194853">
              <w:rPr>
                <w:sz w:val="18"/>
              </w:rPr>
              <w:t>468</w:t>
            </w:r>
          </w:p>
        </w:tc>
        <w:tc>
          <w:tcPr>
            <w:tcW w:w="3190" w:type="dxa"/>
            <w:tcBorders>
              <w:top w:val="single" w:sz="4" w:space="0" w:color="auto"/>
              <w:bottom w:val="single" w:sz="8" w:space="0" w:color="auto"/>
            </w:tcBorders>
            <w:shd w:val="clear" w:color="auto" w:fill="auto"/>
            <w:vAlign w:val="bottom"/>
          </w:tcPr>
          <w:p w14:paraId="732441A5" w14:textId="77777777" w:rsidR="00D00CA2" w:rsidRPr="00194853" w:rsidRDefault="00D00CA2" w:rsidP="00D53C43">
            <w:pPr>
              <w:jc w:val="center"/>
              <w:rPr>
                <w:sz w:val="18"/>
              </w:rPr>
            </w:pPr>
            <w:r w:rsidRPr="00194853">
              <w:rPr>
                <w:sz w:val="18"/>
              </w:rPr>
              <w:t>0.651</w:t>
            </w:r>
          </w:p>
        </w:tc>
        <w:tc>
          <w:tcPr>
            <w:tcW w:w="3190" w:type="dxa"/>
            <w:tcBorders>
              <w:top w:val="single" w:sz="4" w:space="0" w:color="auto"/>
              <w:bottom w:val="single" w:sz="8" w:space="0" w:color="auto"/>
            </w:tcBorders>
            <w:shd w:val="clear" w:color="auto" w:fill="auto"/>
            <w:vAlign w:val="bottom"/>
          </w:tcPr>
          <w:p w14:paraId="50F755B8" w14:textId="77777777" w:rsidR="00D00CA2" w:rsidRPr="00194853" w:rsidRDefault="00D00CA2" w:rsidP="00D53C43">
            <w:pPr>
              <w:jc w:val="center"/>
              <w:rPr>
                <w:sz w:val="18"/>
              </w:rPr>
            </w:pPr>
            <w:r w:rsidRPr="00194853">
              <w:rPr>
                <w:sz w:val="18"/>
              </w:rPr>
              <w:t>1.000</w:t>
            </w:r>
          </w:p>
        </w:tc>
      </w:tr>
      <w:tr w:rsidR="00D00CA2" w:rsidRPr="00194853" w14:paraId="36E5D709" w14:textId="77777777" w:rsidTr="00D53C43">
        <w:tc>
          <w:tcPr>
            <w:tcW w:w="3190" w:type="dxa"/>
            <w:tcBorders>
              <w:top w:val="single" w:sz="4" w:space="0" w:color="auto"/>
              <w:bottom w:val="single" w:sz="8" w:space="0" w:color="auto"/>
            </w:tcBorders>
            <w:shd w:val="clear" w:color="auto" w:fill="auto"/>
            <w:vAlign w:val="bottom"/>
          </w:tcPr>
          <w:p w14:paraId="11BF6E01" w14:textId="77777777" w:rsidR="00D00CA2" w:rsidRPr="00194853" w:rsidRDefault="00D00CA2" w:rsidP="00D53C43">
            <w:pPr>
              <w:jc w:val="center"/>
              <w:rPr>
                <w:sz w:val="18"/>
              </w:rPr>
            </w:pPr>
            <w:r w:rsidRPr="00194853">
              <w:rPr>
                <w:sz w:val="18"/>
              </w:rPr>
              <w:t>469</w:t>
            </w:r>
          </w:p>
        </w:tc>
        <w:tc>
          <w:tcPr>
            <w:tcW w:w="3190" w:type="dxa"/>
            <w:tcBorders>
              <w:top w:val="single" w:sz="4" w:space="0" w:color="auto"/>
              <w:bottom w:val="single" w:sz="8" w:space="0" w:color="auto"/>
            </w:tcBorders>
            <w:shd w:val="clear" w:color="auto" w:fill="auto"/>
            <w:vAlign w:val="bottom"/>
          </w:tcPr>
          <w:p w14:paraId="77EBE378" w14:textId="77777777" w:rsidR="00D00CA2" w:rsidRPr="00194853" w:rsidRDefault="00D00CA2" w:rsidP="00D53C43">
            <w:pPr>
              <w:jc w:val="center"/>
              <w:rPr>
                <w:sz w:val="18"/>
              </w:rPr>
            </w:pPr>
            <w:r w:rsidRPr="00194853">
              <w:rPr>
                <w:sz w:val="18"/>
              </w:rPr>
              <w:t>0.635</w:t>
            </w:r>
          </w:p>
        </w:tc>
        <w:tc>
          <w:tcPr>
            <w:tcW w:w="3190" w:type="dxa"/>
            <w:tcBorders>
              <w:top w:val="single" w:sz="4" w:space="0" w:color="auto"/>
              <w:bottom w:val="single" w:sz="8" w:space="0" w:color="auto"/>
            </w:tcBorders>
            <w:shd w:val="clear" w:color="auto" w:fill="auto"/>
            <w:vAlign w:val="bottom"/>
          </w:tcPr>
          <w:p w14:paraId="2F825AE5" w14:textId="77777777" w:rsidR="00D00CA2" w:rsidRPr="00194853" w:rsidRDefault="00D00CA2" w:rsidP="00D53C43">
            <w:pPr>
              <w:jc w:val="center"/>
              <w:rPr>
                <w:sz w:val="18"/>
              </w:rPr>
            </w:pPr>
            <w:r w:rsidRPr="00194853">
              <w:rPr>
                <w:sz w:val="18"/>
              </w:rPr>
              <w:t>1.000</w:t>
            </w:r>
          </w:p>
        </w:tc>
      </w:tr>
      <w:tr w:rsidR="00D00CA2" w14:paraId="40A8ACB6" w14:textId="77777777" w:rsidTr="00D53C43">
        <w:tc>
          <w:tcPr>
            <w:tcW w:w="3190" w:type="dxa"/>
            <w:tcBorders>
              <w:top w:val="single" w:sz="4" w:space="0" w:color="auto"/>
              <w:bottom w:val="single" w:sz="8" w:space="0" w:color="auto"/>
            </w:tcBorders>
            <w:shd w:val="clear" w:color="auto" w:fill="auto"/>
            <w:vAlign w:val="bottom"/>
          </w:tcPr>
          <w:p w14:paraId="2A7757ED" w14:textId="77777777" w:rsidR="00D00CA2" w:rsidRPr="00194853" w:rsidRDefault="00D00CA2" w:rsidP="00D53C43">
            <w:pPr>
              <w:jc w:val="center"/>
              <w:rPr>
                <w:sz w:val="18"/>
              </w:rPr>
            </w:pPr>
            <w:r w:rsidRPr="00194853">
              <w:rPr>
                <w:sz w:val="18"/>
              </w:rPr>
              <w:t>470</w:t>
            </w:r>
          </w:p>
        </w:tc>
        <w:tc>
          <w:tcPr>
            <w:tcW w:w="3190" w:type="dxa"/>
            <w:tcBorders>
              <w:top w:val="single" w:sz="4" w:space="0" w:color="auto"/>
              <w:bottom w:val="single" w:sz="8" w:space="0" w:color="auto"/>
            </w:tcBorders>
            <w:shd w:val="clear" w:color="auto" w:fill="auto"/>
            <w:vAlign w:val="bottom"/>
          </w:tcPr>
          <w:p w14:paraId="3F74E8E7" w14:textId="77777777" w:rsidR="00D00CA2" w:rsidRPr="00194853" w:rsidRDefault="00D00CA2" w:rsidP="00D53C43">
            <w:pPr>
              <w:jc w:val="center"/>
              <w:rPr>
                <w:sz w:val="18"/>
              </w:rPr>
            </w:pPr>
            <w:r w:rsidRPr="00194853">
              <w:rPr>
                <w:sz w:val="18"/>
              </w:rPr>
              <w:t>0.620</w:t>
            </w:r>
          </w:p>
        </w:tc>
        <w:tc>
          <w:tcPr>
            <w:tcW w:w="3190" w:type="dxa"/>
            <w:tcBorders>
              <w:top w:val="single" w:sz="4" w:space="0" w:color="auto"/>
              <w:bottom w:val="single" w:sz="8" w:space="0" w:color="auto"/>
            </w:tcBorders>
            <w:shd w:val="clear" w:color="auto" w:fill="auto"/>
            <w:vAlign w:val="bottom"/>
          </w:tcPr>
          <w:p w14:paraId="0317BC8A" w14:textId="77777777" w:rsidR="00D00CA2" w:rsidRPr="00194853" w:rsidRDefault="00D00CA2" w:rsidP="00D53C43">
            <w:pPr>
              <w:jc w:val="center"/>
              <w:rPr>
                <w:sz w:val="18"/>
              </w:rPr>
            </w:pPr>
            <w:r w:rsidRPr="00194853">
              <w:rPr>
                <w:sz w:val="18"/>
              </w:rPr>
              <w:t>1.000</w:t>
            </w:r>
          </w:p>
        </w:tc>
      </w:tr>
      <w:tr w:rsidR="00D00CA2" w:rsidRPr="00194853" w14:paraId="584AB310" w14:textId="77777777" w:rsidTr="00D53C43">
        <w:tc>
          <w:tcPr>
            <w:tcW w:w="3190" w:type="dxa"/>
            <w:tcBorders>
              <w:top w:val="single" w:sz="4" w:space="0" w:color="auto"/>
              <w:bottom w:val="single" w:sz="8" w:space="0" w:color="auto"/>
            </w:tcBorders>
            <w:shd w:val="clear" w:color="auto" w:fill="auto"/>
            <w:vAlign w:val="bottom"/>
          </w:tcPr>
          <w:p w14:paraId="21F68CE6" w14:textId="77777777" w:rsidR="00D00CA2" w:rsidRPr="00194853" w:rsidRDefault="00D00CA2" w:rsidP="00D53C43">
            <w:pPr>
              <w:jc w:val="center"/>
              <w:rPr>
                <w:sz w:val="18"/>
              </w:rPr>
            </w:pPr>
            <w:r w:rsidRPr="00194853">
              <w:rPr>
                <w:sz w:val="18"/>
              </w:rPr>
              <w:t>471</w:t>
            </w:r>
          </w:p>
        </w:tc>
        <w:tc>
          <w:tcPr>
            <w:tcW w:w="3190" w:type="dxa"/>
            <w:tcBorders>
              <w:top w:val="single" w:sz="4" w:space="0" w:color="auto"/>
              <w:bottom w:val="single" w:sz="8" w:space="0" w:color="auto"/>
            </w:tcBorders>
            <w:shd w:val="clear" w:color="auto" w:fill="auto"/>
            <w:vAlign w:val="bottom"/>
          </w:tcPr>
          <w:p w14:paraId="0A8828AD" w14:textId="77777777" w:rsidR="00D00CA2" w:rsidRPr="00194853" w:rsidRDefault="00D00CA2" w:rsidP="00D53C43">
            <w:pPr>
              <w:jc w:val="center"/>
              <w:rPr>
                <w:sz w:val="18"/>
              </w:rPr>
            </w:pPr>
            <w:r w:rsidRPr="00194853">
              <w:rPr>
                <w:sz w:val="18"/>
              </w:rPr>
              <w:t>0.605</w:t>
            </w:r>
          </w:p>
        </w:tc>
        <w:tc>
          <w:tcPr>
            <w:tcW w:w="3190" w:type="dxa"/>
            <w:tcBorders>
              <w:top w:val="single" w:sz="4" w:space="0" w:color="auto"/>
              <w:bottom w:val="single" w:sz="8" w:space="0" w:color="auto"/>
            </w:tcBorders>
            <w:shd w:val="clear" w:color="auto" w:fill="auto"/>
            <w:vAlign w:val="bottom"/>
          </w:tcPr>
          <w:p w14:paraId="248D3583" w14:textId="77777777" w:rsidR="00D00CA2" w:rsidRPr="00194853" w:rsidRDefault="00D00CA2" w:rsidP="00D53C43">
            <w:pPr>
              <w:jc w:val="center"/>
              <w:rPr>
                <w:sz w:val="18"/>
              </w:rPr>
            </w:pPr>
            <w:r w:rsidRPr="00194853">
              <w:rPr>
                <w:sz w:val="18"/>
              </w:rPr>
              <w:t>1.000</w:t>
            </w:r>
          </w:p>
        </w:tc>
      </w:tr>
      <w:tr w:rsidR="00D00CA2" w14:paraId="1F5F3D61" w14:textId="77777777" w:rsidTr="00D53C43">
        <w:tc>
          <w:tcPr>
            <w:tcW w:w="3190" w:type="dxa"/>
            <w:tcBorders>
              <w:top w:val="single" w:sz="4" w:space="0" w:color="auto"/>
              <w:bottom w:val="single" w:sz="8" w:space="0" w:color="auto"/>
            </w:tcBorders>
            <w:shd w:val="clear" w:color="auto" w:fill="auto"/>
            <w:vAlign w:val="bottom"/>
          </w:tcPr>
          <w:p w14:paraId="44C449CC" w14:textId="77777777" w:rsidR="00D00CA2" w:rsidRPr="00194853" w:rsidRDefault="00D00CA2" w:rsidP="00D53C43">
            <w:pPr>
              <w:jc w:val="center"/>
              <w:rPr>
                <w:sz w:val="18"/>
              </w:rPr>
            </w:pPr>
            <w:r w:rsidRPr="00194853">
              <w:rPr>
                <w:sz w:val="18"/>
              </w:rPr>
              <w:t>472</w:t>
            </w:r>
          </w:p>
        </w:tc>
        <w:tc>
          <w:tcPr>
            <w:tcW w:w="3190" w:type="dxa"/>
            <w:tcBorders>
              <w:top w:val="single" w:sz="4" w:space="0" w:color="auto"/>
              <w:bottom w:val="single" w:sz="8" w:space="0" w:color="auto"/>
            </w:tcBorders>
            <w:shd w:val="clear" w:color="auto" w:fill="auto"/>
            <w:vAlign w:val="bottom"/>
          </w:tcPr>
          <w:p w14:paraId="395000E9" w14:textId="77777777" w:rsidR="00D00CA2" w:rsidRPr="00194853" w:rsidRDefault="00D00CA2" w:rsidP="00D53C43">
            <w:pPr>
              <w:jc w:val="center"/>
              <w:rPr>
                <w:sz w:val="18"/>
              </w:rPr>
            </w:pPr>
            <w:r w:rsidRPr="00194853">
              <w:rPr>
                <w:sz w:val="18"/>
              </w:rPr>
              <w:t>0.591</w:t>
            </w:r>
          </w:p>
        </w:tc>
        <w:tc>
          <w:tcPr>
            <w:tcW w:w="3190" w:type="dxa"/>
            <w:tcBorders>
              <w:top w:val="single" w:sz="4" w:space="0" w:color="auto"/>
              <w:bottom w:val="single" w:sz="8" w:space="0" w:color="auto"/>
            </w:tcBorders>
            <w:shd w:val="clear" w:color="auto" w:fill="auto"/>
            <w:vAlign w:val="bottom"/>
          </w:tcPr>
          <w:p w14:paraId="4D3FB067" w14:textId="77777777" w:rsidR="00D00CA2" w:rsidRPr="00194853" w:rsidRDefault="00D00CA2" w:rsidP="00D53C43">
            <w:pPr>
              <w:jc w:val="center"/>
              <w:rPr>
                <w:sz w:val="18"/>
              </w:rPr>
            </w:pPr>
            <w:r w:rsidRPr="00194853">
              <w:rPr>
                <w:sz w:val="18"/>
              </w:rPr>
              <w:t>1.000</w:t>
            </w:r>
          </w:p>
        </w:tc>
      </w:tr>
      <w:tr w:rsidR="00D00CA2" w:rsidRPr="00194853" w14:paraId="72E9E0F3" w14:textId="77777777" w:rsidTr="00D53C43">
        <w:tc>
          <w:tcPr>
            <w:tcW w:w="3190" w:type="dxa"/>
            <w:tcBorders>
              <w:top w:val="single" w:sz="4" w:space="0" w:color="auto"/>
              <w:bottom w:val="single" w:sz="8" w:space="0" w:color="auto"/>
            </w:tcBorders>
            <w:shd w:val="clear" w:color="auto" w:fill="auto"/>
            <w:vAlign w:val="bottom"/>
          </w:tcPr>
          <w:p w14:paraId="23C2838A" w14:textId="77777777" w:rsidR="00D00CA2" w:rsidRPr="00194853" w:rsidRDefault="00D00CA2" w:rsidP="00D53C43">
            <w:pPr>
              <w:jc w:val="center"/>
              <w:rPr>
                <w:sz w:val="18"/>
              </w:rPr>
            </w:pPr>
            <w:r w:rsidRPr="00194853">
              <w:rPr>
                <w:sz w:val="18"/>
              </w:rPr>
              <w:t>473</w:t>
            </w:r>
          </w:p>
        </w:tc>
        <w:tc>
          <w:tcPr>
            <w:tcW w:w="3190" w:type="dxa"/>
            <w:tcBorders>
              <w:top w:val="single" w:sz="4" w:space="0" w:color="auto"/>
              <w:bottom w:val="single" w:sz="8" w:space="0" w:color="auto"/>
            </w:tcBorders>
            <w:shd w:val="clear" w:color="auto" w:fill="auto"/>
            <w:vAlign w:val="bottom"/>
          </w:tcPr>
          <w:p w14:paraId="783CFBAD" w14:textId="77777777" w:rsidR="00D00CA2" w:rsidRPr="00194853" w:rsidRDefault="00D00CA2" w:rsidP="00D53C43">
            <w:pPr>
              <w:jc w:val="center"/>
              <w:rPr>
                <w:sz w:val="18"/>
              </w:rPr>
            </w:pPr>
            <w:r w:rsidRPr="00194853">
              <w:rPr>
                <w:sz w:val="18"/>
              </w:rPr>
              <w:t>0.577</w:t>
            </w:r>
          </w:p>
        </w:tc>
        <w:tc>
          <w:tcPr>
            <w:tcW w:w="3190" w:type="dxa"/>
            <w:tcBorders>
              <w:top w:val="single" w:sz="4" w:space="0" w:color="auto"/>
              <w:bottom w:val="single" w:sz="8" w:space="0" w:color="auto"/>
            </w:tcBorders>
            <w:shd w:val="clear" w:color="auto" w:fill="auto"/>
            <w:vAlign w:val="bottom"/>
          </w:tcPr>
          <w:p w14:paraId="5690250A" w14:textId="77777777" w:rsidR="00D00CA2" w:rsidRPr="00194853" w:rsidRDefault="00D00CA2" w:rsidP="00D53C43">
            <w:pPr>
              <w:jc w:val="center"/>
              <w:rPr>
                <w:sz w:val="18"/>
              </w:rPr>
            </w:pPr>
            <w:r w:rsidRPr="00194853">
              <w:rPr>
                <w:sz w:val="18"/>
              </w:rPr>
              <w:t>1.000</w:t>
            </w:r>
          </w:p>
        </w:tc>
      </w:tr>
      <w:tr w:rsidR="00D00CA2" w14:paraId="065280F8" w14:textId="77777777" w:rsidTr="00D53C43">
        <w:tc>
          <w:tcPr>
            <w:tcW w:w="3190" w:type="dxa"/>
            <w:tcBorders>
              <w:top w:val="single" w:sz="4" w:space="0" w:color="auto"/>
              <w:bottom w:val="single" w:sz="8" w:space="0" w:color="auto"/>
            </w:tcBorders>
            <w:shd w:val="clear" w:color="auto" w:fill="auto"/>
            <w:vAlign w:val="bottom"/>
          </w:tcPr>
          <w:p w14:paraId="1167AED6" w14:textId="77777777" w:rsidR="00D00CA2" w:rsidRPr="00194853" w:rsidRDefault="00D00CA2" w:rsidP="00D53C43">
            <w:pPr>
              <w:jc w:val="center"/>
              <w:rPr>
                <w:sz w:val="18"/>
              </w:rPr>
            </w:pPr>
            <w:r w:rsidRPr="00194853">
              <w:rPr>
                <w:sz w:val="18"/>
              </w:rPr>
              <w:t>474</w:t>
            </w:r>
          </w:p>
        </w:tc>
        <w:tc>
          <w:tcPr>
            <w:tcW w:w="3190" w:type="dxa"/>
            <w:tcBorders>
              <w:top w:val="single" w:sz="4" w:space="0" w:color="auto"/>
              <w:bottom w:val="single" w:sz="8" w:space="0" w:color="auto"/>
            </w:tcBorders>
            <w:shd w:val="clear" w:color="auto" w:fill="auto"/>
            <w:vAlign w:val="bottom"/>
          </w:tcPr>
          <w:p w14:paraId="51AAF23A" w14:textId="77777777" w:rsidR="00D00CA2" w:rsidRPr="00194853" w:rsidRDefault="00D00CA2" w:rsidP="00D53C43">
            <w:pPr>
              <w:jc w:val="center"/>
              <w:rPr>
                <w:sz w:val="18"/>
              </w:rPr>
            </w:pPr>
            <w:r w:rsidRPr="00194853">
              <w:rPr>
                <w:sz w:val="18"/>
              </w:rPr>
              <w:t>0.563</w:t>
            </w:r>
          </w:p>
        </w:tc>
        <w:tc>
          <w:tcPr>
            <w:tcW w:w="3190" w:type="dxa"/>
            <w:tcBorders>
              <w:top w:val="single" w:sz="4" w:space="0" w:color="auto"/>
              <w:bottom w:val="single" w:sz="8" w:space="0" w:color="auto"/>
            </w:tcBorders>
            <w:shd w:val="clear" w:color="auto" w:fill="auto"/>
            <w:vAlign w:val="bottom"/>
          </w:tcPr>
          <w:p w14:paraId="261B7489" w14:textId="77777777" w:rsidR="00D00CA2" w:rsidRPr="00194853" w:rsidRDefault="00D00CA2" w:rsidP="00D53C43">
            <w:pPr>
              <w:jc w:val="center"/>
              <w:rPr>
                <w:sz w:val="18"/>
              </w:rPr>
            </w:pPr>
            <w:r w:rsidRPr="00194853">
              <w:rPr>
                <w:sz w:val="18"/>
              </w:rPr>
              <w:t>1.000</w:t>
            </w:r>
          </w:p>
        </w:tc>
      </w:tr>
      <w:tr w:rsidR="00D00CA2" w:rsidRPr="00194853" w14:paraId="0400FE2F" w14:textId="77777777" w:rsidTr="00D53C43">
        <w:tc>
          <w:tcPr>
            <w:tcW w:w="3190" w:type="dxa"/>
            <w:tcBorders>
              <w:top w:val="single" w:sz="4" w:space="0" w:color="auto"/>
              <w:bottom w:val="single" w:sz="8" w:space="0" w:color="auto"/>
            </w:tcBorders>
            <w:shd w:val="clear" w:color="auto" w:fill="auto"/>
            <w:vAlign w:val="bottom"/>
          </w:tcPr>
          <w:p w14:paraId="262A4B5D" w14:textId="77777777" w:rsidR="00D00CA2" w:rsidRPr="00194853" w:rsidRDefault="00D00CA2" w:rsidP="00D53C43">
            <w:pPr>
              <w:jc w:val="center"/>
              <w:rPr>
                <w:sz w:val="18"/>
              </w:rPr>
            </w:pPr>
            <w:r w:rsidRPr="00194853">
              <w:rPr>
                <w:sz w:val="18"/>
              </w:rPr>
              <w:t>475</w:t>
            </w:r>
          </w:p>
        </w:tc>
        <w:tc>
          <w:tcPr>
            <w:tcW w:w="3190" w:type="dxa"/>
            <w:tcBorders>
              <w:top w:val="single" w:sz="4" w:space="0" w:color="auto"/>
              <w:bottom w:val="single" w:sz="8" w:space="0" w:color="auto"/>
            </w:tcBorders>
            <w:shd w:val="clear" w:color="auto" w:fill="auto"/>
            <w:vAlign w:val="bottom"/>
          </w:tcPr>
          <w:p w14:paraId="3F99FB23" w14:textId="77777777" w:rsidR="00D00CA2" w:rsidRPr="00194853" w:rsidRDefault="00D00CA2" w:rsidP="00D53C43">
            <w:pPr>
              <w:jc w:val="center"/>
              <w:rPr>
                <w:sz w:val="18"/>
              </w:rPr>
            </w:pPr>
            <w:r w:rsidRPr="00194853">
              <w:rPr>
                <w:sz w:val="18"/>
              </w:rPr>
              <w:t>0.550</w:t>
            </w:r>
          </w:p>
        </w:tc>
        <w:tc>
          <w:tcPr>
            <w:tcW w:w="3190" w:type="dxa"/>
            <w:tcBorders>
              <w:top w:val="single" w:sz="4" w:space="0" w:color="auto"/>
              <w:bottom w:val="single" w:sz="8" w:space="0" w:color="auto"/>
            </w:tcBorders>
            <w:shd w:val="clear" w:color="auto" w:fill="auto"/>
            <w:vAlign w:val="bottom"/>
          </w:tcPr>
          <w:p w14:paraId="11444B14" w14:textId="77777777" w:rsidR="00D00CA2" w:rsidRPr="00194853" w:rsidRDefault="00D00CA2" w:rsidP="00D53C43">
            <w:pPr>
              <w:jc w:val="center"/>
              <w:rPr>
                <w:sz w:val="18"/>
              </w:rPr>
            </w:pPr>
            <w:r w:rsidRPr="00194853">
              <w:rPr>
                <w:sz w:val="18"/>
              </w:rPr>
              <w:t>1.000</w:t>
            </w:r>
          </w:p>
        </w:tc>
      </w:tr>
      <w:tr w:rsidR="00D00CA2" w14:paraId="7968C411" w14:textId="77777777" w:rsidTr="00D53C43">
        <w:tc>
          <w:tcPr>
            <w:tcW w:w="3190" w:type="dxa"/>
            <w:tcBorders>
              <w:top w:val="single" w:sz="4" w:space="0" w:color="auto"/>
              <w:bottom w:val="single" w:sz="8" w:space="0" w:color="auto"/>
            </w:tcBorders>
            <w:shd w:val="clear" w:color="auto" w:fill="auto"/>
            <w:vAlign w:val="bottom"/>
          </w:tcPr>
          <w:p w14:paraId="3524023A" w14:textId="77777777" w:rsidR="00D00CA2" w:rsidRPr="00194853" w:rsidRDefault="00D00CA2" w:rsidP="00D53C43">
            <w:pPr>
              <w:jc w:val="center"/>
              <w:rPr>
                <w:sz w:val="18"/>
              </w:rPr>
            </w:pPr>
            <w:r w:rsidRPr="00194853">
              <w:rPr>
                <w:sz w:val="18"/>
              </w:rPr>
              <w:t>476</w:t>
            </w:r>
          </w:p>
        </w:tc>
        <w:tc>
          <w:tcPr>
            <w:tcW w:w="3190" w:type="dxa"/>
            <w:tcBorders>
              <w:top w:val="single" w:sz="4" w:space="0" w:color="auto"/>
              <w:bottom w:val="single" w:sz="8" w:space="0" w:color="auto"/>
            </w:tcBorders>
            <w:shd w:val="clear" w:color="auto" w:fill="auto"/>
            <w:vAlign w:val="bottom"/>
          </w:tcPr>
          <w:p w14:paraId="41764AE7" w14:textId="77777777" w:rsidR="00D00CA2" w:rsidRPr="00194853" w:rsidRDefault="00D00CA2" w:rsidP="00D53C43">
            <w:pPr>
              <w:jc w:val="center"/>
              <w:rPr>
                <w:sz w:val="18"/>
              </w:rPr>
            </w:pPr>
            <w:r w:rsidRPr="00194853">
              <w:rPr>
                <w:sz w:val="18"/>
              </w:rPr>
              <w:t>0.528</w:t>
            </w:r>
          </w:p>
        </w:tc>
        <w:tc>
          <w:tcPr>
            <w:tcW w:w="3190" w:type="dxa"/>
            <w:tcBorders>
              <w:top w:val="single" w:sz="4" w:space="0" w:color="auto"/>
              <w:bottom w:val="single" w:sz="8" w:space="0" w:color="auto"/>
            </w:tcBorders>
            <w:shd w:val="clear" w:color="auto" w:fill="auto"/>
            <w:vAlign w:val="bottom"/>
          </w:tcPr>
          <w:p w14:paraId="722465F8" w14:textId="77777777" w:rsidR="00D00CA2" w:rsidRPr="00194853" w:rsidRDefault="00D00CA2" w:rsidP="00D53C43">
            <w:pPr>
              <w:jc w:val="center"/>
              <w:rPr>
                <w:sz w:val="18"/>
              </w:rPr>
            </w:pPr>
            <w:r w:rsidRPr="00194853">
              <w:rPr>
                <w:sz w:val="18"/>
              </w:rPr>
              <w:t>1.000</w:t>
            </w:r>
          </w:p>
        </w:tc>
      </w:tr>
      <w:tr w:rsidR="00D00CA2" w:rsidRPr="00194853" w14:paraId="0978D974" w14:textId="77777777" w:rsidTr="00D53C43">
        <w:tc>
          <w:tcPr>
            <w:tcW w:w="3190" w:type="dxa"/>
            <w:tcBorders>
              <w:top w:val="single" w:sz="4" w:space="0" w:color="auto"/>
              <w:bottom w:val="single" w:sz="4" w:space="0" w:color="auto"/>
            </w:tcBorders>
            <w:shd w:val="clear" w:color="auto" w:fill="auto"/>
            <w:vAlign w:val="bottom"/>
          </w:tcPr>
          <w:p w14:paraId="4336AC73" w14:textId="77777777" w:rsidR="00D00CA2" w:rsidRPr="00194853" w:rsidRDefault="00D00CA2" w:rsidP="00D53C43">
            <w:pPr>
              <w:jc w:val="center"/>
              <w:rPr>
                <w:sz w:val="18"/>
              </w:rPr>
            </w:pPr>
            <w:r w:rsidRPr="00194853">
              <w:rPr>
                <w:sz w:val="18"/>
              </w:rPr>
              <w:t>477</w:t>
            </w:r>
          </w:p>
        </w:tc>
        <w:tc>
          <w:tcPr>
            <w:tcW w:w="3190" w:type="dxa"/>
            <w:tcBorders>
              <w:top w:val="single" w:sz="4" w:space="0" w:color="auto"/>
              <w:bottom w:val="single" w:sz="4" w:space="0" w:color="auto"/>
            </w:tcBorders>
            <w:shd w:val="clear" w:color="auto" w:fill="auto"/>
            <w:vAlign w:val="bottom"/>
          </w:tcPr>
          <w:p w14:paraId="23827D63" w14:textId="77777777" w:rsidR="00D00CA2" w:rsidRPr="00194853" w:rsidRDefault="00D00CA2" w:rsidP="00D53C43">
            <w:pPr>
              <w:jc w:val="center"/>
              <w:rPr>
                <w:sz w:val="18"/>
              </w:rPr>
            </w:pPr>
            <w:r w:rsidRPr="00194853">
              <w:rPr>
                <w:sz w:val="18"/>
              </w:rPr>
              <w:t>0.508</w:t>
            </w:r>
          </w:p>
        </w:tc>
        <w:tc>
          <w:tcPr>
            <w:tcW w:w="3190" w:type="dxa"/>
            <w:tcBorders>
              <w:top w:val="single" w:sz="4" w:space="0" w:color="auto"/>
              <w:bottom w:val="single" w:sz="4" w:space="0" w:color="auto"/>
            </w:tcBorders>
            <w:shd w:val="clear" w:color="auto" w:fill="auto"/>
            <w:vAlign w:val="bottom"/>
          </w:tcPr>
          <w:p w14:paraId="60110EFD" w14:textId="77777777" w:rsidR="00D00CA2" w:rsidRPr="00194853" w:rsidRDefault="00D00CA2" w:rsidP="00D53C43">
            <w:pPr>
              <w:jc w:val="center"/>
              <w:rPr>
                <w:sz w:val="18"/>
              </w:rPr>
            </w:pPr>
            <w:r w:rsidRPr="00194853">
              <w:rPr>
                <w:sz w:val="18"/>
              </w:rPr>
              <w:t>1.000</w:t>
            </w:r>
          </w:p>
        </w:tc>
      </w:tr>
      <w:tr w:rsidR="00D00CA2" w:rsidRPr="00194853" w14:paraId="7919D6EA" w14:textId="77777777" w:rsidTr="00D53C43">
        <w:tc>
          <w:tcPr>
            <w:tcW w:w="3190" w:type="dxa"/>
            <w:tcBorders>
              <w:top w:val="single" w:sz="4" w:space="0" w:color="auto"/>
              <w:bottom w:val="single" w:sz="8" w:space="0" w:color="auto"/>
            </w:tcBorders>
            <w:shd w:val="clear" w:color="auto" w:fill="auto"/>
            <w:vAlign w:val="bottom"/>
          </w:tcPr>
          <w:p w14:paraId="7C3AECF0" w14:textId="77777777" w:rsidR="00D00CA2" w:rsidRPr="00194853" w:rsidRDefault="00D00CA2" w:rsidP="00D53C43">
            <w:pPr>
              <w:jc w:val="center"/>
              <w:rPr>
                <w:sz w:val="18"/>
              </w:rPr>
            </w:pPr>
            <w:r w:rsidRPr="00194853">
              <w:rPr>
                <w:sz w:val="18"/>
              </w:rPr>
              <w:t>478</w:t>
            </w:r>
          </w:p>
        </w:tc>
        <w:tc>
          <w:tcPr>
            <w:tcW w:w="3190" w:type="dxa"/>
            <w:tcBorders>
              <w:top w:val="single" w:sz="4" w:space="0" w:color="auto"/>
              <w:bottom w:val="single" w:sz="8" w:space="0" w:color="auto"/>
            </w:tcBorders>
            <w:shd w:val="clear" w:color="auto" w:fill="auto"/>
            <w:vAlign w:val="bottom"/>
          </w:tcPr>
          <w:p w14:paraId="7BA09D0F" w14:textId="77777777" w:rsidR="00D00CA2" w:rsidRPr="00194853" w:rsidRDefault="00D00CA2" w:rsidP="00D53C43">
            <w:pPr>
              <w:jc w:val="center"/>
              <w:rPr>
                <w:sz w:val="18"/>
              </w:rPr>
            </w:pPr>
            <w:r w:rsidRPr="00194853">
              <w:rPr>
                <w:sz w:val="18"/>
              </w:rPr>
              <w:t>0.488</w:t>
            </w:r>
          </w:p>
        </w:tc>
        <w:tc>
          <w:tcPr>
            <w:tcW w:w="3190" w:type="dxa"/>
            <w:tcBorders>
              <w:top w:val="single" w:sz="4" w:space="0" w:color="auto"/>
              <w:bottom w:val="single" w:sz="8" w:space="0" w:color="auto"/>
            </w:tcBorders>
            <w:shd w:val="clear" w:color="auto" w:fill="auto"/>
            <w:vAlign w:val="bottom"/>
          </w:tcPr>
          <w:p w14:paraId="5BB63B9D" w14:textId="77777777" w:rsidR="00D00CA2" w:rsidRPr="00194853" w:rsidRDefault="00D00CA2" w:rsidP="00D53C43">
            <w:pPr>
              <w:jc w:val="center"/>
              <w:rPr>
                <w:sz w:val="18"/>
              </w:rPr>
            </w:pPr>
            <w:r w:rsidRPr="00194853">
              <w:rPr>
                <w:sz w:val="18"/>
              </w:rPr>
              <w:t>1.000</w:t>
            </w:r>
          </w:p>
        </w:tc>
      </w:tr>
      <w:tr w:rsidR="00D00CA2" w14:paraId="3C1C1934" w14:textId="77777777" w:rsidTr="00D53C43">
        <w:tc>
          <w:tcPr>
            <w:tcW w:w="3190" w:type="dxa"/>
            <w:tcBorders>
              <w:top w:val="single" w:sz="4" w:space="0" w:color="auto"/>
              <w:bottom w:val="single" w:sz="8" w:space="0" w:color="auto"/>
            </w:tcBorders>
            <w:shd w:val="clear" w:color="auto" w:fill="auto"/>
            <w:vAlign w:val="bottom"/>
          </w:tcPr>
          <w:p w14:paraId="6F56C9E3" w14:textId="77777777" w:rsidR="00D00CA2" w:rsidRPr="00194853" w:rsidRDefault="00D00CA2" w:rsidP="00D53C43">
            <w:pPr>
              <w:jc w:val="center"/>
              <w:rPr>
                <w:sz w:val="18"/>
              </w:rPr>
            </w:pPr>
            <w:r w:rsidRPr="00194853">
              <w:rPr>
                <w:sz w:val="18"/>
              </w:rPr>
              <w:t>479</w:t>
            </w:r>
          </w:p>
        </w:tc>
        <w:tc>
          <w:tcPr>
            <w:tcW w:w="3190" w:type="dxa"/>
            <w:tcBorders>
              <w:top w:val="single" w:sz="4" w:space="0" w:color="auto"/>
              <w:bottom w:val="single" w:sz="8" w:space="0" w:color="auto"/>
            </w:tcBorders>
            <w:shd w:val="clear" w:color="auto" w:fill="auto"/>
            <w:vAlign w:val="bottom"/>
          </w:tcPr>
          <w:p w14:paraId="6F8C0578" w14:textId="77777777" w:rsidR="00D00CA2" w:rsidRPr="00194853" w:rsidRDefault="00D00CA2" w:rsidP="00D53C43">
            <w:pPr>
              <w:jc w:val="center"/>
              <w:rPr>
                <w:sz w:val="18"/>
              </w:rPr>
            </w:pPr>
            <w:r w:rsidRPr="00194853">
              <w:rPr>
                <w:sz w:val="18"/>
              </w:rPr>
              <w:t>0.468</w:t>
            </w:r>
          </w:p>
        </w:tc>
        <w:tc>
          <w:tcPr>
            <w:tcW w:w="3190" w:type="dxa"/>
            <w:tcBorders>
              <w:top w:val="single" w:sz="4" w:space="0" w:color="auto"/>
              <w:bottom w:val="single" w:sz="8" w:space="0" w:color="auto"/>
            </w:tcBorders>
            <w:shd w:val="clear" w:color="auto" w:fill="auto"/>
            <w:vAlign w:val="bottom"/>
          </w:tcPr>
          <w:p w14:paraId="69BABE1C" w14:textId="77777777" w:rsidR="00D00CA2" w:rsidRPr="00194853" w:rsidRDefault="00D00CA2" w:rsidP="00D53C43">
            <w:pPr>
              <w:jc w:val="center"/>
              <w:rPr>
                <w:sz w:val="18"/>
              </w:rPr>
            </w:pPr>
            <w:r w:rsidRPr="00194853">
              <w:rPr>
                <w:sz w:val="18"/>
              </w:rPr>
              <w:t>1.000</w:t>
            </w:r>
          </w:p>
        </w:tc>
      </w:tr>
      <w:tr w:rsidR="00D00CA2" w:rsidRPr="00194853" w14:paraId="04AEFB93" w14:textId="77777777" w:rsidTr="00D53C43">
        <w:tc>
          <w:tcPr>
            <w:tcW w:w="3190" w:type="dxa"/>
            <w:tcBorders>
              <w:top w:val="single" w:sz="4" w:space="0" w:color="auto"/>
              <w:bottom w:val="single" w:sz="8" w:space="0" w:color="auto"/>
            </w:tcBorders>
            <w:shd w:val="clear" w:color="auto" w:fill="auto"/>
            <w:vAlign w:val="bottom"/>
          </w:tcPr>
          <w:p w14:paraId="1CFFC259" w14:textId="77777777" w:rsidR="00D00CA2" w:rsidRPr="00194853" w:rsidRDefault="00D00CA2" w:rsidP="00D53C43">
            <w:pPr>
              <w:jc w:val="center"/>
              <w:rPr>
                <w:sz w:val="18"/>
              </w:rPr>
            </w:pPr>
            <w:r w:rsidRPr="00194853">
              <w:rPr>
                <w:sz w:val="18"/>
              </w:rPr>
              <w:t>480</w:t>
            </w:r>
          </w:p>
        </w:tc>
        <w:tc>
          <w:tcPr>
            <w:tcW w:w="3190" w:type="dxa"/>
            <w:tcBorders>
              <w:top w:val="single" w:sz="4" w:space="0" w:color="auto"/>
              <w:bottom w:val="single" w:sz="8" w:space="0" w:color="auto"/>
            </w:tcBorders>
            <w:shd w:val="clear" w:color="auto" w:fill="auto"/>
            <w:vAlign w:val="bottom"/>
          </w:tcPr>
          <w:p w14:paraId="1ACF9DBC" w14:textId="77777777" w:rsidR="00D00CA2" w:rsidRPr="00194853" w:rsidRDefault="00D00CA2" w:rsidP="00D53C43">
            <w:pPr>
              <w:jc w:val="center"/>
              <w:rPr>
                <w:sz w:val="18"/>
              </w:rPr>
            </w:pPr>
            <w:r w:rsidRPr="00194853">
              <w:rPr>
                <w:sz w:val="18"/>
              </w:rPr>
              <w:t>0.450</w:t>
            </w:r>
          </w:p>
        </w:tc>
        <w:tc>
          <w:tcPr>
            <w:tcW w:w="3190" w:type="dxa"/>
            <w:tcBorders>
              <w:top w:val="single" w:sz="4" w:space="0" w:color="auto"/>
              <w:bottom w:val="single" w:sz="8" w:space="0" w:color="auto"/>
            </w:tcBorders>
            <w:shd w:val="clear" w:color="auto" w:fill="auto"/>
            <w:vAlign w:val="bottom"/>
          </w:tcPr>
          <w:p w14:paraId="29E30120" w14:textId="77777777" w:rsidR="00D00CA2" w:rsidRPr="00194853" w:rsidRDefault="00D00CA2" w:rsidP="00D53C43">
            <w:pPr>
              <w:jc w:val="center"/>
              <w:rPr>
                <w:sz w:val="18"/>
              </w:rPr>
            </w:pPr>
            <w:r w:rsidRPr="00194853">
              <w:rPr>
                <w:sz w:val="18"/>
              </w:rPr>
              <w:t>1.000</w:t>
            </w:r>
          </w:p>
        </w:tc>
      </w:tr>
      <w:tr w:rsidR="00D00CA2" w14:paraId="2DC5CCE7" w14:textId="77777777" w:rsidTr="00D53C43">
        <w:tc>
          <w:tcPr>
            <w:tcW w:w="3190" w:type="dxa"/>
            <w:tcBorders>
              <w:top w:val="single" w:sz="4" w:space="0" w:color="auto"/>
              <w:bottom w:val="single" w:sz="8" w:space="0" w:color="auto"/>
            </w:tcBorders>
            <w:shd w:val="clear" w:color="auto" w:fill="auto"/>
            <w:vAlign w:val="bottom"/>
          </w:tcPr>
          <w:p w14:paraId="47F5ECCD" w14:textId="77777777" w:rsidR="00D00CA2" w:rsidRPr="00194853" w:rsidRDefault="00D00CA2" w:rsidP="00D53C43">
            <w:pPr>
              <w:jc w:val="center"/>
              <w:rPr>
                <w:sz w:val="18"/>
              </w:rPr>
            </w:pPr>
            <w:r w:rsidRPr="00194853">
              <w:rPr>
                <w:sz w:val="18"/>
              </w:rPr>
              <w:t>481</w:t>
            </w:r>
          </w:p>
        </w:tc>
        <w:tc>
          <w:tcPr>
            <w:tcW w:w="3190" w:type="dxa"/>
            <w:tcBorders>
              <w:top w:val="single" w:sz="4" w:space="0" w:color="auto"/>
              <w:bottom w:val="single" w:sz="8" w:space="0" w:color="auto"/>
            </w:tcBorders>
            <w:shd w:val="clear" w:color="auto" w:fill="auto"/>
            <w:vAlign w:val="bottom"/>
          </w:tcPr>
          <w:p w14:paraId="408A495E" w14:textId="77777777" w:rsidR="00D00CA2" w:rsidRPr="00194853" w:rsidRDefault="00D00CA2" w:rsidP="00D53C43">
            <w:pPr>
              <w:jc w:val="center"/>
              <w:rPr>
                <w:sz w:val="18"/>
              </w:rPr>
            </w:pPr>
            <w:r w:rsidRPr="00194853">
              <w:rPr>
                <w:sz w:val="18"/>
              </w:rPr>
              <w:t>0.440</w:t>
            </w:r>
          </w:p>
        </w:tc>
        <w:tc>
          <w:tcPr>
            <w:tcW w:w="3190" w:type="dxa"/>
            <w:tcBorders>
              <w:top w:val="single" w:sz="4" w:space="0" w:color="auto"/>
              <w:bottom w:val="single" w:sz="8" w:space="0" w:color="auto"/>
            </w:tcBorders>
            <w:shd w:val="clear" w:color="auto" w:fill="auto"/>
            <w:vAlign w:val="bottom"/>
          </w:tcPr>
          <w:p w14:paraId="142D6D46" w14:textId="77777777" w:rsidR="00D00CA2" w:rsidRPr="00194853" w:rsidRDefault="00D00CA2" w:rsidP="00D53C43">
            <w:pPr>
              <w:jc w:val="center"/>
              <w:rPr>
                <w:sz w:val="18"/>
              </w:rPr>
            </w:pPr>
            <w:r w:rsidRPr="00194853">
              <w:rPr>
                <w:sz w:val="18"/>
              </w:rPr>
              <w:t>1.000</w:t>
            </w:r>
          </w:p>
        </w:tc>
      </w:tr>
      <w:tr w:rsidR="00D00CA2" w:rsidRPr="00194853" w14:paraId="0D2C23DE" w14:textId="77777777" w:rsidTr="00D53C43">
        <w:tc>
          <w:tcPr>
            <w:tcW w:w="3190" w:type="dxa"/>
            <w:tcBorders>
              <w:top w:val="single" w:sz="4" w:space="0" w:color="auto"/>
              <w:bottom w:val="single" w:sz="8" w:space="0" w:color="auto"/>
            </w:tcBorders>
            <w:shd w:val="clear" w:color="auto" w:fill="auto"/>
            <w:vAlign w:val="bottom"/>
          </w:tcPr>
          <w:p w14:paraId="185295C8" w14:textId="77777777" w:rsidR="00D00CA2" w:rsidRPr="00194853" w:rsidRDefault="00D00CA2" w:rsidP="00D53C43">
            <w:pPr>
              <w:jc w:val="center"/>
              <w:rPr>
                <w:sz w:val="18"/>
              </w:rPr>
            </w:pPr>
            <w:r w:rsidRPr="00194853">
              <w:rPr>
                <w:sz w:val="18"/>
              </w:rPr>
              <w:t>482</w:t>
            </w:r>
          </w:p>
        </w:tc>
        <w:tc>
          <w:tcPr>
            <w:tcW w:w="3190" w:type="dxa"/>
            <w:tcBorders>
              <w:top w:val="single" w:sz="4" w:space="0" w:color="auto"/>
              <w:bottom w:val="single" w:sz="8" w:space="0" w:color="auto"/>
            </w:tcBorders>
            <w:shd w:val="clear" w:color="auto" w:fill="auto"/>
            <w:vAlign w:val="bottom"/>
          </w:tcPr>
          <w:p w14:paraId="3348E7A8" w14:textId="77777777" w:rsidR="00D00CA2" w:rsidRPr="00194853" w:rsidRDefault="00D00CA2" w:rsidP="00D53C43">
            <w:pPr>
              <w:jc w:val="center"/>
              <w:rPr>
                <w:sz w:val="18"/>
              </w:rPr>
            </w:pPr>
            <w:r w:rsidRPr="00194853">
              <w:rPr>
                <w:sz w:val="18"/>
              </w:rPr>
              <w:t>0.429</w:t>
            </w:r>
          </w:p>
        </w:tc>
        <w:tc>
          <w:tcPr>
            <w:tcW w:w="3190" w:type="dxa"/>
            <w:tcBorders>
              <w:top w:val="single" w:sz="4" w:space="0" w:color="auto"/>
              <w:bottom w:val="single" w:sz="8" w:space="0" w:color="auto"/>
            </w:tcBorders>
            <w:shd w:val="clear" w:color="auto" w:fill="auto"/>
            <w:vAlign w:val="bottom"/>
          </w:tcPr>
          <w:p w14:paraId="0EEBF53F" w14:textId="77777777" w:rsidR="00D00CA2" w:rsidRPr="00194853" w:rsidRDefault="00D00CA2" w:rsidP="00D53C43">
            <w:pPr>
              <w:jc w:val="center"/>
              <w:rPr>
                <w:sz w:val="18"/>
              </w:rPr>
            </w:pPr>
            <w:r w:rsidRPr="00194853">
              <w:rPr>
                <w:sz w:val="18"/>
              </w:rPr>
              <w:t>1.000</w:t>
            </w:r>
          </w:p>
        </w:tc>
      </w:tr>
      <w:tr w:rsidR="00D00CA2" w14:paraId="31F9471E" w14:textId="77777777" w:rsidTr="00D53C43">
        <w:tc>
          <w:tcPr>
            <w:tcW w:w="3190" w:type="dxa"/>
            <w:tcBorders>
              <w:top w:val="single" w:sz="4" w:space="0" w:color="auto"/>
              <w:bottom w:val="single" w:sz="8" w:space="0" w:color="auto"/>
            </w:tcBorders>
            <w:shd w:val="clear" w:color="auto" w:fill="auto"/>
            <w:vAlign w:val="bottom"/>
          </w:tcPr>
          <w:p w14:paraId="7168B50A" w14:textId="77777777" w:rsidR="00D00CA2" w:rsidRPr="00194853" w:rsidRDefault="00D00CA2" w:rsidP="00D53C43">
            <w:pPr>
              <w:jc w:val="center"/>
              <w:rPr>
                <w:sz w:val="18"/>
              </w:rPr>
            </w:pPr>
            <w:r w:rsidRPr="00194853">
              <w:rPr>
                <w:sz w:val="18"/>
              </w:rPr>
              <w:t>483</w:t>
            </w:r>
          </w:p>
        </w:tc>
        <w:tc>
          <w:tcPr>
            <w:tcW w:w="3190" w:type="dxa"/>
            <w:tcBorders>
              <w:top w:val="single" w:sz="4" w:space="0" w:color="auto"/>
              <w:bottom w:val="single" w:sz="8" w:space="0" w:color="auto"/>
            </w:tcBorders>
            <w:shd w:val="clear" w:color="auto" w:fill="auto"/>
            <w:vAlign w:val="bottom"/>
          </w:tcPr>
          <w:p w14:paraId="58F64614" w14:textId="77777777" w:rsidR="00D00CA2" w:rsidRPr="00194853" w:rsidRDefault="00D00CA2" w:rsidP="00D53C43">
            <w:pPr>
              <w:jc w:val="center"/>
              <w:rPr>
                <w:sz w:val="18"/>
              </w:rPr>
            </w:pPr>
            <w:r w:rsidRPr="00194853">
              <w:rPr>
                <w:sz w:val="18"/>
              </w:rPr>
              <w:t>0.419</w:t>
            </w:r>
          </w:p>
        </w:tc>
        <w:tc>
          <w:tcPr>
            <w:tcW w:w="3190" w:type="dxa"/>
            <w:tcBorders>
              <w:top w:val="single" w:sz="4" w:space="0" w:color="auto"/>
              <w:bottom w:val="single" w:sz="8" w:space="0" w:color="auto"/>
            </w:tcBorders>
            <w:shd w:val="clear" w:color="auto" w:fill="auto"/>
            <w:vAlign w:val="bottom"/>
          </w:tcPr>
          <w:p w14:paraId="7AEB5A6F" w14:textId="77777777" w:rsidR="00D00CA2" w:rsidRPr="00194853" w:rsidRDefault="00D00CA2" w:rsidP="00D53C43">
            <w:pPr>
              <w:jc w:val="center"/>
              <w:rPr>
                <w:sz w:val="18"/>
              </w:rPr>
            </w:pPr>
            <w:r w:rsidRPr="00194853">
              <w:rPr>
                <w:sz w:val="18"/>
              </w:rPr>
              <w:t>1.000</w:t>
            </w:r>
          </w:p>
        </w:tc>
      </w:tr>
      <w:tr w:rsidR="00D00CA2" w:rsidRPr="00194853" w14:paraId="17CE0ADD" w14:textId="77777777" w:rsidTr="00D53C43">
        <w:tc>
          <w:tcPr>
            <w:tcW w:w="3190" w:type="dxa"/>
            <w:tcBorders>
              <w:top w:val="single" w:sz="4" w:space="0" w:color="auto"/>
              <w:bottom w:val="single" w:sz="8" w:space="0" w:color="auto"/>
            </w:tcBorders>
            <w:shd w:val="clear" w:color="auto" w:fill="auto"/>
            <w:vAlign w:val="bottom"/>
          </w:tcPr>
          <w:p w14:paraId="432A07DD" w14:textId="77777777" w:rsidR="00D00CA2" w:rsidRPr="00194853" w:rsidRDefault="00D00CA2" w:rsidP="00D53C43">
            <w:pPr>
              <w:jc w:val="center"/>
              <w:rPr>
                <w:sz w:val="18"/>
              </w:rPr>
            </w:pPr>
            <w:r w:rsidRPr="00194853">
              <w:rPr>
                <w:sz w:val="18"/>
              </w:rPr>
              <w:t>484</w:t>
            </w:r>
          </w:p>
        </w:tc>
        <w:tc>
          <w:tcPr>
            <w:tcW w:w="3190" w:type="dxa"/>
            <w:tcBorders>
              <w:top w:val="single" w:sz="4" w:space="0" w:color="auto"/>
              <w:bottom w:val="single" w:sz="8" w:space="0" w:color="auto"/>
            </w:tcBorders>
            <w:shd w:val="clear" w:color="auto" w:fill="auto"/>
            <w:vAlign w:val="bottom"/>
          </w:tcPr>
          <w:p w14:paraId="3E7C8B71" w14:textId="77777777" w:rsidR="00D00CA2" w:rsidRPr="00194853" w:rsidRDefault="00D00CA2" w:rsidP="00D53C43">
            <w:pPr>
              <w:jc w:val="center"/>
              <w:rPr>
                <w:sz w:val="18"/>
              </w:rPr>
            </w:pPr>
            <w:r w:rsidRPr="00194853">
              <w:rPr>
                <w:sz w:val="18"/>
              </w:rPr>
              <w:t>0.410</w:t>
            </w:r>
          </w:p>
        </w:tc>
        <w:tc>
          <w:tcPr>
            <w:tcW w:w="3190" w:type="dxa"/>
            <w:tcBorders>
              <w:top w:val="single" w:sz="4" w:space="0" w:color="auto"/>
              <w:bottom w:val="single" w:sz="8" w:space="0" w:color="auto"/>
            </w:tcBorders>
            <w:shd w:val="clear" w:color="auto" w:fill="auto"/>
            <w:vAlign w:val="bottom"/>
          </w:tcPr>
          <w:p w14:paraId="4AFE45F1" w14:textId="77777777" w:rsidR="00D00CA2" w:rsidRPr="00194853" w:rsidRDefault="00D00CA2" w:rsidP="00D53C43">
            <w:pPr>
              <w:jc w:val="center"/>
              <w:rPr>
                <w:sz w:val="18"/>
              </w:rPr>
            </w:pPr>
            <w:r w:rsidRPr="00194853">
              <w:rPr>
                <w:sz w:val="18"/>
              </w:rPr>
              <w:t>1.000</w:t>
            </w:r>
          </w:p>
        </w:tc>
      </w:tr>
      <w:tr w:rsidR="00D00CA2" w14:paraId="6E252783" w14:textId="77777777" w:rsidTr="00D53C43">
        <w:tc>
          <w:tcPr>
            <w:tcW w:w="3190" w:type="dxa"/>
            <w:tcBorders>
              <w:top w:val="single" w:sz="4" w:space="0" w:color="auto"/>
              <w:bottom w:val="single" w:sz="8" w:space="0" w:color="auto"/>
            </w:tcBorders>
            <w:shd w:val="clear" w:color="auto" w:fill="auto"/>
            <w:vAlign w:val="bottom"/>
          </w:tcPr>
          <w:p w14:paraId="568391BB" w14:textId="77777777" w:rsidR="00D00CA2" w:rsidRPr="00194853" w:rsidRDefault="00D00CA2" w:rsidP="00D53C43">
            <w:pPr>
              <w:jc w:val="center"/>
              <w:rPr>
                <w:sz w:val="18"/>
              </w:rPr>
            </w:pPr>
            <w:r w:rsidRPr="00194853">
              <w:rPr>
                <w:sz w:val="18"/>
              </w:rPr>
              <w:t>485</w:t>
            </w:r>
          </w:p>
        </w:tc>
        <w:tc>
          <w:tcPr>
            <w:tcW w:w="3190" w:type="dxa"/>
            <w:tcBorders>
              <w:top w:val="single" w:sz="4" w:space="0" w:color="auto"/>
              <w:bottom w:val="single" w:sz="8" w:space="0" w:color="auto"/>
            </w:tcBorders>
            <w:shd w:val="clear" w:color="auto" w:fill="auto"/>
            <w:vAlign w:val="bottom"/>
          </w:tcPr>
          <w:p w14:paraId="107A9DC9" w14:textId="77777777" w:rsidR="00D00CA2" w:rsidRPr="00194853" w:rsidRDefault="00D00CA2" w:rsidP="00D53C43">
            <w:pPr>
              <w:jc w:val="center"/>
              <w:rPr>
                <w:sz w:val="18"/>
              </w:rPr>
            </w:pPr>
            <w:r w:rsidRPr="00194853">
              <w:rPr>
                <w:sz w:val="18"/>
              </w:rPr>
              <w:t>0.400</w:t>
            </w:r>
          </w:p>
        </w:tc>
        <w:tc>
          <w:tcPr>
            <w:tcW w:w="3190" w:type="dxa"/>
            <w:tcBorders>
              <w:top w:val="single" w:sz="4" w:space="0" w:color="auto"/>
              <w:bottom w:val="single" w:sz="8" w:space="0" w:color="auto"/>
            </w:tcBorders>
            <w:shd w:val="clear" w:color="auto" w:fill="auto"/>
            <w:vAlign w:val="bottom"/>
          </w:tcPr>
          <w:p w14:paraId="4B03DC3F" w14:textId="77777777" w:rsidR="00D00CA2" w:rsidRPr="00194853" w:rsidRDefault="00D00CA2" w:rsidP="00D53C43">
            <w:pPr>
              <w:jc w:val="center"/>
              <w:rPr>
                <w:sz w:val="18"/>
              </w:rPr>
            </w:pPr>
            <w:r w:rsidRPr="00194853">
              <w:rPr>
                <w:sz w:val="18"/>
              </w:rPr>
              <w:t>1.000</w:t>
            </w:r>
          </w:p>
        </w:tc>
      </w:tr>
      <w:tr w:rsidR="00D00CA2" w:rsidRPr="00194853" w14:paraId="56B67488" w14:textId="77777777" w:rsidTr="00D53C43">
        <w:tc>
          <w:tcPr>
            <w:tcW w:w="3190" w:type="dxa"/>
            <w:tcBorders>
              <w:top w:val="single" w:sz="4" w:space="0" w:color="auto"/>
              <w:bottom w:val="single" w:sz="8" w:space="0" w:color="auto"/>
            </w:tcBorders>
            <w:shd w:val="clear" w:color="auto" w:fill="auto"/>
            <w:vAlign w:val="bottom"/>
          </w:tcPr>
          <w:p w14:paraId="2269C97F" w14:textId="77777777" w:rsidR="00D00CA2" w:rsidRPr="00194853" w:rsidRDefault="00D00CA2" w:rsidP="00D53C43">
            <w:pPr>
              <w:jc w:val="center"/>
              <w:rPr>
                <w:sz w:val="18"/>
              </w:rPr>
            </w:pPr>
            <w:r w:rsidRPr="00194853">
              <w:rPr>
                <w:sz w:val="18"/>
              </w:rPr>
              <w:t>486</w:t>
            </w:r>
          </w:p>
        </w:tc>
        <w:tc>
          <w:tcPr>
            <w:tcW w:w="3190" w:type="dxa"/>
            <w:tcBorders>
              <w:top w:val="single" w:sz="4" w:space="0" w:color="auto"/>
              <w:bottom w:val="single" w:sz="8" w:space="0" w:color="auto"/>
            </w:tcBorders>
            <w:shd w:val="clear" w:color="auto" w:fill="auto"/>
            <w:vAlign w:val="bottom"/>
          </w:tcPr>
          <w:p w14:paraId="4F63DF2F" w14:textId="77777777" w:rsidR="00D00CA2" w:rsidRPr="00194853" w:rsidRDefault="00D00CA2" w:rsidP="00D53C43">
            <w:pPr>
              <w:jc w:val="center"/>
              <w:rPr>
                <w:sz w:val="18"/>
              </w:rPr>
            </w:pPr>
            <w:r w:rsidRPr="00194853">
              <w:rPr>
                <w:sz w:val="18"/>
              </w:rPr>
              <w:t>0.355</w:t>
            </w:r>
          </w:p>
        </w:tc>
        <w:tc>
          <w:tcPr>
            <w:tcW w:w="3190" w:type="dxa"/>
            <w:tcBorders>
              <w:top w:val="single" w:sz="4" w:space="0" w:color="auto"/>
              <w:bottom w:val="single" w:sz="8" w:space="0" w:color="auto"/>
            </w:tcBorders>
            <w:shd w:val="clear" w:color="auto" w:fill="auto"/>
            <w:vAlign w:val="bottom"/>
          </w:tcPr>
          <w:p w14:paraId="4575E3F1" w14:textId="77777777" w:rsidR="00D00CA2" w:rsidRPr="00194853" w:rsidRDefault="00D00CA2" w:rsidP="00D53C43">
            <w:pPr>
              <w:jc w:val="center"/>
              <w:rPr>
                <w:sz w:val="18"/>
              </w:rPr>
            </w:pPr>
            <w:r w:rsidRPr="00194853">
              <w:rPr>
                <w:sz w:val="18"/>
              </w:rPr>
              <w:t>1.000</w:t>
            </w:r>
          </w:p>
        </w:tc>
      </w:tr>
      <w:tr w:rsidR="00D00CA2" w14:paraId="4FB3A698" w14:textId="77777777" w:rsidTr="00D53C43">
        <w:tc>
          <w:tcPr>
            <w:tcW w:w="3190" w:type="dxa"/>
            <w:tcBorders>
              <w:top w:val="single" w:sz="4" w:space="0" w:color="auto"/>
              <w:bottom w:val="single" w:sz="8" w:space="0" w:color="auto"/>
            </w:tcBorders>
            <w:shd w:val="clear" w:color="auto" w:fill="auto"/>
            <w:vAlign w:val="bottom"/>
          </w:tcPr>
          <w:p w14:paraId="30A17966" w14:textId="77777777" w:rsidR="00D00CA2" w:rsidRPr="00194853" w:rsidRDefault="00D00CA2" w:rsidP="00D53C43">
            <w:pPr>
              <w:jc w:val="center"/>
              <w:rPr>
                <w:sz w:val="18"/>
              </w:rPr>
            </w:pPr>
            <w:r w:rsidRPr="00194853">
              <w:rPr>
                <w:sz w:val="18"/>
              </w:rPr>
              <w:t>487</w:t>
            </w:r>
          </w:p>
        </w:tc>
        <w:tc>
          <w:tcPr>
            <w:tcW w:w="3190" w:type="dxa"/>
            <w:tcBorders>
              <w:top w:val="single" w:sz="4" w:space="0" w:color="auto"/>
              <w:bottom w:val="single" w:sz="8" w:space="0" w:color="auto"/>
            </w:tcBorders>
            <w:shd w:val="clear" w:color="auto" w:fill="auto"/>
            <w:vAlign w:val="bottom"/>
          </w:tcPr>
          <w:p w14:paraId="3DBAF86D" w14:textId="77777777" w:rsidR="00D00CA2" w:rsidRPr="00194853" w:rsidRDefault="00D00CA2" w:rsidP="00D53C43">
            <w:pPr>
              <w:jc w:val="center"/>
              <w:rPr>
                <w:sz w:val="18"/>
              </w:rPr>
            </w:pPr>
            <w:r w:rsidRPr="00194853">
              <w:rPr>
                <w:sz w:val="18"/>
              </w:rPr>
              <w:t>0.315</w:t>
            </w:r>
          </w:p>
        </w:tc>
        <w:tc>
          <w:tcPr>
            <w:tcW w:w="3190" w:type="dxa"/>
            <w:tcBorders>
              <w:top w:val="single" w:sz="4" w:space="0" w:color="auto"/>
              <w:bottom w:val="single" w:sz="8" w:space="0" w:color="auto"/>
            </w:tcBorders>
            <w:shd w:val="clear" w:color="auto" w:fill="auto"/>
            <w:vAlign w:val="bottom"/>
          </w:tcPr>
          <w:p w14:paraId="48D9342E" w14:textId="77777777" w:rsidR="00D00CA2" w:rsidRPr="00194853" w:rsidRDefault="00D00CA2" w:rsidP="00D53C43">
            <w:pPr>
              <w:jc w:val="center"/>
              <w:rPr>
                <w:sz w:val="18"/>
              </w:rPr>
            </w:pPr>
            <w:r w:rsidRPr="00194853">
              <w:rPr>
                <w:sz w:val="18"/>
              </w:rPr>
              <w:t>1.000</w:t>
            </w:r>
          </w:p>
        </w:tc>
      </w:tr>
      <w:tr w:rsidR="00D00CA2" w:rsidRPr="00194853" w14:paraId="2E702CBD" w14:textId="77777777" w:rsidTr="00D53C43">
        <w:tc>
          <w:tcPr>
            <w:tcW w:w="3190" w:type="dxa"/>
            <w:tcBorders>
              <w:top w:val="single" w:sz="4" w:space="0" w:color="auto"/>
              <w:bottom w:val="single" w:sz="8" w:space="0" w:color="auto"/>
            </w:tcBorders>
            <w:shd w:val="clear" w:color="auto" w:fill="auto"/>
            <w:vAlign w:val="bottom"/>
          </w:tcPr>
          <w:p w14:paraId="3A0B05E9" w14:textId="77777777" w:rsidR="00D00CA2" w:rsidRPr="00194853" w:rsidRDefault="00D00CA2" w:rsidP="00D53C43">
            <w:pPr>
              <w:jc w:val="center"/>
              <w:rPr>
                <w:sz w:val="18"/>
              </w:rPr>
            </w:pPr>
            <w:r w:rsidRPr="00194853">
              <w:rPr>
                <w:sz w:val="18"/>
              </w:rPr>
              <w:t>488</w:t>
            </w:r>
          </w:p>
        </w:tc>
        <w:tc>
          <w:tcPr>
            <w:tcW w:w="3190" w:type="dxa"/>
            <w:tcBorders>
              <w:top w:val="single" w:sz="4" w:space="0" w:color="auto"/>
              <w:bottom w:val="single" w:sz="8" w:space="0" w:color="auto"/>
            </w:tcBorders>
            <w:shd w:val="clear" w:color="auto" w:fill="auto"/>
            <w:vAlign w:val="bottom"/>
          </w:tcPr>
          <w:p w14:paraId="53EE9CAD" w14:textId="77777777" w:rsidR="00D00CA2" w:rsidRPr="00194853" w:rsidRDefault="00D00CA2" w:rsidP="00D53C43">
            <w:pPr>
              <w:jc w:val="center"/>
              <w:rPr>
                <w:sz w:val="18"/>
              </w:rPr>
            </w:pPr>
            <w:r w:rsidRPr="00194853">
              <w:rPr>
                <w:sz w:val="18"/>
              </w:rPr>
              <w:t>0.279</w:t>
            </w:r>
          </w:p>
        </w:tc>
        <w:tc>
          <w:tcPr>
            <w:tcW w:w="3190" w:type="dxa"/>
            <w:tcBorders>
              <w:top w:val="single" w:sz="4" w:space="0" w:color="auto"/>
              <w:bottom w:val="single" w:sz="8" w:space="0" w:color="auto"/>
            </w:tcBorders>
            <w:shd w:val="clear" w:color="auto" w:fill="auto"/>
            <w:vAlign w:val="bottom"/>
          </w:tcPr>
          <w:p w14:paraId="03FD7B4F" w14:textId="77777777" w:rsidR="00D00CA2" w:rsidRPr="00194853" w:rsidRDefault="00D00CA2" w:rsidP="00D53C43">
            <w:pPr>
              <w:jc w:val="center"/>
              <w:rPr>
                <w:sz w:val="18"/>
              </w:rPr>
            </w:pPr>
            <w:r w:rsidRPr="00194853">
              <w:rPr>
                <w:sz w:val="18"/>
              </w:rPr>
              <w:t>1.000</w:t>
            </w:r>
          </w:p>
        </w:tc>
      </w:tr>
      <w:tr w:rsidR="00D00CA2" w14:paraId="58C8702E" w14:textId="77777777" w:rsidTr="00D53C43">
        <w:tc>
          <w:tcPr>
            <w:tcW w:w="3190" w:type="dxa"/>
            <w:tcBorders>
              <w:top w:val="single" w:sz="4" w:space="0" w:color="auto"/>
              <w:bottom w:val="single" w:sz="8" w:space="0" w:color="auto"/>
            </w:tcBorders>
            <w:shd w:val="clear" w:color="auto" w:fill="auto"/>
            <w:vAlign w:val="bottom"/>
          </w:tcPr>
          <w:p w14:paraId="20711A7D" w14:textId="77777777" w:rsidR="00D00CA2" w:rsidRPr="00194853" w:rsidRDefault="00D00CA2" w:rsidP="00D53C43">
            <w:pPr>
              <w:jc w:val="center"/>
              <w:rPr>
                <w:sz w:val="18"/>
              </w:rPr>
            </w:pPr>
            <w:r w:rsidRPr="00194853">
              <w:rPr>
                <w:sz w:val="18"/>
              </w:rPr>
              <w:t>489</w:t>
            </w:r>
          </w:p>
        </w:tc>
        <w:tc>
          <w:tcPr>
            <w:tcW w:w="3190" w:type="dxa"/>
            <w:tcBorders>
              <w:top w:val="single" w:sz="4" w:space="0" w:color="auto"/>
              <w:bottom w:val="single" w:sz="8" w:space="0" w:color="auto"/>
            </w:tcBorders>
            <w:shd w:val="clear" w:color="auto" w:fill="auto"/>
            <w:vAlign w:val="bottom"/>
          </w:tcPr>
          <w:p w14:paraId="2E12005B" w14:textId="77777777" w:rsidR="00D00CA2" w:rsidRPr="00194853" w:rsidRDefault="00D00CA2" w:rsidP="00D53C43">
            <w:pPr>
              <w:jc w:val="center"/>
              <w:rPr>
                <w:sz w:val="18"/>
              </w:rPr>
            </w:pPr>
            <w:r w:rsidRPr="00194853">
              <w:rPr>
                <w:sz w:val="18"/>
              </w:rPr>
              <w:t>0.248</w:t>
            </w:r>
          </w:p>
        </w:tc>
        <w:tc>
          <w:tcPr>
            <w:tcW w:w="3190" w:type="dxa"/>
            <w:tcBorders>
              <w:top w:val="single" w:sz="4" w:space="0" w:color="auto"/>
              <w:bottom w:val="single" w:sz="8" w:space="0" w:color="auto"/>
            </w:tcBorders>
            <w:shd w:val="clear" w:color="auto" w:fill="auto"/>
            <w:vAlign w:val="bottom"/>
          </w:tcPr>
          <w:p w14:paraId="03A47FD3" w14:textId="77777777" w:rsidR="00D00CA2" w:rsidRPr="00194853" w:rsidRDefault="00D00CA2" w:rsidP="00D53C43">
            <w:pPr>
              <w:jc w:val="center"/>
              <w:rPr>
                <w:sz w:val="18"/>
              </w:rPr>
            </w:pPr>
            <w:r w:rsidRPr="00194853">
              <w:rPr>
                <w:sz w:val="18"/>
              </w:rPr>
              <w:t>1.000</w:t>
            </w:r>
          </w:p>
        </w:tc>
      </w:tr>
      <w:tr w:rsidR="00D00CA2" w:rsidRPr="00194853" w14:paraId="5A44AF49" w14:textId="77777777" w:rsidTr="00D53C43">
        <w:tc>
          <w:tcPr>
            <w:tcW w:w="3190" w:type="dxa"/>
            <w:tcBorders>
              <w:top w:val="single" w:sz="4" w:space="0" w:color="auto"/>
              <w:bottom w:val="single" w:sz="8" w:space="0" w:color="auto"/>
            </w:tcBorders>
            <w:shd w:val="clear" w:color="auto" w:fill="auto"/>
            <w:vAlign w:val="bottom"/>
          </w:tcPr>
          <w:p w14:paraId="1C848D33" w14:textId="77777777" w:rsidR="00D00CA2" w:rsidRPr="00194853" w:rsidRDefault="00D00CA2" w:rsidP="00D53C43">
            <w:pPr>
              <w:jc w:val="center"/>
              <w:rPr>
                <w:sz w:val="18"/>
              </w:rPr>
            </w:pPr>
            <w:r w:rsidRPr="00194853">
              <w:rPr>
                <w:sz w:val="18"/>
              </w:rPr>
              <w:t>490</w:t>
            </w:r>
          </w:p>
        </w:tc>
        <w:tc>
          <w:tcPr>
            <w:tcW w:w="3190" w:type="dxa"/>
            <w:tcBorders>
              <w:top w:val="single" w:sz="4" w:space="0" w:color="auto"/>
              <w:bottom w:val="single" w:sz="8" w:space="0" w:color="auto"/>
            </w:tcBorders>
            <w:shd w:val="clear" w:color="auto" w:fill="auto"/>
            <w:vAlign w:val="bottom"/>
          </w:tcPr>
          <w:p w14:paraId="24299401" w14:textId="77777777" w:rsidR="00D00CA2" w:rsidRPr="00194853" w:rsidRDefault="00D00CA2" w:rsidP="00D53C43">
            <w:pPr>
              <w:jc w:val="center"/>
              <w:rPr>
                <w:sz w:val="18"/>
              </w:rPr>
            </w:pPr>
            <w:r w:rsidRPr="00194853">
              <w:rPr>
                <w:sz w:val="18"/>
              </w:rPr>
              <w:t>0.220</w:t>
            </w:r>
          </w:p>
        </w:tc>
        <w:tc>
          <w:tcPr>
            <w:tcW w:w="3190" w:type="dxa"/>
            <w:tcBorders>
              <w:top w:val="single" w:sz="4" w:space="0" w:color="auto"/>
              <w:bottom w:val="single" w:sz="8" w:space="0" w:color="auto"/>
            </w:tcBorders>
            <w:shd w:val="clear" w:color="auto" w:fill="auto"/>
            <w:vAlign w:val="bottom"/>
          </w:tcPr>
          <w:p w14:paraId="6A1F9FDC" w14:textId="77777777" w:rsidR="00D00CA2" w:rsidRPr="00194853" w:rsidRDefault="00D00CA2" w:rsidP="00D53C43">
            <w:pPr>
              <w:jc w:val="center"/>
              <w:rPr>
                <w:sz w:val="18"/>
              </w:rPr>
            </w:pPr>
            <w:r w:rsidRPr="00194853">
              <w:rPr>
                <w:sz w:val="18"/>
              </w:rPr>
              <w:t>1.000</w:t>
            </w:r>
          </w:p>
        </w:tc>
      </w:tr>
      <w:tr w:rsidR="00D00CA2" w14:paraId="56760785" w14:textId="77777777" w:rsidTr="00D53C43">
        <w:tc>
          <w:tcPr>
            <w:tcW w:w="3190" w:type="dxa"/>
            <w:tcBorders>
              <w:top w:val="single" w:sz="4" w:space="0" w:color="auto"/>
              <w:bottom w:val="single" w:sz="8" w:space="0" w:color="auto"/>
            </w:tcBorders>
            <w:shd w:val="clear" w:color="auto" w:fill="auto"/>
            <w:vAlign w:val="bottom"/>
          </w:tcPr>
          <w:p w14:paraId="180560BC" w14:textId="77777777" w:rsidR="00D00CA2" w:rsidRPr="00194853" w:rsidRDefault="00D00CA2" w:rsidP="00D53C43">
            <w:pPr>
              <w:jc w:val="center"/>
              <w:rPr>
                <w:sz w:val="18"/>
              </w:rPr>
            </w:pPr>
            <w:r w:rsidRPr="00194853">
              <w:rPr>
                <w:sz w:val="18"/>
              </w:rPr>
              <w:t>491</w:t>
            </w:r>
          </w:p>
        </w:tc>
        <w:tc>
          <w:tcPr>
            <w:tcW w:w="3190" w:type="dxa"/>
            <w:tcBorders>
              <w:top w:val="single" w:sz="4" w:space="0" w:color="auto"/>
              <w:bottom w:val="single" w:sz="8" w:space="0" w:color="auto"/>
            </w:tcBorders>
            <w:shd w:val="clear" w:color="auto" w:fill="auto"/>
            <w:vAlign w:val="bottom"/>
          </w:tcPr>
          <w:p w14:paraId="215CBE47" w14:textId="77777777" w:rsidR="00D00CA2" w:rsidRPr="00194853" w:rsidRDefault="00D00CA2" w:rsidP="00D53C43">
            <w:pPr>
              <w:jc w:val="center"/>
              <w:rPr>
                <w:sz w:val="18"/>
              </w:rPr>
            </w:pPr>
            <w:r w:rsidRPr="00194853">
              <w:rPr>
                <w:sz w:val="18"/>
              </w:rPr>
              <w:t>0.206</w:t>
            </w:r>
          </w:p>
        </w:tc>
        <w:tc>
          <w:tcPr>
            <w:tcW w:w="3190" w:type="dxa"/>
            <w:tcBorders>
              <w:top w:val="single" w:sz="4" w:space="0" w:color="auto"/>
              <w:bottom w:val="single" w:sz="8" w:space="0" w:color="auto"/>
            </w:tcBorders>
            <w:shd w:val="clear" w:color="auto" w:fill="auto"/>
            <w:vAlign w:val="bottom"/>
          </w:tcPr>
          <w:p w14:paraId="7DFC632F" w14:textId="77777777" w:rsidR="00D00CA2" w:rsidRPr="00194853" w:rsidRDefault="00D00CA2" w:rsidP="00D53C43">
            <w:pPr>
              <w:jc w:val="center"/>
              <w:rPr>
                <w:sz w:val="18"/>
              </w:rPr>
            </w:pPr>
            <w:r w:rsidRPr="00194853">
              <w:rPr>
                <w:sz w:val="18"/>
              </w:rPr>
              <w:t>1.000</w:t>
            </w:r>
          </w:p>
        </w:tc>
      </w:tr>
      <w:tr w:rsidR="00D00CA2" w:rsidRPr="00194853" w14:paraId="193DEFB3" w14:textId="77777777" w:rsidTr="00D53C43">
        <w:tc>
          <w:tcPr>
            <w:tcW w:w="3190" w:type="dxa"/>
            <w:tcBorders>
              <w:top w:val="single" w:sz="4" w:space="0" w:color="auto"/>
              <w:bottom w:val="single" w:sz="4" w:space="0" w:color="auto"/>
            </w:tcBorders>
            <w:shd w:val="clear" w:color="auto" w:fill="auto"/>
            <w:vAlign w:val="bottom"/>
          </w:tcPr>
          <w:p w14:paraId="090B667E" w14:textId="77777777" w:rsidR="00D00CA2" w:rsidRPr="00194853" w:rsidRDefault="00D00CA2" w:rsidP="00D53C43">
            <w:pPr>
              <w:jc w:val="center"/>
              <w:rPr>
                <w:sz w:val="18"/>
              </w:rPr>
            </w:pPr>
            <w:r w:rsidRPr="00194853">
              <w:rPr>
                <w:sz w:val="18"/>
              </w:rPr>
              <w:t>492</w:t>
            </w:r>
          </w:p>
        </w:tc>
        <w:tc>
          <w:tcPr>
            <w:tcW w:w="3190" w:type="dxa"/>
            <w:tcBorders>
              <w:top w:val="single" w:sz="4" w:space="0" w:color="auto"/>
              <w:bottom w:val="single" w:sz="4" w:space="0" w:color="auto"/>
            </w:tcBorders>
            <w:shd w:val="clear" w:color="auto" w:fill="auto"/>
            <w:vAlign w:val="bottom"/>
          </w:tcPr>
          <w:p w14:paraId="156795D7" w14:textId="77777777" w:rsidR="00D00CA2" w:rsidRPr="00194853" w:rsidRDefault="00D00CA2" w:rsidP="00D53C43">
            <w:pPr>
              <w:jc w:val="center"/>
              <w:rPr>
                <w:sz w:val="18"/>
              </w:rPr>
            </w:pPr>
            <w:r w:rsidRPr="00194853">
              <w:rPr>
                <w:sz w:val="18"/>
              </w:rPr>
              <w:t>0.194</w:t>
            </w:r>
          </w:p>
        </w:tc>
        <w:tc>
          <w:tcPr>
            <w:tcW w:w="3190" w:type="dxa"/>
            <w:tcBorders>
              <w:top w:val="single" w:sz="4" w:space="0" w:color="auto"/>
              <w:bottom w:val="single" w:sz="4" w:space="0" w:color="auto"/>
            </w:tcBorders>
            <w:shd w:val="clear" w:color="auto" w:fill="auto"/>
            <w:vAlign w:val="bottom"/>
          </w:tcPr>
          <w:p w14:paraId="41EC1712" w14:textId="77777777" w:rsidR="00D00CA2" w:rsidRPr="00194853" w:rsidRDefault="00D00CA2" w:rsidP="00D53C43">
            <w:pPr>
              <w:jc w:val="center"/>
              <w:rPr>
                <w:sz w:val="18"/>
              </w:rPr>
            </w:pPr>
            <w:r w:rsidRPr="00194853">
              <w:rPr>
                <w:sz w:val="18"/>
              </w:rPr>
              <w:t>1.000</w:t>
            </w:r>
          </w:p>
        </w:tc>
      </w:tr>
      <w:tr w:rsidR="00D00CA2" w14:paraId="38539DD9" w14:textId="77777777" w:rsidTr="00D53C43">
        <w:tc>
          <w:tcPr>
            <w:tcW w:w="3190" w:type="dxa"/>
            <w:tcBorders>
              <w:top w:val="single" w:sz="4" w:space="0" w:color="auto"/>
              <w:bottom w:val="single" w:sz="4" w:space="0" w:color="auto"/>
            </w:tcBorders>
            <w:shd w:val="clear" w:color="auto" w:fill="auto"/>
            <w:vAlign w:val="bottom"/>
          </w:tcPr>
          <w:p w14:paraId="7821578D" w14:textId="77777777" w:rsidR="00D00CA2" w:rsidRPr="00194853" w:rsidRDefault="00D00CA2" w:rsidP="00D53C43">
            <w:pPr>
              <w:jc w:val="center"/>
              <w:rPr>
                <w:sz w:val="18"/>
              </w:rPr>
            </w:pPr>
            <w:r w:rsidRPr="00194853">
              <w:rPr>
                <w:sz w:val="18"/>
              </w:rPr>
              <w:t>493</w:t>
            </w:r>
          </w:p>
        </w:tc>
        <w:tc>
          <w:tcPr>
            <w:tcW w:w="3190" w:type="dxa"/>
            <w:tcBorders>
              <w:top w:val="single" w:sz="4" w:space="0" w:color="auto"/>
              <w:bottom w:val="single" w:sz="4" w:space="0" w:color="auto"/>
            </w:tcBorders>
            <w:shd w:val="clear" w:color="auto" w:fill="auto"/>
            <w:vAlign w:val="bottom"/>
          </w:tcPr>
          <w:p w14:paraId="3228BEE6" w14:textId="77777777" w:rsidR="00D00CA2" w:rsidRPr="00194853" w:rsidRDefault="00D00CA2" w:rsidP="00D53C43">
            <w:pPr>
              <w:jc w:val="center"/>
              <w:rPr>
                <w:sz w:val="18"/>
              </w:rPr>
            </w:pPr>
            <w:r w:rsidRPr="00194853">
              <w:rPr>
                <w:sz w:val="18"/>
              </w:rPr>
              <w:t>0.182</w:t>
            </w:r>
          </w:p>
        </w:tc>
        <w:tc>
          <w:tcPr>
            <w:tcW w:w="3190" w:type="dxa"/>
            <w:tcBorders>
              <w:top w:val="single" w:sz="4" w:space="0" w:color="auto"/>
              <w:bottom w:val="single" w:sz="4" w:space="0" w:color="auto"/>
            </w:tcBorders>
            <w:shd w:val="clear" w:color="auto" w:fill="auto"/>
            <w:vAlign w:val="bottom"/>
          </w:tcPr>
          <w:p w14:paraId="60304F00" w14:textId="77777777" w:rsidR="00D00CA2" w:rsidRPr="00194853" w:rsidRDefault="00D00CA2" w:rsidP="00D53C43">
            <w:pPr>
              <w:jc w:val="center"/>
              <w:rPr>
                <w:sz w:val="18"/>
              </w:rPr>
            </w:pPr>
            <w:r w:rsidRPr="00194853">
              <w:rPr>
                <w:sz w:val="18"/>
              </w:rPr>
              <w:t>1.000</w:t>
            </w:r>
          </w:p>
        </w:tc>
      </w:tr>
      <w:tr w:rsidR="00D00CA2" w:rsidRPr="00194853" w14:paraId="4933C3FD" w14:textId="77777777" w:rsidTr="00D53C43">
        <w:tc>
          <w:tcPr>
            <w:tcW w:w="3190" w:type="dxa"/>
            <w:tcBorders>
              <w:top w:val="single" w:sz="4" w:space="0" w:color="auto"/>
              <w:bottom w:val="single" w:sz="4" w:space="0" w:color="auto"/>
            </w:tcBorders>
            <w:shd w:val="clear" w:color="auto" w:fill="auto"/>
            <w:vAlign w:val="bottom"/>
          </w:tcPr>
          <w:p w14:paraId="7ADB686B" w14:textId="77777777" w:rsidR="00D00CA2" w:rsidRPr="00194853" w:rsidRDefault="00D00CA2" w:rsidP="00D53C43">
            <w:pPr>
              <w:jc w:val="center"/>
              <w:rPr>
                <w:sz w:val="18"/>
              </w:rPr>
            </w:pPr>
            <w:r w:rsidRPr="00194853">
              <w:rPr>
                <w:sz w:val="18"/>
              </w:rPr>
              <w:t>494</w:t>
            </w:r>
          </w:p>
        </w:tc>
        <w:tc>
          <w:tcPr>
            <w:tcW w:w="3190" w:type="dxa"/>
            <w:tcBorders>
              <w:top w:val="single" w:sz="4" w:space="0" w:color="auto"/>
              <w:bottom w:val="single" w:sz="4" w:space="0" w:color="auto"/>
            </w:tcBorders>
            <w:shd w:val="clear" w:color="auto" w:fill="auto"/>
            <w:vAlign w:val="bottom"/>
          </w:tcPr>
          <w:p w14:paraId="4E41C1DD" w14:textId="77777777" w:rsidR="00D00CA2" w:rsidRPr="00194853" w:rsidRDefault="00D00CA2" w:rsidP="00D53C43">
            <w:pPr>
              <w:jc w:val="center"/>
              <w:rPr>
                <w:sz w:val="18"/>
              </w:rPr>
            </w:pPr>
            <w:r w:rsidRPr="00194853">
              <w:rPr>
                <w:sz w:val="18"/>
              </w:rPr>
              <w:t>0.171</w:t>
            </w:r>
          </w:p>
        </w:tc>
        <w:tc>
          <w:tcPr>
            <w:tcW w:w="3190" w:type="dxa"/>
            <w:tcBorders>
              <w:top w:val="single" w:sz="4" w:space="0" w:color="auto"/>
              <w:bottom w:val="single" w:sz="4" w:space="0" w:color="auto"/>
            </w:tcBorders>
            <w:shd w:val="clear" w:color="auto" w:fill="auto"/>
            <w:vAlign w:val="bottom"/>
          </w:tcPr>
          <w:p w14:paraId="4BB711D4" w14:textId="77777777" w:rsidR="00D00CA2" w:rsidRPr="00194853" w:rsidRDefault="00D00CA2" w:rsidP="00D53C43">
            <w:pPr>
              <w:jc w:val="center"/>
              <w:rPr>
                <w:sz w:val="18"/>
              </w:rPr>
            </w:pPr>
            <w:r w:rsidRPr="00194853">
              <w:rPr>
                <w:sz w:val="18"/>
              </w:rPr>
              <w:t>1.000</w:t>
            </w:r>
          </w:p>
        </w:tc>
      </w:tr>
      <w:tr w:rsidR="00D00CA2" w14:paraId="738A83BE" w14:textId="77777777" w:rsidTr="00D53C43">
        <w:tc>
          <w:tcPr>
            <w:tcW w:w="3190" w:type="dxa"/>
            <w:tcBorders>
              <w:top w:val="single" w:sz="4" w:space="0" w:color="auto"/>
              <w:bottom w:val="single" w:sz="4" w:space="0" w:color="auto"/>
            </w:tcBorders>
            <w:shd w:val="clear" w:color="auto" w:fill="auto"/>
            <w:vAlign w:val="bottom"/>
          </w:tcPr>
          <w:p w14:paraId="61F28FCF" w14:textId="77777777" w:rsidR="00D00CA2" w:rsidRPr="00194853" w:rsidRDefault="00D00CA2" w:rsidP="00D53C43">
            <w:pPr>
              <w:jc w:val="center"/>
              <w:rPr>
                <w:sz w:val="18"/>
              </w:rPr>
            </w:pPr>
            <w:r w:rsidRPr="00194853">
              <w:rPr>
                <w:sz w:val="18"/>
              </w:rPr>
              <w:t>495</w:t>
            </w:r>
          </w:p>
        </w:tc>
        <w:tc>
          <w:tcPr>
            <w:tcW w:w="3190" w:type="dxa"/>
            <w:tcBorders>
              <w:top w:val="single" w:sz="4" w:space="0" w:color="auto"/>
              <w:bottom w:val="single" w:sz="4" w:space="0" w:color="auto"/>
            </w:tcBorders>
            <w:shd w:val="clear" w:color="auto" w:fill="auto"/>
            <w:vAlign w:val="bottom"/>
          </w:tcPr>
          <w:p w14:paraId="3183DC4E" w14:textId="77777777" w:rsidR="00D00CA2" w:rsidRPr="00194853" w:rsidRDefault="00D00CA2" w:rsidP="00D53C43">
            <w:pPr>
              <w:jc w:val="center"/>
              <w:rPr>
                <w:sz w:val="18"/>
              </w:rPr>
            </w:pPr>
            <w:r w:rsidRPr="00194853">
              <w:rPr>
                <w:sz w:val="18"/>
              </w:rPr>
              <w:t>0.160</w:t>
            </w:r>
          </w:p>
        </w:tc>
        <w:tc>
          <w:tcPr>
            <w:tcW w:w="3190" w:type="dxa"/>
            <w:tcBorders>
              <w:top w:val="single" w:sz="4" w:space="0" w:color="auto"/>
              <w:bottom w:val="single" w:sz="4" w:space="0" w:color="auto"/>
            </w:tcBorders>
            <w:shd w:val="clear" w:color="auto" w:fill="auto"/>
            <w:vAlign w:val="bottom"/>
          </w:tcPr>
          <w:p w14:paraId="2AA76997" w14:textId="77777777" w:rsidR="00D00CA2" w:rsidRPr="00194853" w:rsidRDefault="00D00CA2" w:rsidP="00D53C43">
            <w:pPr>
              <w:jc w:val="center"/>
              <w:rPr>
                <w:sz w:val="18"/>
              </w:rPr>
            </w:pPr>
            <w:r w:rsidRPr="00194853">
              <w:rPr>
                <w:sz w:val="18"/>
              </w:rPr>
              <w:t>1.000</w:t>
            </w:r>
          </w:p>
        </w:tc>
      </w:tr>
      <w:tr w:rsidR="00D00CA2" w:rsidRPr="00194853" w14:paraId="7FEDEA45" w14:textId="77777777" w:rsidTr="00D53C43">
        <w:tc>
          <w:tcPr>
            <w:tcW w:w="3190" w:type="dxa"/>
            <w:tcBorders>
              <w:top w:val="single" w:sz="4" w:space="0" w:color="auto"/>
              <w:bottom w:val="single" w:sz="4" w:space="0" w:color="auto"/>
            </w:tcBorders>
            <w:shd w:val="clear" w:color="auto" w:fill="auto"/>
            <w:vAlign w:val="bottom"/>
          </w:tcPr>
          <w:p w14:paraId="23ED1194" w14:textId="77777777" w:rsidR="00D00CA2" w:rsidRPr="00194853" w:rsidRDefault="00D00CA2" w:rsidP="00D53C43">
            <w:pPr>
              <w:jc w:val="center"/>
              <w:rPr>
                <w:sz w:val="18"/>
              </w:rPr>
            </w:pPr>
            <w:r w:rsidRPr="00194853">
              <w:rPr>
                <w:sz w:val="18"/>
              </w:rPr>
              <w:t>496</w:t>
            </w:r>
          </w:p>
        </w:tc>
        <w:tc>
          <w:tcPr>
            <w:tcW w:w="3190" w:type="dxa"/>
            <w:tcBorders>
              <w:top w:val="single" w:sz="4" w:space="0" w:color="auto"/>
              <w:bottom w:val="single" w:sz="4" w:space="0" w:color="auto"/>
            </w:tcBorders>
            <w:shd w:val="clear" w:color="auto" w:fill="auto"/>
            <w:vAlign w:val="bottom"/>
          </w:tcPr>
          <w:p w14:paraId="58C8107D" w14:textId="77777777" w:rsidR="00D00CA2" w:rsidRPr="00194853" w:rsidRDefault="00D00CA2" w:rsidP="00D53C43">
            <w:pPr>
              <w:jc w:val="center"/>
              <w:rPr>
                <w:sz w:val="18"/>
              </w:rPr>
            </w:pPr>
            <w:r w:rsidRPr="00194853">
              <w:rPr>
                <w:sz w:val="18"/>
              </w:rPr>
              <w:t>0.146</w:t>
            </w:r>
          </w:p>
        </w:tc>
        <w:tc>
          <w:tcPr>
            <w:tcW w:w="3190" w:type="dxa"/>
            <w:tcBorders>
              <w:top w:val="single" w:sz="4" w:space="0" w:color="auto"/>
              <w:bottom w:val="single" w:sz="4" w:space="0" w:color="auto"/>
            </w:tcBorders>
            <w:shd w:val="clear" w:color="auto" w:fill="auto"/>
            <w:vAlign w:val="bottom"/>
          </w:tcPr>
          <w:p w14:paraId="0E2D6E52" w14:textId="77777777" w:rsidR="00D00CA2" w:rsidRPr="00194853" w:rsidRDefault="00D00CA2" w:rsidP="00D53C43">
            <w:pPr>
              <w:jc w:val="center"/>
              <w:rPr>
                <w:sz w:val="18"/>
              </w:rPr>
            </w:pPr>
            <w:r w:rsidRPr="00194853">
              <w:rPr>
                <w:sz w:val="18"/>
              </w:rPr>
              <w:t>1.000</w:t>
            </w:r>
          </w:p>
        </w:tc>
      </w:tr>
      <w:tr w:rsidR="00D00CA2" w14:paraId="7A2024B6" w14:textId="77777777" w:rsidTr="00D53C43">
        <w:tc>
          <w:tcPr>
            <w:tcW w:w="3190" w:type="dxa"/>
            <w:tcBorders>
              <w:top w:val="single" w:sz="4" w:space="0" w:color="auto"/>
              <w:bottom w:val="single" w:sz="4" w:space="0" w:color="auto"/>
            </w:tcBorders>
            <w:shd w:val="clear" w:color="auto" w:fill="auto"/>
            <w:vAlign w:val="bottom"/>
          </w:tcPr>
          <w:p w14:paraId="654158E4" w14:textId="77777777" w:rsidR="00D00CA2" w:rsidRPr="00194853" w:rsidRDefault="00D00CA2" w:rsidP="00D53C43">
            <w:pPr>
              <w:jc w:val="center"/>
              <w:rPr>
                <w:sz w:val="18"/>
              </w:rPr>
            </w:pPr>
            <w:r w:rsidRPr="00194853">
              <w:rPr>
                <w:sz w:val="18"/>
              </w:rPr>
              <w:lastRenderedPageBreak/>
              <w:t>497</w:t>
            </w:r>
          </w:p>
        </w:tc>
        <w:tc>
          <w:tcPr>
            <w:tcW w:w="3190" w:type="dxa"/>
            <w:tcBorders>
              <w:top w:val="single" w:sz="4" w:space="0" w:color="auto"/>
              <w:bottom w:val="single" w:sz="4" w:space="0" w:color="auto"/>
            </w:tcBorders>
            <w:shd w:val="clear" w:color="auto" w:fill="auto"/>
            <w:vAlign w:val="bottom"/>
          </w:tcPr>
          <w:p w14:paraId="16FC1E8A" w14:textId="77777777" w:rsidR="00D00CA2" w:rsidRPr="00194853" w:rsidRDefault="00D00CA2" w:rsidP="00D53C43">
            <w:pPr>
              <w:jc w:val="center"/>
              <w:rPr>
                <w:sz w:val="18"/>
              </w:rPr>
            </w:pPr>
            <w:r w:rsidRPr="00194853">
              <w:rPr>
                <w:sz w:val="18"/>
              </w:rPr>
              <w:t>0.133</w:t>
            </w:r>
          </w:p>
        </w:tc>
        <w:tc>
          <w:tcPr>
            <w:tcW w:w="3190" w:type="dxa"/>
            <w:tcBorders>
              <w:top w:val="single" w:sz="4" w:space="0" w:color="auto"/>
              <w:bottom w:val="single" w:sz="4" w:space="0" w:color="auto"/>
            </w:tcBorders>
            <w:shd w:val="clear" w:color="auto" w:fill="auto"/>
            <w:vAlign w:val="bottom"/>
          </w:tcPr>
          <w:p w14:paraId="612C4356" w14:textId="77777777" w:rsidR="00D00CA2" w:rsidRPr="00194853" w:rsidRDefault="00D00CA2" w:rsidP="00D53C43">
            <w:pPr>
              <w:jc w:val="center"/>
              <w:rPr>
                <w:sz w:val="18"/>
              </w:rPr>
            </w:pPr>
            <w:r w:rsidRPr="00194853">
              <w:rPr>
                <w:sz w:val="18"/>
              </w:rPr>
              <w:t>1.000</w:t>
            </w:r>
          </w:p>
        </w:tc>
      </w:tr>
      <w:tr w:rsidR="00D00CA2" w:rsidRPr="00194853" w14:paraId="0133EAEA" w14:textId="77777777" w:rsidTr="00D53C43">
        <w:tc>
          <w:tcPr>
            <w:tcW w:w="3190" w:type="dxa"/>
            <w:tcBorders>
              <w:top w:val="single" w:sz="4" w:space="0" w:color="auto"/>
              <w:bottom w:val="single" w:sz="4" w:space="0" w:color="auto"/>
            </w:tcBorders>
            <w:shd w:val="clear" w:color="auto" w:fill="auto"/>
            <w:vAlign w:val="bottom"/>
          </w:tcPr>
          <w:p w14:paraId="3E2D5E97" w14:textId="77777777" w:rsidR="00D00CA2" w:rsidRPr="00194853" w:rsidRDefault="00D00CA2" w:rsidP="00D53C43">
            <w:pPr>
              <w:jc w:val="center"/>
              <w:rPr>
                <w:sz w:val="18"/>
              </w:rPr>
            </w:pPr>
            <w:r w:rsidRPr="00194853">
              <w:rPr>
                <w:sz w:val="18"/>
              </w:rPr>
              <w:t>498</w:t>
            </w:r>
          </w:p>
        </w:tc>
        <w:tc>
          <w:tcPr>
            <w:tcW w:w="3190" w:type="dxa"/>
            <w:tcBorders>
              <w:top w:val="single" w:sz="4" w:space="0" w:color="auto"/>
              <w:bottom w:val="single" w:sz="4" w:space="0" w:color="auto"/>
            </w:tcBorders>
            <w:shd w:val="clear" w:color="auto" w:fill="auto"/>
            <w:vAlign w:val="bottom"/>
          </w:tcPr>
          <w:p w14:paraId="6D92A616" w14:textId="77777777" w:rsidR="00D00CA2" w:rsidRPr="00194853" w:rsidRDefault="00D00CA2" w:rsidP="00D53C43">
            <w:pPr>
              <w:jc w:val="center"/>
              <w:rPr>
                <w:sz w:val="18"/>
              </w:rPr>
            </w:pPr>
            <w:r w:rsidRPr="00194853">
              <w:rPr>
                <w:sz w:val="18"/>
              </w:rPr>
              <w:t>0.121</w:t>
            </w:r>
          </w:p>
        </w:tc>
        <w:tc>
          <w:tcPr>
            <w:tcW w:w="3190" w:type="dxa"/>
            <w:tcBorders>
              <w:top w:val="single" w:sz="4" w:space="0" w:color="auto"/>
              <w:bottom w:val="single" w:sz="4" w:space="0" w:color="auto"/>
            </w:tcBorders>
            <w:shd w:val="clear" w:color="auto" w:fill="auto"/>
            <w:vAlign w:val="bottom"/>
          </w:tcPr>
          <w:p w14:paraId="2DFA9507" w14:textId="77777777" w:rsidR="00D00CA2" w:rsidRPr="00194853" w:rsidRDefault="00D00CA2" w:rsidP="00D53C43">
            <w:pPr>
              <w:jc w:val="center"/>
              <w:rPr>
                <w:sz w:val="18"/>
              </w:rPr>
            </w:pPr>
            <w:r w:rsidRPr="00194853">
              <w:rPr>
                <w:sz w:val="18"/>
              </w:rPr>
              <w:t>1.000</w:t>
            </w:r>
          </w:p>
        </w:tc>
      </w:tr>
      <w:tr w:rsidR="00D00CA2" w14:paraId="02FEDFC8" w14:textId="77777777" w:rsidTr="00D53C43">
        <w:tc>
          <w:tcPr>
            <w:tcW w:w="3190" w:type="dxa"/>
            <w:tcBorders>
              <w:top w:val="single" w:sz="4" w:space="0" w:color="auto"/>
              <w:bottom w:val="single" w:sz="4" w:space="0" w:color="auto"/>
            </w:tcBorders>
            <w:shd w:val="clear" w:color="auto" w:fill="auto"/>
            <w:vAlign w:val="bottom"/>
          </w:tcPr>
          <w:p w14:paraId="3FC7BD6B" w14:textId="77777777" w:rsidR="00D00CA2" w:rsidRPr="00194853" w:rsidRDefault="00D00CA2" w:rsidP="00D53C43">
            <w:pPr>
              <w:jc w:val="center"/>
              <w:rPr>
                <w:sz w:val="18"/>
              </w:rPr>
            </w:pPr>
            <w:r w:rsidRPr="00194853">
              <w:rPr>
                <w:sz w:val="18"/>
              </w:rPr>
              <w:t>499</w:t>
            </w:r>
          </w:p>
        </w:tc>
        <w:tc>
          <w:tcPr>
            <w:tcW w:w="3190" w:type="dxa"/>
            <w:tcBorders>
              <w:top w:val="single" w:sz="4" w:space="0" w:color="auto"/>
              <w:bottom w:val="single" w:sz="4" w:space="0" w:color="auto"/>
            </w:tcBorders>
            <w:shd w:val="clear" w:color="auto" w:fill="auto"/>
            <w:vAlign w:val="bottom"/>
          </w:tcPr>
          <w:p w14:paraId="6CBA845E" w14:textId="77777777" w:rsidR="00D00CA2" w:rsidRPr="00194853" w:rsidRDefault="00D00CA2" w:rsidP="00D53C43">
            <w:pPr>
              <w:jc w:val="center"/>
              <w:rPr>
                <w:sz w:val="18"/>
              </w:rPr>
            </w:pPr>
            <w:r w:rsidRPr="00194853">
              <w:rPr>
                <w:sz w:val="18"/>
              </w:rPr>
              <w:t>0.110</w:t>
            </w:r>
          </w:p>
        </w:tc>
        <w:tc>
          <w:tcPr>
            <w:tcW w:w="3190" w:type="dxa"/>
            <w:tcBorders>
              <w:top w:val="single" w:sz="4" w:space="0" w:color="auto"/>
              <w:bottom w:val="single" w:sz="4" w:space="0" w:color="auto"/>
            </w:tcBorders>
            <w:shd w:val="clear" w:color="auto" w:fill="auto"/>
            <w:vAlign w:val="bottom"/>
          </w:tcPr>
          <w:p w14:paraId="4A74EEED" w14:textId="77777777" w:rsidR="00D00CA2" w:rsidRPr="00194853" w:rsidRDefault="00D00CA2" w:rsidP="00D53C43">
            <w:pPr>
              <w:jc w:val="center"/>
              <w:rPr>
                <w:sz w:val="18"/>
              </w:rPr>
            </w:pPr>
            <w:r w:rsidRPr="00194853">
              <w:rPr>
                <w:sz w:val="18"/>
              </w:rPr>
              <w:t>1.000</w:t>
            </w:r>
          </w:p>
        </w:tc>
      </w:tr>
      <w:tr w:rsidR="00D00CA2" w:rsidRPr="00194853" w14:paraId="2A5BEE43" w14:textId="77777777" w:rsidTr="00D53C43">
        <w:tc>
          <w:tcPr>
            <w:tcW w:w="3190" w:type="dxa"/>
            <w:tcBorders>
              <w:top w:val="single" w:sz="4" w:space="0" w:color="auto"/>
              <w:bottom w:val="single" w:sz="4" w:space="0" w:color="auto"/>
            </w:tcBorders>
            <w:shd w:val="clear" w:color="auto" w:fill="auto"/>
            <w:vAlign w:val="bottom"/>
          </w:tcPr>
          <w:p w14:paraId="06DB9B6E" w14:textId="77777777" w:rsidR="00D00CA2" w:rsidRPr="00194853" w:rsidRDefault="00D00CA2" w:rsidP="00D53C43">
            <w:pPr>
              <w:jc w:val="center"/>
              <w:rPr>
                <w:sz w:val="18"/>
              </w:rPr>
            </w:pPr>
            <w:r w:rsidRPr="00194853">
              <w:rPr>
                <w:sz w:val="18"/>
              </w:rPr>
              <w:t>500</w:t>
            </w:r>
          </w:p>
        </w:tc>
        <w:tc>
          <w:tcPr>
            <w:tcW w:w="3190" w:type="dxa"/>
            <w:tcBorders>
              <w:top w:val="single" w:sz="4" w:space="0" w:color="auto"/>
              <w:bottom w:val="single" w:sz="4" w:space="0" w:color="auto"/>
            </w:tcBorders>
            <w:shd w:val="clear" w:color="auto" w:fill="auto"/>
            <w:vAlign w:val="bottom"/>
          </w:tcPr>
          <w:p w14:paraId="31E67F0A" w14:textId="77777777" w:rsidR="00D00CA2" w:rsidRPr="00194853" w:rsidRDefault="00D00CA2" w:rsidP="00D53C43">
            <w:pPr>
              <w:jc w:val="center"/>
              <w:rPr>
                <w:sz w:val="18"/>
              </w:rPr>
            </w:pPr>
            <w:r w:rsidRPr="00194853">
              <w:rPr>
                <w:sz w:val="18"/>
              </w:rPr>
              <w:t>0.100</w:t>
            </w:r>
          </w:p>
        </w:tc>
        <w:tc>
          <w:tcPr>
            <w:tcW w:w="3190" w:type="dxa"/>
            <w:tcBorders>
              <w:top w:val="single" w:sz="4" w:space="0" w:color="auto"/>
              <w:bottom w:val="single" w:sz="4" w:space="0" w:color="auto"/>
            </w:tcBorders>
            <w:shd w:val="clear" w:color="auto" w:fill="auto"/>
            <w:vAlign w:val="bottom"/>
          </w:tcPr>
          <w:p w14:paraId="72A47651" w14:textId="77777777" w:rsidR="00D00CA2" w:rsidRPr="00194853" w:rsidRDefault="00D00CA2" w:rsidP="00D53C43">
            <w:pPr>
              <w:jc w:val="center"/>
              <w:rPr>
                <w:sz w:val="18"/>
              </w:rPr>
            </w:pPr>
            <w:r w:rsidRPr="00194853">
              <w:rPr>
                <w:sz w:val="18"/>
              </w:rPr>
              <w:t>1.000</w:t>
            </w:r>
          </w:p>
        </w:tc>
      </w:tr>
      <w:tr w:rsidR="00D00CA2" w14:paraId="6A42698E" w14:textId="77777777" w:rsidTr="00D53C43">
        <w:tc>
          <w:tcPr>
            <w:tcW w:w="3190" w:type="dxa"/>
            <w:tcBorders>
              <w:top w:val="single" w:sz="4" w:space="0" w:color="auto"/>
              <w:bottom w:val="single" w:sz="4" w:space="0" w:color="auto"/>
            </w:tcBorders>
            <w:shd w:val="clear" w:color="auto" w:fill="auto"/>
          </w:tcPr>
          <w:p w14:paraId="23D040B5" w14:textId="77777777" w:rsidR="00D00CA2" w:rsidRPr="00194853" w:rsidRDefault="00D00CA2" w:rsidP="00D53C43">
            <w:pPr>
              <w:jc w:val="center"/>
              <w:rPr>
                <w:sz w:val="18"/>
              </w:rPr>
            </w:pPr>
            <w:r w:rsidRPr="00194853">
              <w:rPr>
                <w:sz w:val="18"/>
              </w:rPr>
              <w:t>500-600</w:t>
            </w:r>
          </w:p>
        </w:tc>
        <w:tc>
          <w:tcPr>
            <w:tcW w:w="3190" w:type="dxa"/>
            <w:tcBorders>
              <w:top w:val="single" w:sz="4" w:space="0" w:color="auto"/>
              <w:bottom w:val="single" w:sz="4" w:space="0" w:color="auto"/>
            </w:tcBorders>
            <w:shd w:val="clear" w:color="auto" w:fill="auto"/>
          </w:tcPr>
          <w:p w14:paraId="074F145B" w14:textId="77777777" w:rsidR="00D00CA2" w:rsidRPr="00194853" w:rsidRDefault="00D00CA2" w:rsidP="00D53C43">
            <w:pPr>
              <w:jc w:val="center"/>
              <w:rPr>
                <w:sz w:val="18"/>
              </w:rPr>
            </w:pPr>
            <w:r w:rsidRPr="00194853">
              <w:rPr>
                <w:sz w:val="18"/>
              </w:rPr>
              <w:t>10</w:t>
            </w:r>
            <w:r w:rsidRPr="00194853">
              <w:rPr>
                <w:sz w:val="18"/>
                <w:vertAlign w:val="superscript"/>
              </w:rPr>
              <w:t>[(450-</w:t>
            </w:r>
            <w:r w:rsidRPr="00194853">
              <w:rPr>
                <w:sz w:val="18"/>
                <w:vertAlign w:val="superscript"/>
              </w:rPr>
              <w:sym w:font="Symbol" w:char="F06C"/>
            </w:r>
            <w:r w:rsidRPr="00194853">
              <w:rPr>
                <w:sz w:val="18"/>
                <w:vertAlign w:val="superscript"/>
              </w:rPr>
              <w:t>)/50]</w:t>
            </w:r>
          </w:p>
        </w:tc>
        <w:tc>
          <w:tcPr>
            <w:tcW w:w="3190" w:type="dxa"/>
            <w:tcBorders>
              <w:top w:val="single" w:sz="4" w:space="0" w:color="auto"/>
              <w:bottom w:val="single" w:sz="4" w:space="0" w:color="auto"/>
            </w:tcBorders>
            <w:shd w:val="clear" w:color="auto" w:fill="auto"/>
          </w:tcPr>
          <w:p w14:paraId="7FCCAE29" w14:textId="77777777" w:rsidR="00D00CA2" w:rsidRPr="00194853" w:rsidRDefault="00D00CA2" w:rsidP="00D53C43">
            <w:pPr>
              <w:jc w:val="center"/>
              <w:rPr>
                <w:sz w:val="18"/>
              </w:rPr>
            </w:pPr>
            <w:r w:rsidRPr="00194853">
              <w:rPr>
                <w:sz w:val="18"/>
              </w:rPr>
              <w:t>1,0</w:t>
            </w:r>
          </w:p>
        </w:tc>
      </w:tr>
      <w:tr w:rsidR="00D00CA2" w:rsidRPr="00194853" w14:paraId="5A0A1B53" w14:textId="77777777" w:rsidTr="00D53C43">
        <w:tc>
          <w:tcPr>
            <w:tcW w:w="3190" w:type="dxa"/>
            <w:tcBorders>
              <w:top w:val="single" w:sz="4" w:space="0" w:color="auto"/>
              <w:bottom w:val="single" w:sz="4" w:space="0" w:color="auto"/>
            </w:tcBorders>
            <w:shd w:val="clear" w:color="auto" w:fill="auto"/>
          </w:tcPr>
          <w:p w14:paraId="10D866CC" w14:textId="77777777" w:rsidR="00D00CA2" w:rsidRPr="00194853" w:rsidRDefault="00D00CA2" w:rsidP="00D53C43">
            <w:pPr>
              <w:jc w:val="center"/>
              <w:rPr>
                <w:sz w:val="18"/>
              </w:rPr>
            </w:pPr>
            <w:r w:rsidRPr="00194853">
              <w:rPr>
                <w:sz w:val="18"/>
              </w:rPr>
              <w:t>600-700</w:t>
            </w:r>
          </w:p>
        </w:tc>
        <w:tc>
          <w:tcPr>
            <w:tcW w:w="3190" w:type="dxa"/>
            <w:tcBorders>
              <w:top w:val="single" w:sz="4" w:space="0" w:color="auto"/>
              <w:bottom w:val="single" w:sz="4" w:space="0" w:color="auto"/>
            </w:tcBorders>
            <w:shd w:val="clear" w:color="auto" w:fill="auto"/>
          </w:tcPr>
          <w:p w14:paraId="58EC5D66" w14:textId="77777777" w:rsidR="00D00CA2" w:rsidRPr="00194853" w:rsidRDefault="00D00CA2" w:rsidP="00D53C43">
            <w:pPr>
              <w:jc w:val="center"/>
              <w:rPr>
                <w:sz w:val="18"/>
              </w:rPr>
            </w:pPr>
            <w:r w:rsidRPr="00194853">
              <w:rPr>
                <w:sz w:val="18"/>
              </w:rPr>
              <w:t>0,001</w:t>
            </w:r>
          </w:p>
        </w:tc>
        <w:tc>
          <w:tcPr>
            <w:tcW w:w="3190" w:type="dxa"/>
            <w:tcBorders>
              <w:top w:val="single" w:sz="4" w:space="0" w:color="auto"/>
              <w:bottom w:val="single" w:sz="4" w:space="0" w:color="auto"/>
            </w:tcBorders>
            <w:shd w:val="clear" w:color="auto" w:fill="auto"/>
          </w:tcPr>
          <w:p w14:paraId="7EC80238" w14:textId="77777777" w:rsidR="00D00CA2" w:rsidRPr="00194853" w:rsidRDefault="00D00CA2" w:rsidP="00D53C43">
            <w:pPr>
              <w:jc w:val="center"/>
              <w:rPr>
                <w:sz w:val="18"/>
              </w:rPr>
            </w:pPr>
            <w:r w:rsidRPr="00194853">
              <w:rPr>
                <w:sz w:val="18"/>
              </w:rPr>
              <w:t>1,0</w:t>
            </w:r>
          </w:p>
        </w:tc>
      </w:tr>
      <w:tr w:rsidR="00D00CA2" w14:paraId="4F5D6621" w14:textId="77777777" w:rsidTr="00D53C43">
        <w:tc>
          <w:tcPr>
            <w:tcW w:w="3190" w:type="dxa"/>
            <w:tcBorders>
              <w:top w:val="single" w:sz="4" w:space="0" w:color="auto"/>
              <w:bottom w:val="single" w:sz="4" w:space="0" w:color="auto"/>
            </w:tcBorders>
            <w:shd w:val="clear" w:color="auto" w:fill="auto"/>
          </w:tcPr>
          <w:p w14:paraId="50C71817" w14:textId="77777777" w:rsidR="00D00CA2" w:rsidRPr="00194853" w:rsidRDefault="00D00CA2" w:rsidP="00D53C43">
            <w:pPr>
              <w:jc w:val="center"/>
              <w:rPr>
                <w:sz w:val="18"/>
              </w:rPr>
            </w:pPr>
            <w:r w:rsidRPr="00194853">
              <w:rPr>
                <w:sz w:val="18"/>
              </w:rPr>
              <w:t>700-1050</w:t>
            </w:r>
          </w:p>
        </w:tc>
        <w:tc>
          <w:tcPr>
            <w:tcW w:w="3190" w:type="dxa"/>
            <w:tcBorders>
              <w:top w:val="single" w:sz="4" w:space="0" w:color="auto"/>
              <w:bottom w:val="single" w:sz="4" w:space="0" w:color="auto"/>
            </w:tcBorders>
            <w:shd w:val="clear" w:color="auto" w:fill="auto"/>
          </w:tcPr>
          <w:p w14:paraId="00F41B80" w14:textId="77777777" w:rsidR="00D00CA2" w:rsidRPr="00194853" w:rsidRDefault="00D00CA2" w:rsidP="00D53C43">
            <w:pPr>
              <w:jc w:val="center"/>
              <w:rPr>
                <w:sz w:val="18"/>
              </w:rPr>
            </w:pPr>
          </w:p>
        </w:tc>
        <w:tc>
          <w:tcPr>
            <w:tcW w:w="3190" w:type="dxa"/>
            <w:tcBorders>
              <w:top w:val="single" w:sz="4" w:space="0" w:color="auto"/>
              <w:bottom w:val="single" w:sz="4" w:space="0" w:color="auto"/>
            </w:tcBorders>
            <w:shd w:val="clear" w:color="auto" w:fill="auto"/>
          </w:tcPr>
          <w:p w14:paraId="2FCFBB9E" w14:textId="77777777" w:rsidR="00D00CA2" w:rsidRPr="00194853" w:rsidRDefault="00D00CA2" w:rsidP="00D53C43">
            <w:pPr>
              <w:jc w:val="center"/>
              <w:rPr>
                <w:sz w:val="18"/>
              </w:rPr>
            </w:pPr>
            <w:r w:rsidRPr="00194853">
              <w:rPr>
                <w:sz w:val="18"/>
              </w:rPr>
              <w:t>10</w:t>
            </w:r>
            <w:r w:rsidRPr="00194853">
              <w:rPr>
                <w:sz w:val="18"/>
                <w:vertAlign w:val="superscript"/>
              </w:rPr>
              <w:t>[(700-</w:t>
            </w:r>
            <w:r w:rsidRPr="00194853">
              <w:rPr>
                <w:sz w:val="18"/>
                <w:vertAlign w:val="superscript"/>
              </w:rPr>
              <w:sym w:font="Symbol" w:char="F06C"/>
            </w:r>
            <w:r w:rsidRPr="00194853">
              <w:rPr>
                <w:sz w:val="18"/>
                <w:vertAlign w:val="superscript"/>
              </w:rPr>
              <w:t>)/500]</w:t>
            </w:r>
          </w:p>
        </w:tc>
      </w:tr>
      <w:tr w:rsidR="00D00CA2" w:rsidRPr="00194853" w14:paraId="04A4CD50" w14:textId="77777777" w:rsidTr="00D53C43">
        <w:tc>
          <w:tcPr>
            <w:tcW w:w="3190" w:type="dxa"/>
            <w:tcBorders>
              <w:top w:val="single" w:sz="4" w:space="0" w:color="auto"/>
              <w:bottom w:val="single" w:sz="4" w:space="0" w:color="auto"/>
            </w:tcBorders>
            <w:shd w:val="clear" w:color="auto" w:fill="auto"/>
          </w:tcPr>
          <w:p w14:paraId="4D23DB23" w14:textId="77777777" w:rsidR="00D00CA2" w:rsidRPr="00194853" w:rsidRDefault="00D00CA2" w:rsidP="00D53C43">
            <w:pPr>
              <w:jc w:val="center"/>
              <w:rPr>
                <w:sz w:val="18"/>
              </w:rPr>
            </w:pPr>
            <w:r w:rsidRPr="00194853">
              <w:rPr>
                <w:sz w:val="18"/>
              </w:rPr>
              <w:t>1050-1150</w:t>
            </w:r>
          </w:p>
        </w:tc>
        <w:tc>
          <w:tcPr>
            <w:tcW w:w="3190" w:type="dxa"/>
            <w:tcBorders>
              <w:top w:val="single" w:sz="4" w:space="0" w:color="auto"/>
              <w:bottom w:val="single" w:sz="4" w:space="0" w:color="auto"/>
            </w:tcBorders>
            <w:shd w:val="clear" w:color="auto" w:fill="auto"/>
          </w:tcPr>
          <w:p w14:paraId="739AB975" w14:textId="77777777" w:rsidR="00D00CA2" w:rsidRPr="00194853" w:rsidRDefault="00D00CA2" w:rsidP="00D53C43">
            <w:pPr>
              <w:jc w:val="center"/>
              <w:rPr>
                <w:sz w:val="18"/>
              </w:rPr>
            </w:pPr>
          </w:p>
        </w:tc>
        <w:tc>
          <w:tcPr>
            <w:tcW w:w="3190" w:type="dxa"/>
            <w:tcBorders>
              <w:top w:val="single" w:sz="4" w:space="0" w:color="auto"/>
              <w:bottom w:val="single" w:sz="4" w:space="0" w:color="auto"/>
            </w:tcBorders>
            <w:shd w:val="clear" w:color="auto" w:fill="auto"/>
          </w:tcPr>
          <w:p w14:paraId="11C9C55A" w14:textId="77777777" w:rsidR="00D00CA2" w:rsidRPr="00194853" w:rsidRDefault="00D00CA2" w:rsidP="00D53C43">
            <w:pPr>
              <w:jc w:val="center"/>
              <w:rPr>
                <w:sz w:val="18"/>
              </w:rPr>
            </w:pPr>
            <w:r w:rsidRPr="00194853">
              <w:rPr>
                <w:sz w:val="18"/>
              </w:rPr>
              <w:t>0,2</w:t>
            </w:r>
          </w:p>
        </w:tc>
      </w:tr>
      <w:tr w:rsidR="00D00CA2" w14:paraId="41D70166" w14:textId="77777777" w:rsidTr="00D53C43">
        <w:tc>
          <w:tcPr>
            <w:tcW w:w="3190" w:type="dxa"/>
            <w:tcBorders>
              <w:top w:val="single" w:sz="4" w:space="0" w:color="auto"/>
              <w:bottom w:val="single" w:sz="4" w:space="0" w:color="auto"/>
            </w:tcBorders>
            <w:shd w:val="clear" w:color="auto" w:fill="auto"/>
          </w:tcPr>
          <w:p w14:paraId="416531B5" w14:textId="77777777" w:rsidR="00D00CA2" w:rsidRPr="00194853" w:rsidRDefault="00D00CA2" w:rsidP="00D53C43">
            <w:pPr>
              <w:jc w:val="center"/>
              <w:rPr>
                <w:sz w:val="18"/>
              </w:rPr>
            </w:pPr>
            <w:r w:rsidRPr="00194853">
              <w:rPr>
                <w:sz w:val="18"/>
              </w:rPr>
              <w:t>1150-1200</w:t>
            </w:r>
          </w:p>
        </w:tc>
        <w:tc>
          <w:tcPr>
            <w:tcW w:w="3190" w:type="dxa"/>
            <w:tcBorders>
              <w:top w:val="single" w:sz="4" w:space="0" w:color="auto"/>
              <w:bottom w:val="single" w:sz="4" w:space="0" w:color="auto"/>
            </w:tcBorders>
            <w:shd w:val="clear" w:color="auto" w:fill="auto"/>
          </w:tcPr>
          <w:p w14:paraId="6230B6B5" w14:textId="77777777" w:rsidR="00D00CA2" w:rsidRPr="00194853" w:rsidRDefault="00D00CA2" w:rsidP="00D53C43">
            <w:pPr>
              <w:jc w:val="center"/>
              <w:rPr>
                <w:sz w:val="18"/>
              </w:rPr>
            </w:pPr>
          </w:p>
        </w:tc>
        <w:tc>
          <w:tcPr>
            <w:tcW w:w="3190" w:type="dxa"/>
            <w:tcBorders>
              <w:top w:val="single" w:sz="4" w:space="0" w:color="auto"/>
              <w:bottom w:val="single" w:sz="4" w:space="0" w:color="auto"/>
            </w:tcBorders>
            <w:shd w:val="clear" w:color="auto" w:fill="auto"/>
          </w:tcPr>
          <w:p w14:paraId="01DE2250" w14:textId="77777777" w:rsidR="00D00CA2" w:rsidRPr="00194853" w:rsidRDefault="00D00CA2" w:rsidP="00D53C43">
            <w:pPr>
              <w:jc w:val="center"/>
              <w:rPr>
                <w:sz w:val="18"/>
              </w:rPr>
            </w:pPr>
            <w:r w:rsidRPr="00194853">
              <w:rPr>
                <w:sz w:val="18"/>
              </w:rPr>
              <w:t>0,2</w:t>
            </w:r>
            <w:r w:rsidRPr="00194853">
              <w:rPr>
                <w:sz w:val="18"/>
              </w:rPr>
              <w:sym w:font="Symbol" w:char="F0D7"/>
            </w:r>
            <w:r w:rsidRPr="00194853">
              <w:rPr>
                <w:sz w:val="18"/>
              </w:rPr>
              <w:t>10</w:t>
            </w:r>
            <w:r w:rsidRPr="00194853">
              <w:rPr>
                <w:sz w:val="18"/>
                <w:vertAlign w:val="superscript"/>
              </w:rPr>
              <w:t>0,02(1150-</w:t>
            </w:r>
            <w:r w:rsidRPr="00194853">
              <w:rPr>
                <w:sz w:val="18"/>
                <w:vertAlign w:val="superscript"/>
              </w:rPr>
              <w:sym w:font="Symbol" w:char="F06C"/>
            </w:r>
            <w:r w:rsidRPr="00194853">
              <w:rPr>
                <w:sz w:val="18"/>
                <w:vertAlign w:val="superscript"/>
              </w:rPr>
              <w:t xml:space="preserve">) </w:t>
            </w:r>
          </w:p>
        </w:tc>
      </w:tr>
      <w:tr w:rsidR="00D00CA2" w:rsidRPr="00194853" w14:paraId="02318886" w14:textId="77777777" w:rsidTr="00D53C43">
        <w:tc>
          <w:tcPr>
            <w:tcW w:w="3190" w:type="dxa"/>
            <w:tcBorders>
              <w:top w:val="single" w:sz="4" w:space="0" w:color="auto"/>
              <w:bottom w:val="single" w:sz="4" w:space="0" w:color="auto"/>
            </w:tcBorders>
            <w:shd w:val="clear" w:color="auto" w:fill="auto"/>
          </w:tcPr>
          <w:p w14:paraId="705D7195" w14:textId="77777777" w:rsidR="00D00CA2" w:rsidRPr="00194853" w:rsidRDefault="00D00CA2" w:rsidP="00D53C43">
            <w:pPr>
              <w:jc w:val="center"/>
              <w:rPr>
                <w:sz w:val="18"/>
              </w:rPr>
            </w:pPr>
            <w:r w:rsidRPr="00194853">
              <w:rPr>
                <w:sz w:val="18"/>
              </w:rPr>
              <w:t>1200-1400</w:t>
            </w:r>
          </w:p>
        </w:tc>
        <w:tc>
          <w:tcPr>
            <w:tcW w:w="3190" w:type="dxa"/>
            <w:tcBorders>
              <w:top w:val="single" w:sz="4" w:space="0" w:color="auto"/>
              <w:bottom w:val="single" w:sz="4" w:space="0" w:color="auto"/>
            </w:tcBorders>
            <w:shd w:val="clear" w:color="auto" w:fill="auto"/>
          </w:tcPr>
          <w:p w14:paraId="4BDB5591" w14:textId="77777777" w:rsidR="00D00CA2" w:rsidRPr="00194853" w:rsidRDefault="00D00CA2" w:rsidP="00D53C43">
            <w:pPr>
              <w:jc w:val="center"/>
              <w:rPr>
                <w:sz w:val="18"/>
              </w:rPr>
            </w:pPr>
          </w:p>
        </w:tc>
        <w:tc>
          <w:tcPr>
            <w:tcW w:w="3190" w:type="dxa"/>
            <w:tcBorders>
              <w:top w:val="single" w:sz="4" w:space="0" w:color="auto"/>
              <w:bottom w:val="single" w:sz="4" w:space="0" w:color="auto"/>
            </w:tcBorders>
            <w:shd w:val="clear" w:color="auto" w:fill="auto"/>
          </w:tcPr>
          <w:p w14:paraId="386E8001" w14:textId="77777777" w:rsidR="00D00CA2" w:rsidRPr="00194853" w:rsidRDefault="00D00CA2" w:rsidP="00D53C43">
            <w:pPr>
              <w:jc w:val="center"/>
              <w:rPr>
                <w:sz w:val="18"/>
              </w:rPr>
            </w:pPr>
            <w:r w:rsidRPr="00194853">
              <w:rPr>
                <w:sz w:val="18"/>
              </w:rPr>
              <w:t>0,02</w:t>
            </w:r>
          </w:p>
        </w:tc>
      </w:tr>
    </w:tbl>
    <w:p w14:paraId="414F2E35" w14:textId="77777777" w:rsidR="00D00CA2" w:rsidRDefault="00D00CA2" w:rsidP="00D00CA2"/>
    <w:p w14:paraId="15AC8392" w14:textId="07DAA600" w:rsidR="00D00CA2" w:rsidRDefault="00D00CA2" w:rsidP="00D00CA2">
      <w:pPr>
        <w:pStyle w:val="aff8"/>
      </w:pPr>
      <w:r>
        <w:drawing>
          <wp:inline distT="0" distB="0" distL="0" distR="0" wp14:anchorId="06416D46" wp14:editId="5456251D">
            <wp:extent cx="5391150" cy="38576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3857625"/>
                    </a:xfrm>
                    <a:prstGeom prst="rect">
                      <a:avLst/>
                    </a:prstGeom>
                    <a:noFill/>
                    <a:ln>
                      <a:noFill/>
                    </a:ln>
                  </pic:spPr>
                </pic:pic>
              </a:graphicData>
            </a:graphic>
          </wp:inline>
        </w:drawing>
      </w:r>
    </w:p>
    <w:p w14:paraId="16403A21" w14:textId="4C3271D8" w:rsidR="00D00CA2" w:rsidRPr="00F34FE0" w:rsidRDefault="007064C3" w:rsidP="00B31B5C">
      <w:pPr>
        <w:pStyle w:val="ac"/>
        <w:numPr>
          <w:ilvl w:val="0"/>
          <w:numId w:val="0"/>
        </w:numPr>
        <w:tabs>
          <w:tab w:val="left" w:pos="363"/>
        </w:tabs>
        <w:spacing w:before="156" w:after="156"/>
        <w:ind w:left="623"/>
      </w:pPr>
      <w:bookmarkStart w:id="222" w:name="_Toc47617021"/>
      <w:r>
        <w:rPr>
          <w:rFonts w:hint="eastAsia"/>
        </w:rPr>
        <w:t>图D</w:t>
      </w:r>
      <w:r>
        <w:t xml:space="preserve">.1 </w:t>
      </w:r>
      <w:r w:rsidR="00D00CA2">
        <w:rPr>
          <w:rFonts w:hint="eastAsia"/>
        </w:rPr>
        <w:t>视网膜危害的光谱函数：</w:t>
      </w:r>
      <w:r w:rsidR="00D00CA2" w:rsidRPr="00AD25B5">
        <w:rPr>
          <w:rFonts w:hint="eastAsia"/>
          <w:i/>
          <w:iCs/>
        </w:rPr>
        <w:t>B</w:t>
      </w:r>
      <w:r w:rsidR="00D00CA2">
        <w:t>(</w:t>
      </w:r>
      <w:r w:rsidR="00D00CA2" w:rsidRPr="00E56B61">
        <w:rPr>
          <w:rFonts w:hint="eastAsia"/>
        </w:rPr>
        <w:t>λ</w:t>
      </w:r>
      <w:r w:rsidR="00D00CA2">
        <w:t>)</w:t>
      </w:r>
      <w:r w:rsidR="00D00CA2">
        <w:rPr>
          <w:rFonts w:hint="eastAsia"/>
        </w:rPr>
        <w:t>和</w:t>
      </w:r>
      <w:r w:rsidR="00D00CA2" w:rsidRPr="00AD25B5">
        <w:rPr>
          <w:rFonts w:hint="eastAsia"/>
          <w:i/>
          <w:iCs/>
        </w:rPr>
        <w:t>R</w:t>
      </w:r>
      <w:r w:rsidR="00D00CA2">
        <w:t>(</w:t>
      </w:r>
      <w:r w:rsidR="00D00CA2" w:rsidRPr="00E56B61">
        <w:rPr>
          <w:rFonts w:hint="eastAsia"/>
        </w:rPr>
        <w:t>λ</w:t>
      </w:r>
      <w:r w:rsidR="00D00CA2">
        <w:t>)</w:t>
      </w:r>
      <w:bookmarkEnd w:id="222"/>
    </w:p>
    <w:p w14:paraId="200AAE08" w14:textId="77777777" w:rsidR="00D00CA2" w:rsidRPr="00D00CA2" w:rsidRDefault="00D00CA2" w:rsidP="00D00CA2">
      <w:pPr>
        <w:pStyle w:val="aff8"/>
      </w:pPr>
    </w:p>
    <w:p w14:paraId="0413F5A3" w14:textId="1BDC4680" w:rsidR="005B123D" w:rsidRPr="00D00CA2" w:rsidRDefault="00D00CA2" w:rsidP="00D00CA2">
      <w:pPr>
        <w:pStyle w:val="aff8"/>
        <w:ind w:firstLineChars="0" w:firstLine="0"/>
        <w:jc w:val="center"/>
      </w:pPr>
      <w:r w:rsidRPr="00790B32">
        <w:t>_________________________________</w:t>
      </w:r>
    </w:p>
    <w:sectPr w:rsidR="005B123D" w:rsidRPr="00D00CA2" w:rsidSect="00D00CA2">
      <w:pgSz w:w="11906" w:h="16838" w:code="9"/>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79E58" w14:textId="77777777" w:rsidR="00863E46" w:rsidRDefault="00863E46">
      <w:r>
        <w:separator/>
      </w:r>
    </w:p>
  </w:endnote>
  <w:endnote w:type="continuationSeparator" w:id="0">
    <w:p w14:paraId="6387716D" w14:textId="77777777" w:rsidR="00863E46" w:rsidRDefault="0086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50FF" w14:textId="77777777" w:rsidR="0050793D" w:rsidRDefault="0050793D" w:rsidP="008F4B5B">
    <w:pPr>
      <w:pStyle w:val="aff9"/>
    </w:pPr>
    <w:r>
      <w:fldChar w:fldCharType="begin"/>
    </w:r>
    <w:r>
      <w:instrText xml:space="preserve"> PAGE  \* MERGEFORMAT </w:instrText>
    </w:r>
    <w:r>
      <w:fldChar w:fldCharType="separate"/>
    </w:r>
    <w:r w:rsidR="00B5228B">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DFE3" w14:textId="77777777" w:rsidR="00863E46" w:rsidRDefault="00863E46">
      <w:r>
        <w:separator/>
      </w:r>
    </w:p>
  </w:footnote>
  <w:footnote w:type="continuationSeparator" w:id="0">
    <w:p w14:paraId="5A03F899" w14:textId="77777777" w:rsidR="00863E46" w:rsidRDefault="0086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ABF3" w14:textId="6DC7C5EC" w:rsidR="0050793D" w:rsidRPr="00CD5D6C" w:rsidRDefault="0050793D">
    <w:pPr>
      <w:pStyle w:val="affe"/>
      <w:rPr>
        <w:rFonts w:ascii="黑体" w:eastAsia="黑体" w:hAnsi="黑体"/>
      </w:rPr>
    </w:pPr>
    <w:r>
      <w:rPr>
        <w:rFonts w:ascii="黑体" w:eastAsia="黑体" w:hAnsi="黑体"/>
      </w:rPr>
      <w:t>GB/T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6E96D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FD44DDD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273CB2EE"/>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36CB99C"/>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32052EC"/>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4FEAB3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6EA8BA9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E109FF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3D81A7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8AECFC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952887"/>
    <w:multiLevelType w:val="multilevel"/>
    <w:tmpl w:val="448659B0"/>
    <w:lvl w:ilvl="0">
      <w:start w:val="1"/>
      <w:numFmt w:val="decimal"/>
      <w:pStyle w:val="a1"/>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2" w15:restartNumberingAfterBreak="0">
    <w:nsid w:val="0F805D97"/>
    <w:multiLevelType w:val="multilevel"/>
    <w:tmpl w:val="20885CF2"/>
    <w:lvl w:ilvl="0">
      <w:start w:val="1"/>
      <w:numFmt w:val="none"/>
      <w:pStyle w:val="a2"/>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609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24B435DB"/>
    <w:multiLevelType w:val="multilevel"/>
    <w:tmpl w:val="9B92BB8A"/>
    <w:lvl w:ilvl="0">
      <w:start w:val="1"/>
      <w:numFmt w:val="lowerLetter"/>
      <w:pStyle w:val="a9"/>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6" w15:restartNumberingAfterBreak="0">
    <w:nsid w:val="29707437"/>
    <w:multiLevelType w:val="multilevel"/>
    <w:tmpl w:val="A782BD78"/>
    <w:lvl w:ilvl="0">
      <w:start w:val="1"/>
      <w:numFmt w:val="none"/>
      <w:pStyle w:val="aa"/>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2A8F7113"/>
    <w:multiLevelType w:val="multilevel"/>
    <w:tmpl w:val="D1C0425C"/>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8" w15:restartNumberingAfterBreak="0">
    <w:nsid w:val="2C5917C3"/>
    <w:multiLevelType w:val="multilevel"/>
    <w:tmpl w:val="3BC680B2"/>
    <w:lvl w:ilvl="0">
      <w:start w:val="1"/>
      <w:numFmt w:val="none"/>
      <w:pStyle w:val="ad"/>
      <w:suff w:val="nothing"/>
      <w:lvlText w:val="%1——"/>
      <w:lvlJc w:val="left"/>
      <w:pPr>
        <w:ind w:left="858"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9" w15:restartNumberingAfterBreak="0">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15:restartNumberingAfterBreak="0">
    <w:nsid w:val="44C50F90"/>
    <w:multiLevelType w:val="multilevel"/>
    <w:tmpl w:val="B16E7972"/>
    <w:lvl w:ilvl="0">
      <w:start w:val="1"/>
      <w:numFmt w:val="lowerLetter"/>
      <w:lvlRestart w:val="0"/>
      <w:pStyle w:val="af1"/>
      <w:lvlText w:val="%1)"/>
      <w:lvlJc w:val="left"/>
      <w:pPr>
        <w:tabs>
          <w:tab w:val="num" w:pos="839"/>
        </w:tabs>
        <w:ind w:left="839" w:hanging="419"/>
      </w:pPr>
      <w:rPr>
        <w:rFonts w:ascii="Times New Roman" w:eastAsia="宋体" w:hAnsi="Times New Roman" w:cs="Times New Roman" w:hint="default"/>
        <w:b w:val="0"/>
        <w:i w:val="0"/>
        <w:sz w:val="20"/>
        <w:szCs w:val="21"/>
      </w:rPr>
    </w:lvl>
    <w:lvl w:ilvl="1">
      <w:start w:val="1"/>
      <w:numFmt w:val="decimal"/>
      <w:pStyle w:val="af2"/>
      <w:lvlText w:val="%2)"/>
      <w:lvlJc w:val="left"/>
      <w:pPr>
        <w:tabs>
          <w:tab w:val="num" w:pos="1259"/>
        </w:tabs>
        <w:ind w:left="1259" w:hanging="420"/>
      </w:pPr>
      <w:rPr>
        <w:rFonts w:ascii="Times New Roman" w:eastAsia="楷体" w:hAnsi="Times New Roman" w:cs="Times New Roman" w:hint="default"/>
        <w:b w:val="0"/>
        <w:i w:val="0"/>
        <w:sz w:val="20"/>
      </w:rPr>
    </w:lvl>
    <w:lvl w:ilvl="2">
      <w:start w:val="1"/>
      <w:numFmt w:val="decimal"/>
      <w:pStyle w:val="af3"/>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1" w15:restartNumberingAfterBreak="0">
    <w:nsid w:val="4EF266AA"/>
    <w:multiLevelType w:val="hybridMultilevel"/>
    <w:tmpl w:val="DEB45508"/>
    <w:lvl w:ilvl="0" w:tplc="6B0E8DC8">
      <w:start w:val="1"/>
      <w:numFmt w:val="decimal"/>
      <w:lvlText w:val="%1）"/>
      <w:lvlJc w:val="left"/>
      <w:pPr>
        <w:ind w:left="840" w:hanging="420"/>
      </w:pPr>
      <w:rPr>
        <w:rFonts w:ascii="宋体"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20F62E9"/>
    <w:multiLevelType w:val="multilevel"/>
    <w:tmpl w:val="63ECDC36"/>
    <w:lvl w:ilvl="0">
      <w:start w:val="1"/>
      <w:numFmt w:val="decimal"/>
      <w:pStyle w:val="af4"/>
      <w:suff w:val="nothing"/>
      <w:lvlText w:val="图%1　"/>
      <w:lvlJc w:val="left"/>
      <w:pPr>
        <w:ind w:left="306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E63562F"/>
    <w:multiLevelType w:val="multilevel"/>
    <w:tmpl w:val="1DDCEE8C"/>
    <w:lvl w:ilvl="0">
      <w:start w:val="1"/>
      <w:numFmt w:val="decimal"/>
      <w:pStyle w:val="af5"/>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15:restartNumberingAfterBreak="0">
    <w:nsid w:val="60B55DC2"/>
    <w:multiLevelType w:val="multilevel"/>
    <w:tmpl w:val="9DCC486E"/>
    <w:lvl w:ilvl="0">
      <w:start w:val="1"/>
      <w:numFmt w:val="upperLetter"/>
      <w:pStyle w:val="af6"/>
      <w:lvlText w:val="%1"/>
      <w:lvlJc w:val="left"/>
      <w:pPr>
        <w:tabs>
          <w:tab w:val="num" w:pos="0"/>
        </w:tabs>
        <w:ind w:left="0" w:hanging="425"/>
      </w:pPr>
      <w:rPr>
        <w:rFonts w:hint="eastAsia"/>
      </w:rPr>
    </w:lvl>
    <w:lvl w:ilvl="1">
      <w:start w:val="1"/>
      <w:numFmt w:val="decimal"/>
      <w:pStyle w:val="af7"/>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15:restartNumberingAfterBreak="0">
    <w:nsid w:val="63404DBE"/>
    <w:multiLevelType w:val="multilevel"/>
    <w:tmpl w:val="22F8E8CE"/>
    <w:lvl w:ilvl="0">
      <w:start w:val="1"/>
      <w:numFmt w:val="none"/>
      <w:pStyle w:val="af8"/>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6" w15:restartNumberingAfterBreak="0">
    <w:nsid w:val="63AF7EBF"/>
    <w:multiLevelType w:val="multilevel"/>
    <w:tmpl w:val="E3F4BDF4"/>
    <w:lvl w:ilvl="0">
      <w:start w:val="1"/>
      <w:numFmt w:val="decimal"/>
      <w:pStyle w:val="af9"/>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57D3FBC"/>
    <w:multiLevelType w:val="multilevel"/>
    <w:tmpl w:val="95FA0F16"/>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AB870ED"/>
    <w:multiLevelType w:val="multilevel"/>
    <w:tmpl w:val="DD022556"/>
    <w:lvl w:ilvl="0">
      <w:start w:val="1"/>
      <w:numFmt w:val="decimal"/>
      <w:pStyle w:val="aff1"/>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9" w15:restartNumberingAfterBreak="0">
    <w:nsid w:val="6D6C07CD"/>
    <w:multiLevelType w:val="multilevel"/>
    <w:tmpl w:val="7A408B34"/>
    <w:lvl w:ilvl="0">
      <w:start w:val="1"/>
      <w:numFmt w:val="lowerLetter"/>
      <w:pStyle w:val="aff2"/>
      <w:lvlText w:val="%1)"/>
      <w:lvlJc w:val="left"/>
      <w:pPr>
        <w:tabs>
          <w:tab w:val="num" w:pos="839"/>
        </w:tabs>
        <w:ind w:left="839" w:hanging="419"/>
      </w:pPr>
      <w:rPr>
        <w:rFonts w:ascii="宋体" w:eastAsia="宋体" w:hint="eastAsia"/>
        <w:b w:val="0"/>
        <w:i w:val="0"/>
        <w:sz w:val="21"/>
      </w:rPr>
    </w:lvl>
    <w:lvl w:ilvl="1">
      <w:start w:val="1"/>
      <w:numFmt w:val="decimal"/>
      <w:pStyle w:val="af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8"/>
  </w:num>
  <w:num w:numId="2">
    <w:abstractNumId w:val="24"/>
  </w:num>
  <w:num w:numId="3">
    <w:abstractNumId w:val="17"/>
  </w:num>
  <w:num w:numId="4">
    <w:abstractNumId w:val="27"/>
  </w:num>
  <w:num w:numId="5">
    <w:abstractNumId w:val="29"/>
  </w:num>
  <w:num w:numId="6">
    <w:abstractNumId w:val="19"/>
  </w:num>
  <w:num w:numId="7">
    <w:abstractNumId w:val="20"/>
  </w:num>
  <w:num w:numId="8">
    <w:abstractNumId w:val="13"/>
  </w:num>
  <w:num w:numId="9">
    <w:abstractNumId w:val="26"/>
  </w:num>
  <w:num w:numId="10">
    <w:abstractNumId w:val="22"/>
  </w:num>
  <w:num w:numId="11">
    <w:abstractNumId w:val="25"/>
  </w:num>
  <w:num w:numId="12">
    <w:abstractNumId w:val="2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6"/>
  </w:num>
  <w:num w:numId="24">
    <w:abstractNumId w:val="23"/>
  </w:num>
  <w:num w:numId="25">
    <w:abstractNumId w:val="10"/>
  </w:num>
  <w:num w:numId="26">
    <w:abstractNumId w:val="12"/>
  </w:num>
  <w:num w:numId="27">
    <w:abstractNumId w:val="15"/>
  </w:num>
  <w:num w:numId="28">
    <w:abstractNumId w:val="14"/>
  </w:num>
  <w:num w:numId="29">
    <w:abstractNumId w:val="11"/>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4B91"/>
    <w:rsid w:val="00004E32"/>
    <w:rsid w:val="0000586F"/>
    <w:rsid w:val="000061BE"/>
    <w:rsid w:val="00006A58"/>
    <w:rsid w:val="00007A0A"/>
    <w:rsid w:val="00012307"/>
    <w:rsid w:val="00013D86"/>
    <w:rsid w:val="00013E02"/>
    <w:rsid w:val="00016C0A"/>
    <w:rsid w:val="0002143C"/>
    <w:rsid w:val="00024436"/>
    <w:rsid w:val="00025A65"/>
    <w:rsid w:val="00026C31"/>
    <w:rsid w:val="00027280"/>
    <w:rsid w:val="00027FC1"/>
    <w:rsid w:val="00031AA8"/>
    <w:rsid w:val="000320A7"/>
    <w:rsid w:val="000325EA"/>
    <w:rsid w:val="00035925"/>
    <w:rsid w:val="00036C2C"/>
    <w:rsid w:val="000373DA"/>
    <w:rsid w:val="00040EFF"/>
    <w:rsid w:val="00045A7C"/>
    <w:rsid w:val="00046A34"/>
    <w:rsid w:val="00047D8B"/>
    <w:rsid w:val="00055371"/>
    <w:rsid w:val="00056A24"/>
    <w:rsid w:val="00056F72"/>
    <w:rsid w:val="00057CE5"/>
    <w:rsid w:val="000607A3"/>
    <w:rsid w:val="000616DA"/>
    <w:rsid w:val="000645F1"/>
    <w:rsid w:val="000657F7"/>
    <w:rsid w:val="00067CDF"/>
    <w:rsid w:val="00072BAE"/>
    <w:rsid w:val="00074FBE"/>
    <w:rsid w:val="0007762A"/>
    <w:rsid w:val="00077D69"/>
    <w:rsid w:val="000814F9"/>
    <w:rsid w:val="00081F6E"/>
    <w:rsid w:val="00082D6C"/>
    <w:rsid w:val="00083A09"/>
    <w:rsid w:val="0009005E"/>
    <w:rsid w:val="000918A9"/>
    <w:rsid w:val="00092001"/>
    <w:rsid w:val="00092365"/>
    <w:rsid w:val="00092618"/>
    <w:rsid w:val="00092857"/>
    <w:rsid w:val="00092BD8"/>
    <w:rsid w:val="000964C7"/>
    <w:rsid w:val="00096875"/>
    <w:rsid w:val="000979D9"/>
    <w:rsid w:val="000A20A9"/>
    <w:rsid w:val="000A48B1"/>
    <w:rsid w:val="000B0334"/>
    <w:rsid w:val="000B05F5"/>
    <w:rsid w:val="000B2F0E"/>
    <w:rsid w:val="000B3143"/>
    <w:rsid w:val="000B35EB"/>
    <w:rsid w:val="000B405D"/>
    <w:rsid w:val="000C2BE6"/>
    <w:rsid w:val="000C2F25"/>
    <w:rsid w:val="000C6B05"/>
    <w:rsid w:val="000C6DD6"/>
    <w:rsid w:val="000C73D4"/>
    <w:rsid w:val="000D11C4"/>
    <w:rsid w:val="000D3BDB"/>
    <w:rsid w:val="000D3D4C"/>
    <w:rsid w:val="000D3EF2"/>
    <w:rsid w:val="000D4F51"/>
    <w:rsid w:val="000D718B"/>
    <w:rsid w:val="000D7B80"/>
    <w:rsid w:val="000E0C46"/>
    <w:rsid w:val="000E15EE"/>
    <w:rsid w:val="000E6546"/>
    <w:rsid w:val="000F030C"/>
    <w:rsid w:val="000F129C"/>
    <w:rsid w:val="000F174F"/>
    <w:rsid w:val="000F1D25"/>
    <w:rsid w:val="000F2D5B"/>
    <w:rsid w:val="000F5E3A"/>
    <w:rsid w:val="00101223"/>
    <w:rsid w:val="00104E29"/>
    <w:rsid w:val="0010565B"/>
    <w:rsid w:val="001056DE"/>
    <w:rsid w:val="00107495"/>
    <w:rsid w:val="00107EF9"/>
    <w:rsid w:val="001124C0"/>
    <w:rsid w:val="00117A25"/>
    <w:rsid w:val="00121293"/>
    <w:rsid w:val="00121695"/>
    <w:rsid w:val="00131683"/>
    <w:rsid w:val="0013175F"/>
    <w:rsid w:val="001319EB"/>
    <w:rsid w:val="0013364D"/>
    <w:rsid w:val="001343BB"/>
    <w:rsid w:val="00135D48"/>
    <w:rsid w:val="00136126"/>
    <w:rsid w:val="001413AE"/>
    <w:rsid w:val="00142914"/>
    <w:rsid w:val="001452CE"/>
    <w:rsid w:val="001512B4"/>
    <w:rsid w:val="00153A26"/>
    <w:rsid w:val="00154AFE"/>
    <w:rsid w:val="001620A5"/>
    <w:rsid w:val="001649B8"/>
    <w:rsid w:val="00164E53"/>
    <w:rsid w:val="00165D35"/>
    <w:rsid w:val="0016699D"/>
    <w:rsid w:val="001670D9"/>
    <w:rsid w:val="0017045B"/>
    <w:rsid w:val="00171343"/>
    <w:rsid w:val="00173BEA"/>
    <w:rsid w:val="00175159"/>
    <w:rsid w:val="00175AD7"/>
    <w:rsid w:val="00176208"/>
    <w:rsid w:val="0017780C"/>
    <w:rsid w:val="00180F46"/>
    <w:rsid w:val="001813B2"/>
    <w:rsid w:val="0018211B"/>
    <w:rsid w:val="00183DCA"/>
    <w:rsid w:val="00183FE1"/>
    <w:rsid w:val="001840D3"/>
    <w:rsid w:val="00184782"/>
    <w:rsid w:val="00184A88"/>
    <w:rsid w:val="00184B40"/>
    <w:rsid w:val="00185D49"/>
    <w:rsid w:val="00187A8A"/>
    <w:rsid w:val="001900F8"/>
    <w:rsid w:val="00191258"/>
    <w:rsid w:val="00192680"/>
    <w:rsid w:val="00193037"/>
    <w:rsid w:val="00193375"/>
    <w:rsid w:val="00193A2C"/>
    <w:rsid w:val="00195395"/>
    <w:rsid w:val="001A288E"/>
    <w:rsid w:val="001B36ED"/>
    <w:rsid w:val="001B3A91"/>
    <w:rsid w:val="001B6721"/>
    <w:rsid w:val="001B6DC2"/>
    <w:rsid w:val="001B754B"/>
    <w:rsid w:val="001C149C"/>
    <w:rsid w:val="001C1637"/>
    <w:rsid w:val="001C21AC"/>
    <w:rsid w:val="001C3689"/>
    <w:rsid w:val="001C47BA"/>
    <w:rsid w:val="001C59EA"/>
    <w:rsid w:val="001D3556"/>
    <w:rsid w:val="001D406C"/>
    <w:rsid w:val="001D41EE"/>
    <w:rsid w:val="001D4BEB"/>
    <w:rsid w:val="001D71E6"/>
    <w:rsid w:val="001E0380"/>
    <w:rsid w:val="001E0B1B"/>
    <w:rsid w:val="001E13B1"/>
    <w:rsid w:val="001E2153"/>
    <w:rsid w:val="001F3A19"/>
    <w:rsid w:val="001F58DC"/>
    <w:rsid w:val="001F76DA"/>
    <w:rsid w:val="001F7730"/>
    <w:rsid w:val="002009E4"/>
    <w:rsid w:val="00201053"/>
    <w:rsid w:val="0020251B"/>
    <w:rsid w:val="00202616"/>
    <w:rsid w:val="002073D3"/>
    <w:rsid w:val="00211B58"/>
    <w:rsid w:val="00215D48"/>
    <w:rsid w:val="0021624B"/>
    <w:rsid w:val="00220528"/>
    <w:rsid w:val="0022185E"/>
    <w:rsid w:val="002244D1"/>
    <w:rsid w:val="00227FED"/>
    <w:rsid w:val="0023030A"/>
    <w:rsid w:val="00230F08"/>
    <w:rsid w:val="002313BF"/>
    <w:rsid w:val="002317E1"/>
    <w:rsid w:val="00234467"/>
    <w:rsid w:val="002349D0"/>
    <w:rsid w:val="00234F76"/>
    <w:rsid w:val="0023530A"/>
    <w:rsid w:val="00235BE6"/>
    <w:rsid w:val="00237D8D"/>
    <w:rsid w:val="0024096D"/>
    <w:rsid w:val="00241DA2"/>
    <w:rsid w:val="002426CE"/>
    <w:rsid w:val="00247FEE"/>
    <w:rsid w:val="00250E7D"/>
    <w:rsid w:val="002523DB"/>
    <w:rsid w:val="002527DD"/>
    <w:rsid w:val="00252CDD"/>
    <w:rsid w:val="00252DAA"/>
    <w:rsid w:val="0025554B"/>
    <w:rsid w:val="002565D5"/>
    <w:rsid w:val="002622C0"/>
    <w:rsid w:val="002641BB"/>
    <w:rsid w:val="002730CE"/>
    <w:rsid w:val="00276AA8"/>
    <w:rsid w:val="002778AE"/>
    <w:rsid w:val="0028269A"/>
    <w:rsid w:val="00283590"/>
    <w:rsid w:val="00283833"/>
    <w:rsid w:val="00286973"/>
    <w:rsid w:val="00287674"/>
    <w:rsid w:val="00287B5B"/>
    <w:rsid w:val="00293309"/>
    <w:rsid w:val="002938A4"/>
    <w:rsid w:val="00294E70"/>
    <w:rsid w:val="002954B8"/>
    <w:rsid w:val="002967B2"/>
    <w:rsid w:val="00296809"/>
    <w:rsid w:val="002A1924"/>
    <w:rsid w:val="002A204F"/>
    <w:rsid w:val="002A22ED"/>
    <w:rsid w:val="002A4F59"/>
    <w:rsid w:val="002A5E31"/>
    <w:rsid w:val="002A7420"/>
    <w:rsid w:val="002A75A8"/>
    <w:rsid w:val="002A7A7E"/>
    <w:rsid w:val="002B0F12"/>
    <w:rsid w:val="002B1308"/>
    <w:rsid w:val="002B408B"/>
    <w:rsid w:val="002B4431"/>
    <w:rsid w:val="002B4554"/>
    <w:rsid w:val="002B677E"/>
    <w:rsid w:val="002B707C"/>
    <w:rsid w:val="002C14F8"/>
    <w:rsid w:val="002C3F84"/>
    <w:rsid w:val="002C72D8"/>
    <w:rsid w:val="002D11FA"/>
    <w:rsid w:val="002D17BC"/>
    <w:rsid w:val="002D19A4"/>
    <w:rsid w:val="002D271F"/>
    <w:rsid w:val="002D45C7"/>
    <w:rsid w:val="002D5A80"/>
    <w:rsid w:val="002D6352"/>
    <w:rsid w:val="002E0DDF"/>
    <w:rsid w:val="002E23A7"/>
    <w:rsid w:val="002E2906"/>
    <w:rsid w:val="002E5635"/>
    <w:rsid w:val="002E64C3"/>
    <w:rsid w:val="002E6A2C"/>
    <w:rsid w:val="002E6CD5"/>
    <w:rsid w:val="002F035E"/>
    <w:rsid w:val="002F0829"/>
    <w:rsid w:val="002F0FE8"/>
    <w:rsid w:val="002F1D8C"/>
    <w:rsid w:val="002F21DA"/>
    <w:rsid w:val="002F3296"/>
    <w:rsid w:val="002F34B8"/>
    <w:rsid w:val="003007BA"/>
    <w:rsid w:val="00301F39"/>
    <w:rsid w:val="00303D27"/>
    <w:rsid w:val="00305BEE"/>
    <w:rsid w:val="00305DCA"/>
    <w:rsid w:val="00313962"/>
    <w:rsid w:val="00317F5E"/>
    <w:rsid w:val="003234E0"/>
    <w:rsid w:val="00324742"/>
    <w:rsid w:val="003258AE"/>
    <w:rsid w:val="00325926"/>
    <w:rsid w:val="00326BF3"/>
    <w:rsid w:val="00327941"/>
    <w:rsid w:val="00327A8A"/>
    <w:rsid w:val="00330574"/>
    <w:rsid w:val="003333FB"/>
    <w:rsid w:val="003339A3"/>
    <w:rsid w:val="00335ED2"/>
    <w:rsid w:val="00336610"/>
    <w:rsid w:val="00341F5C"/>
    <w:rsid w:val="00342208"/>
    <w:rsid w:val="00343D23"/>
    <w:rsid w:val="00343F73"/>
    <w:rsid w:val="00345060"/>
    <w:rsid w:val="003451FB"/>
    <w:rsid w:val="003453DF"/>
    <w:rsid w:val="0034754E"/>
    <w:rsid w:val="003519C6"/>
    <w:rsid w:val="00352629"/>
    <w:rsid w:val="0035323B"/>
    <w:rsid w:val="00353D19"/>
    <w:rsid w:val="0035785A"/>
    <w:rsid w:val="003609D2"/>
    <w:rsid w:val="003615B8"/>
    <w:rsid w:val="00361E25"/>
    <w:rsid w:val="0036278E"/>
    <w:rsid w:val="00363F22"/>
    <w:rsid w:val="00364360"/>
    <w:rsid w:val="00364940"/>
    <w:rsid w:val="00367421"/>
    <w:rsid w:val="0037223E"/>
    <w:rsid w:val="003729BD"/>
    <w:rsid w:val="003741E0"/>
    <w:rsid w:val="00375564"/>
    <w:rsid w:val="00376489"/>
    <w:rsid w:val="003823D8"/>
    <w:rsid w:val="00383191"/>
    <w:rsid w:val="0038373F"/>
    <w:rsid w:val="003848E1"/>
    <w:rsid w:val="00386706"/>
    <w:rsid w:val="00386DED"/>
    <w:rsid w:val="003912E7"/>
    <w:rsid w:val="00393727"/>
    <w:rsid w:val="00393947"/>
    <w:rsid w:val="00395141"/>
    <w:rsid w:val="0039515E"/>
    <w:rsid w:val="003A00ED"/>
    <w:rsid w:val="003A0E27"/>
    <w:rsid w:val="003A2275"/>
    <w:rsid w:val="003A41A0"/>
    <w:rsid w:val="003A6A4F"/>
    <w:rsid w:val="003A7088"/>
    <w:rsid w:val="003B00DF"/>
    <w:rsid w:val="003B1275"/>
    <w:rsid w:val="003B1778"/>
    <w:rsid w:val="003B1D8D"/>
    <w:rsid w:val="003B1E25"/>
    <w:rsid w:val="003C11CB"/>
    <w:rsid w:val="003C3017"/>
    <w:rsid w:val="003C6A77"/>
    <w:rsid w:val="003C75F3"/>
    <w:rsid w:val="003C78A3"/>
    <w:rsid w:val="003D36AB"/>
    <w:rsid w:val="003E1867"/>
    <w:rsid w:val="003E1C96"/>
    <w:rsid w:val="003E5729"/>
    <w:rsid w:val="003E599E"/>
    <w:rsid w:val="003E724E"/>
    <w:rsid w:val="003F1D40"/>
    <w:rsid w:val="003F22BB"/>
    <w:rsid w:val="003F2A10"/>
    <w:rsid w:val="003F2A5B"/>
    <w:rsid w:val="003F4EE0"/>
    <w:rsid w:val="003F5559"/>
    <w:rsid w:val="003F614F"/>
    <w:rsid w:val="003F7A4F"/>
    <w:rsid w:val="00400473"/>
    <w:rsid w:val="00401AE1"/>
    <w:rsid w:val="004020AC"/>
    <w:rsid w:val="00402153"/>
    <w:rsid w:val="00402E26"/>
    <w:rsid w:val="00402FC1"/>
    <w:rsid w:val="0040556E"/>
    <w:rsid w:val="00412E15"/>
    <w:rsid w:val="0041642D"/>
    <w:rsid w:val="004200D9"/>
    <w:rsid w:val="004243AF"/>
    <w:rsid w:val="00425082"/>
    <w:rsid w:val="004258DF"/>
    <w:rsid w:val="00426D7D"/>
    <w:rsid w:val="00427B7E"/>
    <w:rsid w:val="00431DEB"/>
    <w:rsid w:val="00432D4F"/>
    <w:rsid w:val="00433A63"/>
    <w:rsid w:val="004340EF"/>
    <w:rsid w:val="00434D19"/>
    <w:rsid w:val="0044130D"/>
    <w:rsid w:val="0044259D"/>
    <w:rsid w:val="004439D9"/>
    <w:rsid w:val="0044569F"/>
    <w:rsid w:val="00446A6D"/>
    <w:rsid w:val="00446B29"/>
    <w:rsid w:val="004524BE"/>
    <w:rsid w:val="00453F9A"/>
    <w:rsid w:val="00454CC3"/>
    <w:rsid w:val="00454E81"/>
    <w:rsid w:val="00455599"/>
    <w:rsid w:val="00460ACE"/>
    <w:rsid w:val="0046136C"/>
    <w:rsid w:val="00464903"/>
    <w:rsid w:val="00465424"/>
    <w:rsid w:val="00470C5A"/>
    <w:rsid w:val="00471E91"/>
    <w:rsid w:val="00471F7B"/>
    <w:rsid w:val="00474079"/>
    <w:rsid w:val="00474675"/>
    <w:rsid w:val="0047470C"/>
    <w:rsid w:val="0048221E"/>
    <w:rsid w:val="0048434D"/>
    <w:rsid w:val="00484C88"/>
    <w:rsid w:val="00485306"/>
    <w:rsid w:val="004A203E"/>
    <w:rsid w:val="004A35F9"/>
    <w:rsid w:val="004A3704"/>
    <w:rsid w:val="004A4662"/>
    <w:rsid w:val="004A7E02"/>
    <w:rsid w:val="004B157A"/>
    <w:rsid w:val="004B24C1"/>
    <w:rsid w:val="004B3092"/>
    <w:rsid w:val="004B49B1"/>
    <w:rsid w:val="004B557C"/>
    <w:rsid w:val="004B6917"/>
    <w:rsid w:val="004B6C70"/>
    <w:rsid w:val="004B716D"/>
    <w:rsid w:val="004C1ADD"/>
    <w:rsid w:val="004C292F"/>
    <w:rsid w:val="004C4043"/>
    <w:rsid w:val="004C657F"/>
    <w:rsid w:val="004D170C"/>
    <w:rsid w:val="004D306F"/>
    <w:rsid w:val="004D46C3"/>
    <w:rsid w:val="004D4B02"/>
    <w:rsid w:val="004D4F76"/>
    <w:rsid w:val="004D5DEA"/>
    <w:rsid w:val="004E32A2"/>
    <w:rsid w:val="004E4B13"/>
    <w:rsid w:val="004E4B8C"/>
    <w:rsid w:val="004E5A47"/>
    <w:rsid w:val="004E5CED"/>
    <w:rsid w:val="004F2297"/>
    <w:rsid w:val="004F3A23"/>
    <w:rsid w:val="004F567E"/>
    <w:rsid w:val="004F5ACF"/>
    <w:rsid w:val="005036E2"/>
    <w:rsid w:val="00506233"/>
    <w:rsid w:val="00506A9C"/>
    <w:rsid w:val="0050793D"/>
    <w:rsid w:val="00510280"/>
    <w:rsid w:val="00511777"/>
    <w:rsid w:val="0051184F"/>
    <w:rsid w:val="00513D73"/>
    <w:rsid w:val="005148B3"/>
    <w:rsid w:val="00514A43"/>
    <w:rsid w:val="00515E9C"/>
    <w:rsid w:val="005174E5"/>
    <w:rsid w:val="00520898"/>
    <w:rsid w:val="00522393"/>
    <w:rsid w:val="00522620"/>
    <w:rsid w:val="00525656"/>
    <w:rsid w:val="00525BF3"/>
    <w:rsid w:val="00532233"/>
    <w:rsid w:val="00534C02"/>
    <w:rsid w:val="00535449"/>
    <w:rsid w:val="00536BF6"/>
    <w:rsid w:val="00536DD9"/>
    <w:rsid w:val="0054044C"/>
    <w:rsid w:val="0054264B"/>
    <w:rsid w:val="00543786"/>
    <w:rsid w:val="00545A49"/>
    <w:rsid w:val="005463CC"/>
    <w:rsid w:val="00546D0D"/>
    <w:rsid w:val="0055153A"/>
    <w:rsid w:val="005533D7"/>
    <w:rsid w:val="00554B63"/>
    <w:rsid w:val="0056166D"/>
    <w:rsid w:val="00562CF6"/>
    <w:rsid w:val="0056544B"/>
    <w:rsid w:val="00566392"/>
    <w:rsid w:val="00567177"/>
    <w:rsid w:val="005703DE"/>
    <w:rsid w:val="005710BC"/>
    <w:rsid w:val="00575562"/>
    <w:rsid w:val="005755F1"/>
    <w:rsid w:val="0058259D"/>
    <w:rsid w:val="00582BBE"/>
    <w:rsid w:val="005831F1"/>
    <w:rsid w:val="0058464E"/>
    <w:rsid w:val="0058650E"/>
    <w:rsid w:val="00586DB8"/>
    <w:rsid w:val="00591B2E"/>
    <w:rsid w:val="00592541"/>
    <w:rsid w:val="00596CCA"/>
    <w:rsid w:val="005A01CB"/>
    <w:rsid w:val="005A19A9"/>
    <w:rsid w:val="005A3BD6"/>
    <w:rsid w:val="005A43B8"/>
    <w:rsid w:val="005A52CA"/>
    <w:rsid w:val="005A58FF"/>
    <w:rsid w:val="005A5EAF"/>
    <w:rsid w:val="005A6491"/>
    <w:rsid w:val="005A64C0"/>
    <w:rsid w:val="005B10BA"/>
    <w:rsid w:val="005B123D"/>
    <w:rsid w:val="005B1985"/>
    <w:rsid w:val="005B2899"/>
    <w:rsid w:val="005B3C11"/>
    <w:rsid w:val="005B496C"/>
    <w:rsid w:val="005C1AC3"/>
    <w:rsid w:val="005C1C28"/>
    <w:rsid w:val="005C1F35"/>
    <w:rsid w:val="005C43D0"/>
    <w:rsid w:val="005C6DB5"/>
    <w:rsid w:val="005C78BC"/>
    <w:rsid w:val="005D0AFF"/>
    <w:rsid w:val="005D2B0D"/>
    <w:rsid w:val="005D3842"/>
    <w:rsid w:val="005D3876"/>
    <w:rsid w:val="005D6205"/>
    <w:rsid w:val="005E1765"/>
    <w:rsid w:val="005E19E7"/>
    <w:rsid w:val="005E2392"/>
    <w:rsid w:val="005E3013"/>
    <w:rsid w:val="005F2E60"/>
    <w:rsid w:val="005F3AC1"/>
    <w:rsid w:val="005F423A"/>
    <w:rsid w:val="005F6144"/>
    <w:rsid w:val="006003A0"/>
    <w:rsid w:val="00601622"/>
    <w:rsid w:val="00607275"/>
    <w:rsid w:val="0060789B"/>
    <w:rsid w:val="00607FB8"/>
    <w:rsid w:val="0061037E"/>
    <w:rsid w:val="00613FAA"/>
    <w:rsid w:val="00613FBE"/>
    <w:rsid w:val="00615589"/>
    <w:rsid w:val="00615647"/>
    <w:rsid w:val="0061621C"/>
    <w:rsid w:val="00616C36"/>
    <w:rsid w:val="0061716C"/>
    <w:rsid w:val="006171AF"/>
    <w:rsid w:val="00617868"/>
    <w:rsid w:val="00621A89"/>
    <w:rsid w:val="00622158"/>
    <w:rsid w:val="006243A1"/>
    <w:rsid w:val="00626005"/>
    <w:rsid w:val="00626C9E"/>
    <w:rsid w:val="00632E56"/>
    <w:rsid w:val="00635CBA"/>
    <w:rsid w:val="00636EFC"/>
    <w:rsid w:val="0064338B"/>
    <w:rsid w:val="00646542"/>
    <w:rsid w:val="00646DE9"/>
    <w:rsid w:val="006504F4"/>
    <w:rsid w:val="0065366F"/>
    <w:rsid w:val="00654BC9"/>
    <w:rsid w:val="006552FD"/>
    <w:rsid w:val="00656F0B"/>
    <w:rsid w:val="006604B0"/>
    <w:rsid w:val="00661C6A"/>
    <w:rsid w:val="00663733"/>
    <w:rsid w:val="00663AF3"/>
    <w:rsid w:val="00666B6C"/>
    <w:rsid w:val="00666D9B"/>
    <w:rsid w:val="00677B54"/>
    <w:rsid w:val="00677E5E"/>
    <w:rsid w:val="00680ABE"/>
    <w:rsid w:val="00681DB6"/>
    <w:rsid w:val="00682335"/>
    <w:rsid w:val="00682682"/>
    <w:rsid w:val="00682702"/>
    <w:rsid w:val="0069187A"/>
    <w:rsid w:val="00692368"/>
    <w:rsid w:val="00695192"/>
    <w:rsid w:val="006A2128"/>
    <w:rsid w:val="006A2EBC"/>
    <w:rsid w:val="006A4E82"/>
    <w:rsid w:val="006A536D"/>
    <w:rsid w:val="006A5661"/>
    <w:rsid w:val="006A5EA0"/>
    <w:rsid w:val="006A70FE"/>
    <w:rsid w:val="006A783B"/>
    <w:rsid w:val="006A7B33"/>
    <w:rsid w:val="006B39A2"/>
    <w:rsid w:val="006B3DEC"/>
    <w:rsid w:val="006B497F"/>
    <w:rsid w:val="006B4E13"/>
    <w:rsid w:val="006B75DD"/>
    <w:rsid w:val="006C047C"/>
    <w:rsid w:val="006C1ED7"/>
    <w:rsid w:val="006C34F7"/>
    <w:rsid w:val="006C359D"/>
    <w:rsid w:val="006C3D8B"/>
    <w:rsid w:val="006C4C16"/>
    <w:rsid w:val="006C5931"/>
    <w:rsid w:val="006C67E0"/>
    <w:rsid w:val="006C7ABA"/>
    <w:rsid w:val="006C7F91"/>
    <w:rsid w:val="006D008B"/>
    <w:rsid w:val="006D0A13"/>
    <w:rsid w:val="006D0CD7"/>
    <w:rsid w:val="006D0D60"/>
    <w:rsid w:val="006D1122"/>
    <w:rsid w:val="006D317E"/>
    <w:rsid w:val="006D3B1E"/>
    <w:rsid w:val="006D3C00"/>
    <w:rsid w:val="006E06AD"/>
    <w:rsid w:val="006E3675"/>
    <w:rsid w:val="006E4A7F"/>
    <w:rsid w:val="006F0967"/>
    <w:rsid w:val="006F2274"/>
    <w:rsid w:val="006F2D92"/>
    <w:rsid w:val="006F3C70"/>
    <w:rsid w:val="006F64A0"/>
    <w:rsid w:val="0070038F"/>
    <w:rsid w:val="00700B37"/>
    <w:rsid w:val="007027B1"/>
    <w:rsid w:val="0070286C"/>
    <w:rsid w:val="00704DF6"/>
    <w:rsid w:val="0070641D"/>
    <w:rsid w:val="007064C3"/>
    <w:rsid w:val="0070651C"/>
    <w:rsid w:val="007127F6"/>
    <w:rsid w:val="007132A3"/>
    <w:rsid w:val="0071485E"/>
    <w:rsid w:val="00716239"/>
    <w:rsid w:val="00716421"/>
    <w:rsid w:val="007176AC"/>
    <w:rsid w:val="00721419"/>
    <w:rsid w:val="00722BDD"/>
    <w:rsid w:val="007237F0"/>
    <w:rsid w:val="00723866"/>
    <w:rsid w:val="00723D1C"/>
    <w:rsid w:val="00724EFB"/>
    <w:rsid w:val="00726575"/>
    <w:rsid w:val="00727F24"/>
    <w:rsid w:val="00730310"/>
    <w:rsid w:val="00730DB8"/>
    <w:rsid w:val="007347EE"/>
    <w:rsid w:val="00734951"/>
    <w:rsid w:val="007408A9"/>
    <w:rsid w:val="00740A49"/>
    <w:rsid w:val="007419C3"/>
    <w:rsid w:val="00745FBF"/>
    <w:rsid w:val="00746559"/>
    <w:rsid w:val="0074669A"/>
    <w:rsid w:val="007467A7"/>
    <w:rsid w:val="007469DD"/>
    <w:rsid w:val="0074741B"/>
    <w:rsid w:val="0074759E"/>
    <w:rsid w:val="007478EA"/>
    <w:rsid w:val="00752D73"/>
    <w:rsid w:val="0075415C"/>
    <w:rsid w:val="007550C7"/>
    <w:rsid w:val="00755297"/>
    <w:rsid w:val="00757097"/>
    <w:rsid w:val="007606CB"/>
    <w:rsid w:val="00761709"/>
    <w:rsid w:val="00761E8B"/>
    <w:rsid w:val="00763502"/>
    <w:rsid w:val="007652F8"/>
    <w:rsid w:val="00772A17"/>
    <w:rsid w:val="007745B8"/>
    <w:rsid w:val="00775C9D"/>
    <w:rsid w:val="00780DE2"/>
    <w:rsid w:val="007838B2"/>
    <w:rsid w:val="00785E06"/>
    <w:rsid w:val="007913AB"/>
    <w:rsid w:val="007914F7"/>
    <w:rsid w:val="007955C4"/>
    <w:rsid w:val="00795C73"/>
    <w:rsid w:val="007964CF"/>
    <w:rsid w:val="007A17C4"/>
    <w:rsid w:val="007A1FA3"/>
    <w:rsid w:val="007A4809"/>
    <w:rsid w:val="007A513D"/>
    <w:rsid w:val="007A7A08"/>
    <w:rsid w:val="007B1625"/>
    <w:rsid w:val="007B1E61"/>
    <w:rsid w:val="007B706E"/>
    <w:rsid w:val="007B71EB"/>
    <w:rsid w:val="007C0748"/>
    <w:rsid w:val="007C4100"/>
    <w:rsid w:val="007C4285"/>
    <w:rsid w:val="007C4627"/>
    <w:rsid w:val="007C6205"/>
    <w:rsid w:val="007C686A"/>
    <w:rsid w:val="007C728E"/>
    <w:rsid w:val="007D0BE0"/>
    <w:rsid w:val="007D204F"/>
    <w:rsid w:val="007D2C53"/>
    <w:rsid w:val="007D3D60"/>
    <w:rsid w:val="007D4E62"/>
    <w:rsid w:val="007D65E7"/>
    <w:rsid w:val="007D7745"/>
    <w:rsid w:val="007E015D"/>
    <w:rsid w:val="007E1980"/>
    <w:rsid w:val="007E4B76"/>
    <w:rsid w:val="007E5043"/>
    <w:rsid w:val="007E5EA8"/>
    <w:rsid w:val="007F0CF1"/>
    <w:rsid w:val="007F12A5"/>
    <w:rsid w:val="007F2D74"/>
    <w:rsid w:val="007F3FB7"/>
    <w:rsid w:val="007F4CF1"/>
    <w:rsid w:val="007F7043"/>
    <w:rsid w:val="007F7421"/>
    <w:rsid w:val="007F758D"/>
    <w:rsid w:val="007F7D52"/>
    <w:rsid w:val="008019C2"/>
    <w:rsid w:val="00802A89"/>
    <w:rsid w:val="0080484A"/>
    <w:rsid w:val="00805589"/>
    <w:rsid w:val="008057A5"/>
    <w:rsid w:val="00805E2F"/>
    <w:rsid w:val="0080654C"/>
    <w:rsid w:val="008071C6"/>
    <w:rsid w:val="00817A00"/>
    <w:rsid w:val="00817B72"/>
    <w:rsid w:val="00820B95"/>
    <w:rsid w:val="00825891"/>
    <w:rsid w:val="0082610B"/>
    <w:rsid w:val="00831631"/>
    <w:rsid w:val="0083228D"/>
    <w:rsid w:val="00833D07"/>
    <w:rsid w:val="00835DB3"/>
    <w:rsid w:val="00835ED0"/>
    <w:rsid w:val="0083617B"/>
    <w:rsid w:val="00836342"/>
    <w:rsid w:val="00836A2D"/>
    <w:rsid w:val="00836C22"/>
    <w:rsid w:val="008371BD"/>
    <w:rsid w:val="008402BB"/>
    <w:rsid w:val="00840612"/>
    <w:rsid w:val="00840EBF"/>
    <w:rsid w:val="008504A8"/>
    <w:rsid w:val="0085078E"/>
    <w:rsid w:val="00851B58"/>
    <w:rsid w:val="0085282E"/>
    <w:rsid w:val="008557D3"/>
    <w:rsid w:val="0085604E"/>
    <w:rsid w:val="00856466"/>
    <w:rsid w:val="00857FDC"/>
    <w:rsid w:val="00860425"/>
    <w:rsid w:val="00863148"/>
    <w:rsid w:val="0086325C"/>
    <w:rsid w:val="00863E46"/>
    <w:rsid w:val="0086500F"/>
    <w:rsid w:val="00867E65"/>
    <w:rsid w:val="00871333"/>
    <w:rsid w:val="00871519"/>
    <w:rsid w:val="0087198C"/>
    <w:rsid w:val="00872C1F"/>
    <w:rsid w:val="00873B42"/>
    <w:rsid w:val="00873D3C"/>
    <w:rsid w:val="00875DF2"/>
    <w:rsid w:val="00877CB0"/>
    <w:rsid w:val="00877E5F"/>
    <w:rsid w:val="008805AC"/>
    <w:rsid w:val="00880D1A"/>
    <w:rsid w:val="00884468"/>
    <w:rsid w:val="008848F8"/>
    <w:rsid w:val="008853BC"/>
    <w:rsid w:val="008856D8"/>
    <w:rsid w:val="00886C20"/>
    <w:rsid w:val="00892E82"/>
    <w:rsid w:val="00893277"/>
    <w:rsid w:val="0089370E"/>
    <w:rsid w:val="00893955"/>
    <w:rsid w:val="0089522B"/>
    <w:rsid w:val="00895FA9"/>
    <w:rsid w:val="0089623D"/>
    <w:rsid w:val="0089771D"/>
    <w:rsid w:val="008A1035"/>
    <w:rsid w:val="008A441F"/>
    <w:rsid w:val="008A6291"/>
    <w:rsid w:val="008A6E08"/>
    <w:rsid w:val="008B0C0E"/>
    <w:rsid w:val="008B1FAF"/>
    <w:rsid w:val="008B3937"/>
    <w:rsid w:val="008C0BE9"/>
    <w:rsid w:val="008C117B"/>
    <w:rsid w:val="008C1B58"/>
    <w:rsid w:val="008C22CD"/>
    <w:rsid w:val="008C39AE"/>
    <w:rsid w:val="008C3B8A"/>
    <w:rsid w:val="008C40DF"/>
    <w:rsid w:val="008C590D"/>
    <w:rsid w:val="008C6F96"/>
    <w:rsid w:val="008D447E"/>
    <w:rsid w:val="008D4723"/>
    <w:rsid w:val="008D53AA"/>
    <w:rsid w:val="008D6452"/>
    <w:rsid w:val="008D6C6C"/>
    <w:rsid w:val="008D7566"/>
    <w:rsid w:val="008E031B"/>
    <w:rsid w:val="008E0560"/>
    <w:rsid w:val="008E2D8C"/>
    <w:rsid w:val="008E3D95"/>
    <w:rsid w:val="008E4B79"/>
    <w:rsid w:val="008E5FF4"/>
    <w:rsid w:val="008E7029"/>
    <w:rsid w:val="008E7EF6"/>
    <w:rsid w:val="008F1F98"/>
    <w:rsid w:val="008F2340"/>
    <w:rsid w:val="008F2790"/>
    <w:rsid w:val="008F4B5B"/>
    <w:rsid w:val="008F6758"/>
    <w:rsid w:val="009028AB"/>
    <w:rsid w:val="009040DD"/>
    <w:rsid w:val="00905B47"/>
    <w:rsid w:val="0090690F"/>
    <w:rsid w:val="00906A27"/>
    <w:rsid w:val="00911391"/>
    <w:rsid w:val="0091188C"/>
    <w:rsid w:val="0091331C"/>
    <w:rsid w:val="009137BD"/>
    <w:rsid w:val="0091503D"/>
    <w:rsid w:val="00920D6D"/>
    <w:rsid w:val="0092226E"/>
    <w:rsid w:val="00927100"/>
    <w:rsid w:val="009279DE"/>
    <w:rsid w:val="00927AB9"/>
    <w:rsid w:val="00927B37"/>
    <w:rsid w:val="00930116"/>
    <w:rsid w:val="00930625"/>
    <w:rsid w:val="009362BC"/>
    <w:rsid w:val="00941082"/>
    <w:rsid w:val="0094212C"/>
    <w:rsid w:val="00942BC6"/>
    <w:rsid w:val="00944853"/>
    <w:rsid w:val="009449A6"/>
    <w:rsid w:val="00945EBF"/>
    <w:rsid w:val="0094609D"/>
    <w:rsid w:val="0095378C"/>
    <w:rsid w:val="00954689"/>
    <w:rsid w:val="0095472A"/>
    <w:rsid w:val="0095722A"/>
    <w:rsid w:val="0096065F"/>
    <w:rsid w:val="0096085A"/>
    <w:rsid w:val="009617C9"/>
    <w:rsid w:val="00961C93"/>
    <w:rsid w:val="009624A6"/>
    <w:rsid w:val="00962B4E"/>
    <w:rsid w:val="00965324"/>
    <w:rsid w:val="0097091E"/>
    <w:rsid w:val="00973FF2"/>
    <w:rsid w:val="009760D3"/>
    <w:rsid w:val="00977132"/>
    <w:rsid w:val="00981A4B"/>
    <w:rsid w:val="00982250"/>
    <w:rsid w:val="00982501"/>
    <w:rsid w:val="00983D33"/>
    <w:rsid w:val="00984358"/>
    <w:rsid w:val="009877D3"/>
    <w:rsid w:val="00993371"/>
    <w:rsid w:val="00994E8F"/>
    <w:rsid w:val="009951DC"/>
    <w:rsid w:val="009959BB"/>
    <w:rsid w:val="00995A37"/>
    <w:rsid w:val="00997158"/>
    <w:rsid w:val="009A0827"/>
    <w:rsid w:val="009A1FCE"/>
    <w:rsid w:val="009A3A7C"/>
    <w:rsid w:val="009A4554"/>
    <w:rsid w:val="009A5D33"/>
    <w:rsid w:val="009A7D84"/>
    <w:rsid w:val="009B0C82"/>
    <w:rsid w:val="009B2323"/>
    <w:rsid w:val="009B2ADB"/>
    <w:rsid w:val="009B2FB5"/>
    <w:rsid w:val="009B4D2F"/>
    <w:rsid w:val="009B603A"/>
    <w:rsid w:val="009C1344"/>
    <w:rsid w:val="009C181C"/>
    <w:rsid w:val="009C2D0E"/>
    <w:rsid w:val="009C39C2"/>
    <w:rsid w:val="009C3DAC"/>
    <w:rsid w:val="009C42E0"/>
    <w:rsid w:val="009D0272"/>
    <w:rsid w:val="009D20E6"/>
    <w:rsid w:val="009D2F03"/>
    <w:rsid w:val="009D3230"/>
    <w:rsid w:val="009D5362"/>
    <w:rsid w:val="009D65AB"/>
    <w:rsid w:val="009D71B7"/>
    <w:rsid w:val="009E1415"/>
    <w:rsid w:val="009E33F5"/>
    <w:rsid w:val="009E6116"/>
    <w:rsid w:val="009E6B5E"/>
    <w:rsid w:val="009E7E25"/>
    <w:rsid w:val="009F3AE0"/>
    <w:rsid w:val="00A02E43"/>
    <w:rsid w:val="00A05368"/>
    <w:rsid w:val="00A06079"/>
    <w:rsid w:val="00A065F9"/>
    <w:rsid w:val="00A07011"/>
    <w:rsid w:val="00A0777C"/>
    <w:rsid w:val="00A07F34"/>
    <w:rsid w:val="00A125A0"/>
    <w:rsid w:val="00A13518"/>
    <w:rsid w:val="00A14B04"/>
    <w:rsid w:val="00A150B4"/>
    <w:rsid w:val="00A1797F"/>
    <w:rsid w:val="00A21C43"/>
    <w:rsid w:val="00A22154"/>
    <w:rsid w:val="00A23286"/>
    <w:rsid w:val="00A24058"/>
    <w:rsid w:val="00A2538F"/>
    <w:rsid w:val="00A25C38"/>
    <w:rsid w:val="00A274AC"/>
    <w:rsid w:val="00A304E0"/>
    <w:rsid w:val="00A35824"/>
    <w:rsid w:val="00A36BBE"/>
    <w:rsid w:val="00A37C20"/>
    <w:rsid w:val="00A40D9E"/>
    <w:rsid w:val="00A41DF7"/>
    <w:rsid w:val="00A420B1"/>
    <w:rsid w:val="00A42D8E"/>
    <w:rsid w:val="00A42ECA"/>
    <w:rsid w:val="00A4307A"/>
    <w:rsid w:val="00A43886"/>
    <w:rsid w:val="00A43EFA"/>
    <w:rsid w:val="00A45B33"/>
    <w:rsid w:val="00A46DEF"/>
    <w:rsid w:val="00A47EBB"/>
    <w:rsid w:val="00A51CDD"/>
    <w:rsid w:val="00A53C07"/>
    <w:rsid w:val="00A544F1"/>
    <w:rsid w:val="00A563F8"/>
    <w:rsid w:val="00A56BBA"/>
    <w:rsid w:val="00A57B95"/>
    <w:rsid w:val="00A631B3"/>
    <w:rsid w:val="00A66023"/>
    <w:rsid w:val="00A6730D"/>
    <w:rsid w:val="00A701A3"/>
    <w:rsid w:val="00A70713"/>
    <w:rsid w:val="00A71625"/>
    <w:rsid w:val="00A71B9B"/>
    <w:rsid w:val="00A72EE3"/>
    <w:rsid w:val="00A751C7"/>
    <w:rsid w:val="00A75888"/>
    <w:rsid w:val="00A80008"/>
    <w:rsid w:val="00A80D7C"/>
    <w:rsid w:val="00A83ECF"/>
    <w:rsid w:val="00A844C4"/>
    <w:rsid w:val="00A84CE5"/>
    <w:rsid w:val="00A85A19"/>
    <w:rsid w:val="00A872B3"/>
    <w:rsid w:val="00A87844"/>
    <w:rsid w:val="00A9227B"/>
    <w:rsid w:val="00A97A55"/>
    <w:rsid w:val="00AA038C"/>
    <w:rsid w:val="00AA07A8"/>
    <w:rsid w:val="00AA5324"/>
    <w:rsid w:val="00AA7A09"/>
    <w:rsid w:val="00AA7DD1"/>
    <w:rsid w:val="00AB19D0"/>
    <w:rsid w:val="00AB3B50"/>
    <w:rsid w:val="00AB4AF3"/>
    <w:rsid w:val="00AC05B1"/>
    <w:rsid w:val="00AC450C"/>
    <w:rsid w:val="00AC5319"/>
    <w:rsid w:val="00AC56F0"/>
    <w:rsid w:val="00AC6DB0"/>
    <w:rsid w:val="00AD0B8D"/>
    <w:rsid w:val="00AD0F3C"/>
    <w:rsid w:val="00AD25B5"/>
    <w:rsid w:val="00AD340B"/>
    <w:rsid w:val="00AD356C"/>
    <w:rsid w:val="00AE2914"/>
    <w:rsid w:val="00AE5DAC"/>
    <w:rsid w:val="00AE6D15"/>
    <w:rsid w:val="00AE7023"/>
    <w:rsid w:val="00AE78AA"/>
    <w:rsid w:val="00AF0CEA"/>
    <w:rsid w:val="00AF0EF3"/>
    <w:rsid w:val="00AF1F49"/>
    <w:rsid w:val="00AF2D81"/>
    <w:rsid w:val="00AF3583"/>
    <w:rsid w:val="00B00580"/>
    <w:rsid w:val="00B04182"/>
    <w:rsid w:val="00B050B1"/>
    <w:rsid w:val="00B05ECF"/>
    <w:rsid w:val="00B07AE3"/>
    <w:rsid w:val="00B11430"/>
    <w:rsid w:val="00B12A5D"/>
    <w:rsid w:val="00B2094F"/>
    <w:rsid w:val="00B20CF1"/>
    <w:rsid w:val="00B215EA"/>
    <w:rsid w:val="00B2243C"/>
    <w:rsid w:val="00B242F4"/>
    <w:rsid w:val="00B2477A"/>
    <w:rsid w:val="00B24D1C"/>
    <w:rsid w:val="00B30072"/>
    <w:rsid w:val="00B30465"/>
    <w:rsid w:val="00B30481"/>
    <w:rsid w:val="00B311B4"/>
    <w:rsid w:val="00B31B5C"/>
    <w:rsid w:val="00B3312F"/>
    <w:rsid w:val="00B35314"/>
    <w:rsid w:val="00B353EB"/>
    <w:rsid w:val="00B4016F"/>
    <w:rsid w:val="00B407AC"/>
    <w:rsid w:val="00B417A5"/>
    <w:rsid w:val="00B41EF1"/>
    <w:rsid w:val="00B42785"/>
    <w:rsid w:val="00B439C4"/>
    <w:rsid w:val="00B4535E"/>
    <w:rsid w:val="00B456F5"/>
    <w:rsid w:val="00B45DCC"/>
    <w:rsid w:val="00B46771"/>
    <w:rsid w:val="00B50FDC"/>
    <w:rsid w:val="00B5228B"/>
    <w:rsid w:val="00B52A8C"/>
    <w:rsid w:val="00B54707"/>
    <w:rsid w:val="00B55295"/>
    <w:rsid w:val="00B56155"/>
    <w:rsid w:val="00B56158"/>
    <w:rsid w:val="00B56C45"/>
    <w:rsid w:val="00B62F11"/>
    <w:rsid w:val="00B63042"/>
    <w:rsid w:val="00B636A8"/>
    <w:rsid w:val="00B665C6"/>
    <w:rsid w:val="00B66CD0"/>
    <w:rsid w:val="00B727E1"/>
    <w:rsid w:val="00B72AD8"/>
    <w:rsid w:val="00B74441"/>
    <w:rsid w:val="00B758A5"/>
    <w:rsid w:val="00B805AF"/>
    <w:rsid w:val="00B82BD5"/>
    <w:rsid w:val="00B84D7C"/>
    <w:rsid w:val="00B869EC"/>
    <w:rsid w:val="00B92383"/>
    <w:rsid w:val="00B9397A"/>
    <w:rsid w:val="00B9633D"/>
    <w:rsid w:val="00B967D5"/>
    <w:rsid w:val="00B96CB1"/>
    <w:rsid w:val="00BA2EBE"/>
    <w:rsid w:val="00BA3BB5"/>
    <w:rsid w:val="00BA5396"/>
    <w:rsid w:val="00BA5440"/>
    <w:rsid w:val="00BA5BB0"/>
    <w:rsid w:val="00BA7803"/>
    <w:rsid w:val="00BB0BCF"/>
    <w:rsid w:val="00BB0F28"/>
    <w:rsid w:val="00BB13FC"/>
    <w:rsid w:val="00BB1AEB"/>
    <w:rsid w:val="00BB3333"/>
    <w:rsid w:val="00BB458A"/>
    <w:rsid w:val="00BB52D2"/>
    <w:rsid w:val="00BB693F"/>
    <w:rsid w:val="00BB6C11"/>
    <w:rsid w:val="00BC1CEE"/>
    <w:rsid w:val="00BC3D9B"/>
    <w:rsid w:val="00BC5953"/>
    <w:rsid w:val="00BC6DBD"/>
    <w:rsid w:val="00BD00D3"/>
    <w:rsid w:val="00BD0752"/>
    <w:rsid w:val="00BD1659"/>
    <w:rsid w:val="00BD3AA9"/>
    <w:rsid w:val="00BD4A18"/>
    <w:rsid w:val="00BD5A1E"/>
    <w:rsid w:val="00BD6DB2"/>
    <w:rsid w:val="00BD73A1"/>
    <w:rsid w:val="00BD7430"/>
    <w:rsid w:val="00BE11CF"/>
    <w:rsid w:val="00BE1CF9"/>
    <w:rsid w:val="00BE21AB"/>
    <w:rsid w:val="00BE55CB"/>
    <w:rsid w:val="00BE7067"/>
    <w:rsid w:val="00BF3BB2"/>
    <w:rsid w:val="00BF617A"/>
    <w:rsid w:val="00C0379D"/>
    <w:rsid w:val="00C03931"/>
    <w:rsid w:val="00C04FCD"/>
    <w:rsid w:val="00C05FE3"/>
    <w:rsid w:val="00C11DA9"/>
    <w:rsid w:val="00C121FF"/>
    <w:rsid w:val="00C161BD"/>
    <w:rsid w:val="00C203BD"/>
    <w:rsid w:val="00C2136D"/>
    <w:rsid w:val="00C214EE"/>
    <w:rsid w:val="00C2314B"/>
    <w:rsid w:val="00C244A0"/>
    <w:rsid w:val="00C24971"/>
    <w:rsid w:val="00C25355"/>
    <w:rsid w:val="00C26BE5"/>
    <w:rsid w:val="00C26E4D"/>
    <w:rsid w:val="00C27909"/>
    <w:rsid w:val="00C27B03"/>
    <w:rsid w:val="00C314E1"/>
    <w:rsid w:val="00C32205"/>
    <w:rsid w:val="00C34397"/>
    <w:rsid w:val="00C350BB"/>
    <w:rsid w:val="00C3588F"/>
    <w:rsid w:val="00C3620B"/>
    <w:rsid w:val="00C40503"/>
    <w:rsid w:val="00C4095D"/>
    <w:rsid w:val="00C4264A"/>
    <w:rsid w:val="00C43C33"/>
    <w:rsid w:val="00C514C2"/>
    <w:rsid w:val="00C54872"/>
    <w:rsid w:val="00C5506A"/>
    <w:rsid w:val="00C57A9C"/>
    <w:rsid w:val="00C601D2"/>
    <w:rsid w:val="00C63D0A"/>
    <w:rsid w:val="00C65BCC"/>
    <w:rsid w:val="00C66970"/>
    <w:rsid w:val="00C66C3B"/>
    <w:rsid w:val="00C71F4D"/>
    <w:rsid w:val="00C7265E"/>
    <w:rsid w:val="00C76096"/>
    <w:rsid w:val="00C8691C"/>
    <w:rsid w:val="00C86CB4"/>
    <w:rsid w:val="00C919DE"/>
    <w:rsid w:val="00C93CE8"/>
    <w:rsid w:val="00C9413F"/>
    <w:rsid w:val="00C96295"/>
    <w:rsid w:val="00C96364"/>
    <w:rsid w:val="00C968B7"/>
    <w:rsid w:val="00C97849"/>
    <w:rsid w:val="00CA0014"/>
    <w:rsid w:val="00CA03DF"/>
    <w:rsid w:val="00CA168A"/>
    <w:rsid w:val="00CA1BC4"/>
    <w:rsid w:val="00CA2097"/>
    <w:rsid w:val="00CA2C04"/>
    <w:rsid w:val="00CA357E"/>
    <w:rsid w:val="00CA44F9"/>
    <w:rsid w:val="00CA4A69"/>
    <w:rsid w:val="00CB2EA5"/>
    <w:rsid w:val="00CB4027"/>
    <w:rsid w:val="00CB559A"/>
    <w:rsid w:val="00CB722E"/>
    <w:rsid w:val="00CC382C"/>
    <w:rsid w:val="00CC3E0C"/>
    <w:rsid w:val="00CC4BC5"/>
    <w:rsid w:val="00CC58D3"/>
    <w:rsid w:val="00CC784D"/>
    <w:rsid w:val="00CD5977"/>
    <w:rsid w:val="00CD5D6C"/>
    <w:rsid w:val="00CD6309"/>
    <w:rsid w:val="00CF1E15"/>
    <w:rsid w:val="00CF4BDF"/>
    <w:rsid w:val="00CF6595"/>
    <w:rsid w:val="00D00A8D"/>
    <w:rsid w:val="00D00CA2"/>
    <w:rsid w:val="00D0141E"/>
    <w:rsid w:val="00D03268"/>
    <w:rsid w:val="00D0337B"/>
    <w:rsid w:val="00D0543F"/>
    <w:rsid w:val="00D07777"/>
    <w:rsid w:val="00D079B2"/>
    <w:rsid w:val="00D114E9"/>
    <w:rsid w:val="00D17CD8"/>
    <w:rsid w:val="00D20C5B"/>
    <w:rsid w:val="00D21227"/>
    <w:rsid w:val="00D24385"/>
    <w:rsid w:val="00D2527C"/>
    <w:rsid w:val="00D30D96"/>
    <w:rsid w:val="00D3127C"/>
    <w:rsid w:val="00D313B3"/>
    <w:rsid w:val="00D32246"/>
    <w:rsid w:val="00D35B8E"/>
    <w:rsid w:val="00D3727C"/>
    <w:rsid w:val="00D37334"/>
    <w:rsid w:val="00D37401"/>
    <w:rsid w:val="00D40F07"/>
    <w:rsid w:val="00D42508"/>
    <w:rsid w:val="00D429C6"/>
    <w:rsid w:val="00D47748"/>
    <w:rsid w:val="00D513EC"/>
    <w:rsid w:val="00D5178F"/>
    <w:rsid w:val="00D518DF"/>
    <w:rsid w:val="00D53029"/>
    <w:rsid w:val="00D53C43"/>
    <w:rsid w:val="00D54CC3"/>
    <w:rsid w:val="00D5523E"/>
    <w:rsid w:val="00D55A27"/>
    <w:rsid w:val="00D570DD"/>
    <w:rsid w:val="00D6041A"/>
    <w:rsid w:val="00D61258"/>
    <w:rsid w:val="00D633EB"/>
    <w:rsid w:val="00D63772"/>
    <w:rsid w:val="00D64E2C"/>
    <w:rsid w:val="00D65825"/>
    <w:rsid w:val="00D736AC"/>
    <w:rsid w:val="00D73718"/>
    <w:rsid w:val="00D747AA"/>
    <w:rsid w:val="00D74EDC"/>
    <w:rsid w:val="00D75A7E"/>
    <w:rsid w:val="00D76ED8"/>
    <w:rsid w:val="00D77223"/>
    <w:rsid w:val="00D7741D"/>
    <w:rsid w:val="00D82FF7"/>
    <w:rsid w:val="00D84271"/>
    <w:rsid w:val="00D847FE"/>
    <w:rsid w:val="00D85C08"/>
    <w:rsid w:val="00D86841"/>
    <w:rsid w:val="00D86B9C"/>
    <w:rsid w:val="00D900CD"/>
    <w:rsid w:val="00D90A39"/>
    <w:rsid w:val="00D964EA"/>
    <w:rsid w:val="00D966D0"/>
    <w:rsid w:val="00DA0C59"/>
    <w:rsid w:val="00DA1C44"/>
    <w:rsid w:val="00DA3308"/>
    <w:rsid w:val="00DA3991"/>
    <w:rsid w:val="00DA72A1"/>
    <w:rsid w:val="00DA7B65"/>
    <w:rsid w:val="00DA7F95"/>
    <w:rsid w:val="00DB01F1"/>
    <w:rsid w:val="00DB3222"/>
    <w:rsid w:val="00DB7E6C"/>
    <w:rsid w:val="00DC16B7"/>
    <w:rsid w:val="00DC202B"/>
    <w:rsid w:val="00DC23DE"/>
    <w:rsid w:val="00DC4F68"/>
    <w:rsid w:val="00DC63B9"/>
    <w:rsid w:val="00DC64B0"/>
    <w:rsid w:val="00DC6B1E"/>
    <w:rsid w:val="00DD0EE3"/>
    <w:rsid w:val="00DD12CE"/>
    <w:rsid w:val="00DD220D"/>
    <w:rsid w:val="00DD252A"/>
    <w:rsid w:val="00DD5774"/>
    <w:rsid w:val="00DD5949"/>
    <w:rsid w:val="00DD5A29"/>
    <w:rsid w:val="00DD5D9D"/>
    <w:rsid w:val="00DE0B16"/>
    <w:rsid w:val="00DE35CB"/>
    <w:rsid w:val="00DE384A"/>
    <w:rsid w:val="00DF0EF0"/>
    <w:rsid w:val="00DF0F88"/>
    <w:rsid w:val="00DF21E9"/>
    <w:rsid w:val="00DF22C7"/>
    <w:rsid w:val="00DF2C6E"/>
    <w:rsid w:val="00DF363A"/>
    <w:rsid w:val="00DF5588"/>
    <w:rsid w:val="00DF5CC9"/>
    <w:rsid w:val="00E005D3"/>
    <w:rsid w:val="00E00F14"/>
    <w:rsid w:val="00E01CB8"/>
    <w:rsid w:val="00E03226"/>
    <w:rsid w:val="00E0466B"/>
    <w:rsid w:val="00E06386"/>
    <w:rsid w:val="00E0638B"/>
    <w:rsid w:val="00E075C5"/>
    <w:rsid w:val="00E1051A"/>
    <w:rsid w:val="00E111F3"/>
    <w:rsid w:val="00E11668"/>
    <w:rsid w:val="00E118E7"/>
    <w:rsid w:val="00E122B7"/>
    <w:rsid w:val="00E21B55"/>
    <w:rsid w:val="00E221D3"/>
    <w:rsid w:val="00E22FCD"/>
    <w:rsid w:val="00E2358C"/>
    <w:rsid w:val="00E2491D"/>
    <w:rsid w:val="00E24EB4"/>
    <w:rsid w:val="00E30635"/>
    <w:rsid w:val="00E31A83"/>
    <w:rsid w:val="00E31F09"/>
    <w:rsid w:val="00E320ED"/>
    <w:rsid w:val="00E32404"/>
    <w:rsid w:val="00E33AFB"/>
    <w:rsid w:val="00E34218"/>
    <w:rsid w:val="00E36A78"/>
    <w:rsid w:val="00E4555B"/>
    <w:rsid w:val="00E46282"/>
    <w:rsid w:val="00E5216E"/>
    <w:rsid w:val="00E5529C"/>
    <w:rsid w:val="00E57023"/>
    <w:rsid w:val="00E61135"/>
    <w:rsid w:val="00E63CCE"/>
    <w:rsid w:val="00E642A0"/>
    <w:rsid w:val="00E656B3"/>
    <w:rsid w:val="00E657C6"/>
    <w:rsid w:val="00E70E2B"/>
    <w:rsid w:val="00E717C8"/>
    <w:rsid w:val="00E75D40"/>
    <w:rsid w:val="00E76265"/>
    <w:rsid w:val="00E81965"/>
    <w:rsid w:val="00E81A88"/>
    <w:rsid w:val="00E82344"/>
    <w:rsid w:val="00E8317B"/>
    <w:rsid w:val="00E84C82"/>
    <w:rsid w:val="00E84D64"/>
    <w:rsid w:val="00E87269"/>
    <w:rsid w:val="00E87408"/>
    <w:rsid w:val="00E914C4"/>
    <w:rsid w:val="00E934F5"/>
    <w:rsid w:val="00E94D17"/>
    <w:rsid w:val="00E96961"/>
    <w:rsid w:val="00E96F98"/>
    <w:rsid w:val="00E97CA2"/>
    <w:rsid w:val="00EA72EC"/>
    <w:rsid w:val="00EA7503"/>
    <w:rsid w:val="00EB11CB"/>
    <w:rsid w:val="00EB1C71"/>
    <w:rsid w:val="00EB1E8B"/>
    <w:rsid w:val="00EB275A"/>
    <w:rsid w:val="00EB57CA"/>
    <w:rsid w:val="00EB6E7B"/>
    <w:rsid w:val="00EB786A"/>
    <w:rsid w:val="00EC06D2"/>
    <w:rsid w:val="00EC1578"/>
    <w:rsid w:val="00EC1BFC"/>
    <w:rsid w:val="00EC1C72"/>
    <w:rsid w:val="00EC3356"/>
    <w:rsid w:val="00EC3CC9"/>
    <w:rsid w:val="00EC5D85"/>
    <w:rsid w:val="00EC680A"/>
    <w:rsid w:val="00ED511C"/>
    <w:rsid w:val="00ED7229"/>
    <w:rsid w:val="00EE25CB"/>
    <w:rsid w:val="00EE2BED"/>
    <w:rsid w:val="00EE2E29"/>
    <w:rsid w:val="00EE374B"/>
    <w:rsid w:val="00EE4926"/>
    <w:rsid w:val="00EE4A87"/>
    <w:rsid w:val="00EE58F7"/>
    <w:rsid w:val="00EE6216"/>
    <w:rsid w:val="00EF2869"/>
    <w:rsid w:val="00F022CF"/>
    <w:rsid w:val="00F05D60"/>
    <w:rsid w:val="00F07224"/>
    <w:rsid w:val="00F07FD3"/>
    <w:rsid w:val="00F117A9"/>
    <w:rsid w:val="00F11BB5"/>
    <w:rsid w:val="00F1296C"/>
    <w:rsid w:val="00F1417B"/>
    <w:rsid w:val="00F15034"/>
    <w:rsid w:val="00F1712D"/>
    <w:rsid w:val="00F17A17"/>
    <w:rsid w:val="00F208A0"/>
    <w:rsid w:val="00F2115E"/>
    <w:rsid w:val="00F24F74"/>
    <w:rsid w:val="00F272A2"/>
    <w:rsid w:val="00F27B3D"/>
    <w:rsid w:val="00F30146"/>
    <w:rsid w:val="00F30ABD"/>
    <w:rsid w:val="00F31A02"/>
    <w:rsid w:val="00F31B0F"/>
    <w:rsid w:val="00F34B99"/>
    <w:rsid w:val="00F36D27"/>
    <w:rsid w:val="00F40B02"/>
    <w:rsid w:val="00F41E81"/>
    <w:rsid w:val="00F46F62"/>
    <w:rsid w:val="00F50D11"/>
    <w:rsid w:val="00F51720"/>
    <w:rsid w:val="00F51CF2"/>
    <w:rsid w:val="00F52DAB"/>
    <w:rsid w:val="00F543F0"/>
    <w:rsid w:val="00F54E55"/>
    <w:rsid w:val="00F55E3E"/>
    <w:rsid w:val="00F57601"/>
    <w:rsid w:val="00F61565"/>
    <w:rsid w:val="00F638FD"/>
    <w:rsid w:val="00F73F99"/>
    <w:rsid w:val="00F75F80"/>
    <w:rsid w:val="00F81D29"/>
    <w:rsid w:val="00F83800"/>
    <w:rsid w:val="00F83CAA"/>
    <w:rsid w:val="00F85B8A"/>
    <w:rsid w:val="00F90BE5"/>
    <w:rsid w:val="00F91C4D"/>
    <w:rsid w:val="00F92FD9"/>
    <w:rsid w:val="00F94BA2"/>
    <w:rsid w:val="00F9648F"/>
    <w:rsid w:val="00FA37B1"/>
    <w:rsid w:val="00FA3E0B"/>
    <w:rsid w:val="00FA4C90"/>
    <w:rsid w:val="00FA58F5"/>
    <w:rsid w:val="00FA5EF7"/>
    <w:rsid w:val="00FA6088"/>
    <w:rsid w:val="00FA6684"/>
    <w:rsid w:val="00FA6F91"/>
    <w:rsid w:val="00FA730B"/>
    <w:rsid w:val="00FA731E"/>
    <w:rsid w:val="00FA7BD0"/>
    <w:rsid w:val="00FB1DCF"/>
    <w:rsid w:val="00FB2B38"/>
    <w:rsid w:val="00FB3C14"/>
    <w:rsid w:val="00FB59C6"/>
    <w:rsid w:val="00FB61CE"/>
    <w:rsid w:val="00FB7A07"/>
    <w:rsid w:val="00FC04CC"/>
    <w:rsid w:val="00FC061D"/>
    <w:rsid w:val="00FC2066"/>
    <w:rsid w:val="00FC3C94"/>
    <w:rsid w:val="00FC6358"/>
    <w:rsid w:val="00FD12BF"/>
    <w:rsid w:val="00FD1381"/>
    <w:rsid w:val="00FD3154"/>
    <w:rsid w:val="00FD320D"/>
    <w:rsid w:val="00FD756E"/>
    <w:rsid w:val="00FE04C1"/>
    <w:rsid w:val="00FE1B98"/>
    <w:rsid w:val="00FE23DE"/>
    <w:rsid w:val="00FF14DB"/>
    <w:rsid w:val="00FF1801"/>
    <w:rsid w:val="00FF1A17"/>
    <w:rsid w:val="00FF2E21"/>
    <w:rsid w:val="00FF4C5A"/>
    <w:rsid w:val="00FF53AB"/>
    <w:rsid w:val="00FF5B9D"/>
    <w:rsid w:val="00FF6842"/>
    <w:rsid w:val="00FF7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3526A"/>
  <w15:docId w15:val="{AFD0C6CE-4D1A-412F-BAF8-B566D833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71485E"/>
    <w:pPr>
      <w:widowControl w:val="0"/>
      <w:jc w:val="both"/>
    </w:pPr>
    <w:rPr>
      <w:kern w:val="2"/>
      <w:sz w:val="21"/>
      <w:szCs w:val="24"/>
    </w:rPr>
  </w:style>
  <w:style w:type="paragraph" w:styleId="1">
    <w:name w:val="heading 1"/>
    <w:basedOn w:val="aff4"/>
    <w:next w:val="aff4"/>
    <w:link w:val="1Char"/>
    <w:qFormat/>
    <w:rsid w:val="00F15034"/>
    <w:pPr>
      <w:keepNext/>
      <w:keepLines/>
      <w:spacing w:before="340" w:after="330" w:line="578" w:lineRule="auto"/>
      <w:outlineLvl w:val="0"/>
    </w:pPr>
    <w:rPr>
      <w:b/>
      <w:bCs/>
      <w:kern w:val="44"/>
      <w:sz w:val="44"/>
      <w:szCs w:val="44"/>
    </w:rPr>
  </w:style>
  <w:style w:type="paragraph" w:styleId="21">
    <w:name w:val="heading 2"/>
    <w:basedOn w:val="aff4"/>
    <w:next w:val="aff4"/>
    <w:link w:val="2Char"/>
    <w:semiHidden/>
    <w:unhideWhenUsed/>
    <w:qFormat/>
    <w:rsid w:val="00F150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ff4"/>
    <w:next w:val="aff4"/>
    <w:link w:val="3Char"/>
    <w:semiHidden/>
    <w:unhideWhenUsed/>
    <w:qFormat/>
    <w:rsid w:val="00F15034"/>
    <w:pPr>
      <w:keepNext/>
      <w:keepLines/>
      <w:spacing w:before="260" w:after="260" w:line="416" w:lineRule="auto"/>
      <w:outlineLvl w:val="2"/>
    </w:pPr>
    <w:rPr>
      <w:b/>
      <w:bCs/>
      <w:sz w:val="32"/>
      <w:szCs w:val="32"/>
    </w:rPr>
  </w:style>
  <w:style w:type="paragraph" w:styleId="41">
    <w:name w:val="heading 4"/>
    <w:basedOn w:val="aff4"/>
    <w:next w:val="aff4"/>
    <w:link w:val="4Char"/>
    <w:semiHidden/>
    <w:unhideWhenUsed/>
    <w:qFormat/>
    <w:rsid w:val="00F1503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ff4"/>
    <w:next w:val="aff4"/>
    <w:link w:val="5Char"/>
    <w:semiHidden/>
    <w:unhideWhenUsed/>
    <w:qFormat/>
    <w:rsid w:val="00F15034"/>
    <w:pPr>
      <w:keepNext/>
      <w:keepLines/>
      <w:spacing w:before="280" w:after="290" w:line="376" w:lineRule="auto"/>
      <w:outlineLvl w:val="4"/>
    </w:pPr>
    <w:rPr>
      <w:b/>
      <w:bCs/>
      <w:sz w:val="28"/>
      <w:szCs w:val="28"/>
    </w:rPr>
  </w:style>
  <w:style w:type="paragraph" w:styleId="6">
    <w:name w:val="heading 6"/>
    <w:basedOn w:val="aff4"/>
    <w:next w:val="aff4"/>
    <w:link w:val="6Char"/>
    <w:semiHidden/>
    <w:unhideWhenUsed/>
    <w:qFormat/>
    <w:rsid w:val="00F15034"/>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ff4"/>
    <w:next w:val="aff4"/>
    <w:link w:val="7Char"/>
    <w:semiHidden/>
    <w:unhideWhenUsed/>
    <w:qFormat/>
    <w:rsid w:val="00F15034"/>
    <w:pPr>
      <w:keepNext/>
      <w:keepLines/>
      <w:spacing w:before="240" w:after="64" w:line="320" w:lineRule="auto"/>
      <w:outlineLvl w:val="6"/>
    </w:pPr>
    <w:rPr>
      <w:b/>
      <w:bCs/>
      <w:sz w:val="24"/>
    </w:rPr>
  </w:style>
  <w:style w:type="paragraph" w:styleId="8">
    <w:name w:val="heading 8"/>
    <w:basedOn w:val="aff4"/>
    <w:next w:val="aff4"/>
    <w:link w:val="8Char"/>
    <w:semiHidden/>
    <w:unhideWhenUsed/>
    <w:qFormat/>
    <w:rsid w:val="00F15034"/>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ff4"/>
    <w:next w:val="aff4"/>
    <w:link w:val="9Char"/>
    <w:semiHidden/>
    <w:unhideWhenUsed/>
    <w:qFormat/>
    <w:rsid w:val="00F15034"/>
    <w:pPr>
      <w:keepNext/>
      <w:keepLines/>
      <w:spacing w:before="240" w:after="64" w:line="320" w:lineRule="auto"/>
      <w:outlineLvl w:val="8"/>
    </w:pPr>
    <w:rPr>
      <w:rFonts w:asciiTheme="majorHAnsi" w:eastAsiaTheme="majorEastAsia" w:hAnsiTheme="majorHAnsi" w:cstheme="majorBidi"/>
      <w:szCs w:val="21"/>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aff8">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8"/>
    <w:rsid w:val="00035925"/>
    <w:rPr>
      <w:rFonts w:ascii="宋体"/>
      <w:noProof/>
      <w:sz w:val="21"/>
      <w:lang w:val="en-US" w:eastAsia="zh-CN" w:bidi="ar-SA"/>
    </w:rPr>
  </w:style>
  <w:style w:type="paragraph" w:customStyle="1" w:styleId="a4">
    <w:name w:val="一级条标题"/>
    <w:next w:val="aff8"/>
    <w:rsid w:val="001C149C"/>
    <w:pPr>
      <w:numPr>
        <w:ilvl w:val="1"/>
        <w:numId w:val="8"/>
      </w:numPr>
      <w:spacing w:beforeLines="50" w:afterLines="50"/>
      <w:outlineLvl w:val="2"/>
    </w:pPr>
    <w:rPr>
      <w:rFonts w:ascii="黑体" w:eastAsia="黑体"/>
      <w:sz w:val="21"/>
      <w:szCs w:val="21"/>
    </w:rPr>
  </w:style>
  <w:style w:type="paragraph" w:customStyle="1" w:styleId="aff9">
    <w:name w:val="标准书脚_奇数页"/>
    <w:rsid w:val="000A48B1"/>
    <w:pPr>
      <w:spacing w:before="120"/>
      <w:ind w:right="198"/>
      <w:jc w:val="right"/>
    </w:pPr>
    <w:rPr>
      <w:rFonts w:ascii="宋体"/>
      <w:sz w:val="18"/>
      <w:szCs w:val="18"/>
    </w:rPr>
  </w:style>
  <w:style w:type="paragraph" w:customStyle="1" w:styleId="affa">
    <w:name w:val="标准书眉_奇数页"/>
    <w:next w:val="aff4"/>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8"/>
    <w:rsid w:val="001C149C"/>
    <w:pPr>
      <w:numPr>
        <w:numId w:val="8"/>
      </w:numPr>
      <w:spacing w:beforeLines="100" w:afterLines="100"/>
      <w:jc w:val="both"/>
      <w:outlineLvl w:val="1"/>
    </w:pPr>
    <w:rPr>
      <w:rFonts w:ascii="黑体" w:eastAsia="黑体"/>
      <w:sz w:val="21"/>
    </w:rPr>
  </w:style>
  <w:style w:type="paragraph" w:customStyle="1" w:styleId="a5">
    <w:name w:val="二级条标题"/>
    <w:basedOn w:val="a4"/>
    <w:next w:val="aff8"/>
    <w:rsid w:val="001C149C"/>
    <w:pPr>
      <w:numPr>
        <w:ilvl w:val="2"/>
      </w:numPr>
      <w:spacing w:before="50" w:after="50"/>
      <w:outlineLvl w:val="3"/>
    </w:pPr>
  </w:style>
  <w:style w:type="paragraph" w:customStyle="1" w:styleId="2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1"/>
      </w:numPr>
      <w:ind w:left="833"/>
      <w:jc w:val="both"/>
    </w:pPr>
    <w:rPr>
      <w:rFonts w:ascii="宋体"/>
      <w:sz w:val="21"/>
    </w:rPr>
  </w:style>
  <w:style w:type="paragraph" w:customStyle="1" w:styleId="ae">
    <w:name w:val="列项●（二级）"/>
    <w:rsid w:val="00BE55CB"/>
    <w:pPr>
      <w:numPr>
        <w:ilvl w:val="1"/>
        <w:numId w:val="1"/>
      </w:numPr>
      <w:tabs>
        <w:tab w:val="left" w:pos="840"/>
      </w:tabs>
      <w:jc w:val="both"/>
    </w:pPr>
    <w:rPr>
      <w:rFonts w:ascii="宋体"/>
      <w:sz w:val="21"/>
    </w:rPr>
  </w:style>
  <w:style w:type="paragraph" w:customStyle="1" w:styleId="affb">
    <w:name w:val="目次、标准名称标题"/>
    <w:basedOn w:val="aff4"/>
    <w:next w:val="aff8"/>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8"/>
    <w:rsid w:val="001C149C"/>
    <w:pPr>
      <w:numPr>
        <w:ilvl w:val="3"/>
      </w:numPr>
      <w:outlineLvl w:val="4"/>
    </w:pPr>
  </w:style>
  <w:style w:type="paragraph" w:customStyle="1" w:styleId="af8">
    <w:name w:val="示例"/>
    <w:next w:val="affc"/>
    <w:rsid w:val="005A5EAF"/>
    <w:pPr>
      <w:widowControl w:val="0"/>
      <w:numPr>
        <w:numId w:val="11"/>
      </w:numPr>
      <w:jc w:val="both"/>
    </w:pPr>
    <w:rPr>
      <w:rFonts w:ascii="宋体"/>
      <w:sz w:val="18"/>
      <w:szCs w:val="18"/>
    </w:rPr>
  </w:style>
  <w:style w:type="paragraph" w:customStyle="1" w:styleId="af2">
    <w:name w:val="数字编号列项（二级）"/>
    <w:rsid w:val="003E5729"/>
    <w:pPr>
      <w:numPr>
        <w:ilvl w:val="1"/>
        <w:numId w:val="7"/>
      </w:numPr>
      <w:jc w:val="both"/>
    </w:pPr>
    <w:rPr>
      <w:rFonts w:ascii="宋体"/>
      <w:sz w:val="21"/>
    </w:rPr>
  </w:style>
  <w:style w:type="paragraph" w:customStyle="1" w:styleId="a7">
    <w:name w:val="四级条标题"/>
    <w:basedOn w:val="a6"/>
    <w:next w:val="aff8"/>
    <w:rsid w:val="001C149C"/>
    <w:pPr>
      <w:numPr>
        <w:ilvl w:val="4"/>
      </w:numPr>
      <w:outlineLvl w:val="5"/>
    </w:pPr>
  </w:style>
  <w:style w:type="paragraph" w:customStyle="1" w:styleId="a8">
    <w:name w:val="五级条标题"/>
    <w:basedOn w:val="a7"/>
    <w:next w:val="aff8"/>
    <w:rsid w:val="001C149C"/>
    <w:pPr>
      <w:numPr>
        <w:ilvl w:val="5"/>
      </w:numPr>
      <w:outlineLvl w:val="6"/>
    </w:pPr>
  </w:style>
  <w:style w:type="paragraph" w:styleId="affd">
    <w:name w:val="footer"/>
    <w:basedOn w:val="aff4"/>
    <w:rsid w:val="00294E70"/>
    <w:pPr>
      <w:snapToGrid w:val="0"/>
      <w:ind w:rightChars="100" w:right="210"/>
      <w:jc w:val="right"/>
    </w:pPr>
    <w:rPr>
      <w:sz w:val="18"/>
      <w:szCs w:val="18"/>
    </w:rPr>
  </w:style>
  <w:style w:type="paragraph" w:styleId="affe">
    <w:name w:val="header"/>
    <w:basedOn w:val="aff4"/>
    <w:rsid w:val="00930116"/>
    <w:pPr>
      <w:snapToGrid w:val="0"/>
      <w:jc w:val="left"/>
    </w:pPr>
    <w:rPr>
      <w:sz w:val="18"/>
      <w:szCs w:val="18"/>
    </w:rPr>
  </w:style>
  <w:style w:type="paragraph" w:customStyle="1" w:styleId="a2">
    <w:name w:val="注："/>
    <w:next w:val="aff8"/>
    <w:rsid w:val="004200D9"/>
    <w:pPr>
      <w:widowControl w:val="0"/>
      <w:numPr>
        <w:numId w:val="26"/>
      </w:numPr>
      <w:autoSpaceDE w:val="0"/>
      <w:autoSpaceDN w:val="0"/>
      <w:ind w:left="726" w:hanging="363"/>
      <w:jc w:val="both"/>
    </w:pPr>
    <w:rPr>
      <w:rFonts w:ascii="宋体"/>
      <w:sz w:val="18"/>
      <w:szCs w:val="18"/>
    </w:rPr>
  </w:style>
  <w:style w:type="paragraph" w:customStyle="1" w:styleId="af5">
    <w:name w:val="注×："/>
    <w:rsid w:val="0090690F"/>
    <w:pPr>
      <w:widowControl w:val="0"/>
      <w:numPr>
        <w:numId w:val="24"/>
      </w:numPr>
      <w:autoSpaceDE w:val="0"/>
      <w:autoSpaceDN w:val="0"/>
      <w:ind w:left="811" w:hanging="448"/>
      <w:jc w:val="both"/>
    </w:pPr>
    <w:rPr>
      <w:rFonts w:ascii="宋体"/>
      <w:sz w:val="18"/>
      <w:szCs w:val="18"/>
    </w:rPr>
  </w:style>
  <w:style w:type="paragraph" w:customStyle="1" w:styleId="af1">
    <w:name w:val="字母编号列项（一级）"/>
    <w:rsid w:val="003E5729"/>
    <w:pPr>
      <w:numPr>
        <w:numId w:val="7"/>
      </w:numPr>
      <w:jc w:val="both"/>
    </w:pPr>
    <w:rPr>
      <w:rFonts w:ascii="宋体"/>
      <w:sz w:val="21"/>
    </w:rPr>
  </w:style>
  <w:style w:type="paragraph" w:customStyle="1" w:styleId="af">
    <w:name w:val="列项◆（三级）"/>
    <w:basedOn w:val="aff4"/>
    <w:rsid w:val="00BE55CB"/>
    <w:pPr>
      <w:numPr>
        <w:ilvl w:val="2"/>
        <w:numId w:val="1"/>
      </w:numPr>
    </w:pPr>
    <w:rPr>
      <w:rFonts w:ascii="宋体"/>
      <w:szCs w:val="21"/>
    </w:rPr>
  </w:style>
  <w:style w:type="paragraph" w:customStyle="1" w:styleId="af3">
    <w:name w:val="编号列项（三级）"/>
    <w:rsid w:val="003E5729"/>
    <w:pPr>
      <w:numPr>
        <w:ilvl w:val="2"/>
        <w:numId w:val="7"/>
      </w:numPr>
    </w:pPr>
    <w:rPr>
      <w:rFonts w:ascii="宋体"/>
      <w:sz w:val="21"/>
    </w:rPr>
  </w:style>
  <w:style w:type="paragraph" w:customStyle="1" w:styleId="aff1">
    <w:name w:val="示例×："/>
    <w:basedOn w:val="a3"/>
    <w:qFormat/>
    <w:rsid w:val="007E1980"/>
    <w:pPr>
      <w:numPr>
        <w:numId w:val="12"/>
      </w:numPr>
      <w:spacing w:beforeLines="0" w:afterLines="0"/>
      <w:outlineLvl w:val="9"/>
    </w:pPr>
    <w:rPr>
      <w:rFonts w:ascii="宋体" w:eastAsia="宋体"/>
      <w:sz w:val="18"/>
      <w:szCs w:val="18"/>
    </w:rPr>
  </w:style>
  <w:style w:type="paragraph" w:customStyle="1" w:styleId="afff">
    <w:name w:val="二级无"/>
    <w:basedOn w:val="a5"/>
    <w:rsid w:val="001C149C"/>
    <w:pPr>
      <w:spacing w:beforeLines="0" w:afterLines="0"/>
    </w:pPr>
    <w:rPr>
      <w:rFonts w:ascii="宋体" w:eastAsia="宋体"/>
    </w:rPr>
  </w:style>
  <w:style w:type="paragraph" w:customStyle="1" w:styleId="aa">
    <w:name w:val="注：（正文）"/>
    <w:basedOn w:val="a2"/>
    <w:next w:val="aff8"/>
    <w:rsid w:val="004200D9"/>
    <w:pPr>
      <w:numPr>
        <w:numId w:val="23"/>
      </w:numPr>
      <w:ind w:left="726" w:hanging="363"/>
    </w:pPr>
  </w:style>
  <w:style w:type="paragraph" w:customStyle="1" w:styleId="a1">
    <w:name w:val="注×：（正文）"/>
    <w:rsid w:val="0090690F"/>
    <w:pPr>
      <w:numPr>
        <w:numId w:val="25"/>
      </w:numPr>
      <w:jc w:val="both"/>
    </w:pPr>
    <w:rPr>
      <w:rFonts w:ascii="宋体"/>
      <w:sz w:val="18"/>
      <w:szCs w:val="18"/>
    </w:rPr>
  </w:style>
  <w:style w:type="paragraph" w:customStyle="1" w:styleId="afff0">
    <w:name w:val="标准标志"/>
    <w:next w:val="aff4"/>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4"/>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a"/>
    <w:next w:val="aff4"/>
    <w:rsid w:val="0074741B"/>
    <w:pPr>
      <w:jc w:val="left"/>
    </w:pPr>
  </w:style>
  <w:style w:type="paragraph" w:customStyle="1" w:styleId="afff4">
    <w:name w:val="标准书眉一"/>
    <w:rsid w:val="00083A09"/>
    <w:pPr>
      <w:jc w:val="both"/>
    </w:pPr>
  </w:style>
  <w:style w:type="paragraph" w:customStyle="1" w:styleId="afff5">
    <w:name w:val="参考文献"/>
    <w:basedOn w:val="aff4"/>
    <w:next w:val="aff8"/>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4"/>
    <w:next w:val="aff8"/>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uiPriority w:val="99"/>
    <w:rsid w:val="00083A09"/>
    <w:rPr>
      <w:noProof/>
      <w:color w:val="0000FF"/>
      <w:spacing w:val="0"/>
      <w:w w:val="100"/>
      <w:szCs w:val="21"/>
      <w:u w:val="single"/>
    </w:rPr>
  </w:style>
  <w:style w:type="character" w:customStyle="1" w:styleId="afff8">
    <w:name w:val="发布"/>
    <w:rsid w:val="00C2314B"/>
    <w:rPr>
      <w:rFonts w:ascii="黑体" w:eastAsia="黑体"/>
      <w:spacing w:val="85"/>
      <w:w w:val="100"/>
      <w:position w:val="3"/>
      <w:sz w:val="28"/>
      <w:szCs w:val="28"/>
    </w:rPr>
  </w:style>
  <w:style w:type="paragraph" w:customStyle="1" w:styleId="afff9">
    <w:name w:val="发布部门"/>
    <w:next w:val="aff8"/>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a">
    <w:name w:val="附录标识"/>
    <w:basedOn w:val="aff4"/>
    <w:next w:val="aff8"/>
    <w:rsid w:val="00083A09"/>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2">
    <w:name w:val="附录标题"/>
    <w:basedOn w:val="aff8"/>
    <w:next w:val="aff8"/>
    <w:rsid w:val="00083A09"/>
    <w:pPr>
      <w:ind w:firstLineChars="0" w:firstLine="0"/>
      <w:jc w:val="center"/>
    </w:pPr>
    <w:rPr>
      <w:rFonts w:ascii="黑体" w:eastAsia="黑体"/>
    </w:rPr>
  </w:style>
  <w:style w:type="paragraph" w:customStyle="1" w:styleId="af6">
    <w:name w:val="附录表标号"/>
    <w:basedOn w:val="aff4"/>
    <w:next w:val="aff8"/>
    <w:rsid w:val="00083A09"/>
    <w:pPr>
      <w:numPr>
        <w:numId w:val="2"/>
      </w:numPr>
      <w:tabs>
        <w:tab w:val="clear" w:pos="0"/>
      </w:tabs>
      <w:spacing w:line="14" w:lineRule="exact"/>
      <w:ind w:left="811" w:hanging="448"/>
      <w:jc w:val="center"/>
      <w:outlineLvl w:val="0"/>
    </w:pPr>
    <w:rPr>
      <w:color w:val="FFFFFF"/>
    </w:rPr>
  </w:style>
  <w:style w:type="paragraph" w:customStyle="1" w:styleId="af7">
    <w:name w:val="附录表标题"/>
    <w:basedOn w:val="aff4"/>
    <w:next w:val="aff8"/>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d">
    <w:name w:val="附录二级条标题"/>
    <w:basedOn w:val="aff4"/>
    <w:next w:val="aff8"/>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d"/>
    <w:rsid w:val="00BF617A"/>
    <w:pPr>
      <w:tabs>
        <w:tab w:val="clear" w:pos="360"/>
      </w:tabs>
      <w:spacing w:beforeLines="0" w:afterLines="0"/>
    </w:pPr>
    <w:rPr>
      <w:rFonts w:ascii="宋体" w:eastAsia="宋体"/>
      <w:szCs w:val="21"/>
    </w:rPr>
  </w:style>
  <w:style w:type="paragraph" w:customStyle="1" w:styleId="affff4">
    <w:name w:val="附录公式"/>
    <w:basedOn w:val="aff8"/>
    <w:next w:val="aff8"/>
    <w:link w:val="Char1"/>
    <w:qFormat/>
    <w:rsid w:val="00083A09"/>
  </w:style>
  <w:style w:type="character" w:customStyle="1" w:styleId="Char1">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4"/>
    <w:next w:val="aff8"/>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e">
    <w:name w:val="附录三级条标题"/>
    <w:basedOn w:val="afd"/>
    <w:next w:val="aff8"/>
    <w:rsid w:val="00083A09"/>
    <w:pPr>
      <w:numPr>
        <w:ilvl w:val="4"/>
      </w:numPr>
      <w:tabs>
        <w:tab w:val="num" w:pos="360"/>
      </w:tabs>
      <w:outlineLvl w:val="4"/>
    </w:pPr>
  </w:style>
  <w:style w:type="paragraph" w:customStyle="1" w:styleId="affff6">
    <w:name w:val="附录三级无"/>
    <w:basedOn w:val="afe"/>
    <w:rsid w:val="00BF617A"/>
    <w:pPr>
      <w:tabs>
        <w:tab w:val="clear" w:pos="360"/>
      </w:tabs>
      <w:spacing w:beforeLines="0" w:afterLines="0"/>
    </w:pPr>
    <w:rPr>
      <w:rFonts w:ascii="宋体" w:eastAsia="宋体"/>
      <w:szCs w:val="21"/>
    </w:rPr>
  </w:style>
  <w:style w:type="paragraph" w:customStyle="1" w:styleId="aff3">
    <w:name w:val="附录数字编号列项（二级）"/>
    <w:qFormat/>
    <w:rsid w:val="00A751C7"/>
    <w:pPr>
      <w:numPr>
        <w:ilvl w:val="1"/>
        <w:numId w:val="5"/>
      </w:numPr>
    </w:pPr>
    <w:rPr>
      <w:rFonts w:ascii="宋体"/>
      <w:sz w:val="21"/>
    </w:rPr>
  </w:style>
  <w:style w:type="paragraph" w:customStyle="1" w:styleId="aff">
    <w:name w:val="附录四级条标题"/>
    <w:basedOn w:val="afe"/>
    <w:next w:val="aff8"/>
    <w:rsid w:val="00083A09"/>
    <w:pPr>
      <w:numPr>
        <w:ilvl w:val="5"/>
      </w:numPr>
      <w:tabs>
        <w:tab w:val="num" w:pos="360"/>
      </w:tabs>
      <w:outlineLvl w:val="5"/>
    </w:pPr>
  </w:style>
  <w:style w:type="paragraph" w:customStyle="1" w:styleId="affff7">
    <w:name w:val="附录四级无"/>
    <w:basedOn w:val="aff"/>
    <w:rsid w:val="00BF617A"/>
    <w:pPr>
      <w:tabs>
        <w:tab w:val="clear" w:pos="360"/>
      </w:tabs>
      <w:spacing w:beforeLines="0" w:afterLines="0"/>
    </w:pPr>
    <w:rPr>
      <w:rFonts w:ascii="宋体" w:eastAsia="宋体"/>
      <w:szCs w:val="21"/>
    </w:rPr>
  </w:style>
  <w:style w:type="paragraph" w:customStyle="1" w:styleId="ab">
    <w:name w:val="附录图标号"/>
    <w:basedOn w:val="aff4"/>
    <w:rsid w:val="00083A09"/>
    <w:pPr>
      <w:keepNext/>
      <w:pageBreakBefore/>
      <w:widowControl/>
      <w:numPr>
        <w:numId w:val="3"/>
      </w:numPr>
      <w:spacing w:line="14" w:lineRule="exact"/>
      <w:jc w:val="center"/>
      <w:outlineLvl w:val="0"/>
    </w:pPr>
    <w:rPr>
      <w:color w:val="FFFFFF"/>
    </w:rPr>
  </w:style>
  <w:style w:type="paragraph" w:customStyle="1" w:styleId="ac">
    <w:name w:val="附录图标题"/>
    <w:basedOn w:val="aff4"/>
    <w:next w:val="aff8"/>
    <w:rsid w:val="000D718B"/>
    <w:pPr>
      <w:numPr>
        <w:ilvl w:val="1"/>
        <w:numId w:val="3"/>
      </w:numPr>
      <w:spacing w:beforeLines="50" w:afterLines="50"/>
      <w:jc w:val="center"/>
    </w:pPr>
    <w:rPr>
      <w:rFonts w:ascii="黑体" w:eastAsia="黑体"/>
      <w:szCs w:val="21"/>
    </w:rPr>
  </w:style>
  <w:style w:type="paragraph" w:customStyle="1" w:styleId="aff0">
    <w:name w:val="附录五级条标题"/>
    <w:basedOn w:val="aff"/>
    <w:next w:val="aff8"/>
    <w:rsid w:val="00083A09"/>
    <w:pPr>
      <w:numPr>
        <w:ilvl w:val="6"/>
      </w:numPr>
      <w:tabs>
        <w:tab w:val="num" w:pos="360"/>
      </w:tabs>
      <w:outlineLvl w:val="6"/>
    </w:pPr>
  </w:style>
  <w:style w:type="paragraph" w:customStyle="1" w:styleId="affff8">
    <w:name w:val="附录五级无"/>
    <w:basedOn w:val="aff0"/>
    <w:rsid w:val="00BF617A"/>
    <w:pPr>
      <w:tabs>
        <w:tab w:val="clear" w:pos="360"/>
      </w:tabs>
      <w:spacing w:beforeLines="0" w:afterLines="0"/>
    </w:pPr>
    <w:rPr>
      <w:rFonts w:ascii="宋体" w:eastAsia="宋体"/>
      <w:szCs w:val="21"/>
    </w:rPr>
  </w:style>
  <w:style w:type="paragraph" w:customStyle="1" w:styleId="afb">
    <w:name w:val="附录章标题"/>
    <w:next w:val="aff8"/>
    <w:rsid w:val="00083A09"/>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c">
    <w:name w:val="附录一级条标题"/>
    <w:basedOn w:val="afb"/>
    <w:next w:val="aff8"/>
    <w:rsid w:val="00083A09"/>
    <w:pPr>
      <w:numPr>
        <w:ilvl w:val="2"/>
      </w:numPr>
      <w:tabs>
        <w:tab w:val="num" w:pos="360"/>
      </w:tabs>
      <w:autoSpaceDN w:val="0"/>
      <w:spacing w:beforeLines="50" w:afterLines="50"/>
      <w:outlineLvl w:val="2"/>
    </w:pPr>
  </w:style>
  <w:style w:type="paragraph" w:customStyle="1" w:styleId="affff9">
    <w:name w:val="附录一级无"/>
    <w:basedOn w:val="afc"/>
    <w:rsid w:val="00BF617A"/>
    <w:pPr>
      <w:tabs>
        <w:tab w:val="clear" w:pos="360"/>
      </w:tabs>
      <w:spacing w:beforeLines="0" w:afterLines="0"/>
    </w:pPr>
    <w:rPr>
      <w:rFonts w:ascii="宋体" w:eastAsia="宋体"/>
      <w:szCs w:val="21"/>
    </w:rPr>
  </w:style>
  <w:style w:type="paragraph" w:customStyle="1" w:styleId="aff2">
    <w:name w:val="附录字母编号列项（一级）"/>
    <w:qFormat/>
    <w:rsid w:val="00A751C7"/>
    <w:pPr>
      <w:numPr>
        <w:numId w:val="5"/>
      </w:numPr>
    </w:pPr>
    <w:rPr>
      <w:rFonts w:ascii="宋体"/>
      <w:noProof/>
      <w:sz w:val="21"/>
    </w:rPr>
  </w:style>
  <w:style w:type="paragraph" w:styleId="af0">
    <w:name w:val="footnote text"/>
    <w:basedOn w:val="aff4"/>
    <w:link w:val="Char2"/>
    <w:rsid w:val="00074FBE"/>
    <w:pPr>
      <w:numPr>
        <w:numId w:val="6"/>
      </w:numPr>
      <w:snapToGrid w:val="0"/>
      <w:jc w:val="left"/>
    </w:pPr>
    <w:rPr>
      <w:rFonts w:ascii="宋体"/>
      <w:sz w:val="18"/>
      <w:szCs w:val="18"/>
    </w:rPr>
  </w:style>
  <w:style w:type="character" w:styleId="affffa">
    <w:name w:val="footnote reference"/>
    <w:semiHidden/>
    <w:rsid w:val="00083A09"/>
    <w:rPr>
      <w:vertAlign w:val="superscript"/>
    </w:rPr>
  </w:style>
  <w:style w:type="paragraph" w:customStyle="1" w:styleId="affffb">
    <w:name w:val="列项说明"/>
    <w:basedOn w:val="aff4"/>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2">
    <w:name w:val="toc 3"/>
    <w:basedOn w:val="aff4"/>
    <w:next w:val="aff4"/>
    <w:autoRedefine/>
    <w:uiPriority w:val="39"/>
    <w:rsid w:val="00961C93"/>
    <w:pPr>
      <w:tabs>
        <w:tab w:val="right" w:leader="dot" w:pos="9241"/>
      </w:tabs>
      <w:ind w:firstLineChars="100" w:firstLine="100"/>
      <w:jc w:val="left"/>
    </w:pPr>
    <w:rPr>
      <w:rFonts w:ascii="宋体"/>
      <w:szCs w:val="21"/>
    </w:rPr>
  </w:style>
  <w:style w:type="paragraph" w:styleId="42">
    <w:name w:val="toc 4"/>
    <w:basedOn w:val="aff4"/>
    <w:next w:val="aff4"/>
    <w:autoRedefine/>
    <w:uiPriority w:val="39"/>
    <w:rsid w:val="00961C93"/>
    <w:pPr>
      <w:tabs>
        <w:tab w:val="right" w:leader="dot" w:pos="9241"/>
      </w:tabs>
      <w:ind w:firstLineChars="200" w:firstLine="200"/>
      <w:jc w:val="left"/>
    </w:pPr>
    <w:rPr>
      <w:rFonts w:ascii="宋体"/>
      <w:szCs w:val="21"/>
    </w:rPr>
  </w:style>
  <w:style w:type="paragraph" w:styleId="52">
    <w:name w:val="toc 5"/>
    <w:basedOn w:val="aff4"/>
    <w:next w:val="aff4"/>
    <w:autoRedefine/>
    <w:uiPriority w:val="39"/>
    <w:rsid w:val="00961C93"/>
    <w:pPr>
      <w:tabs>
        <w:tab w:val="right" w:leader="dot" w:pos="9241"/>
      </w:tabs>
      <w:ind w:firstLineChars="300" w:firstLine="300"/>
      <w:jc w:val="left"/>
    </w:pPr>
    <w:rPr>
      <w:rFonts w:ascii="宋体"/>
      <w:szCs w:val="21"/>
    </w:rPr>
  </w:style>
  <w:style w:type="paragraph" w:styleId="60">
    <w:name w:val="toc 6"/>
    <w:basedOn w:val="aff4"/>
    <w:next w:val="aff4"/>
    <w:autoRedefine/>
    <w:uiPriority w:val="39"/>
    <w:rsid w:val="00961C93"/>
    <w:pPr>
      <w:tabs>
        <w:tab w:val="right" w:leader="dot" w:pos="9241"/>
      </w:tabs>
      <w:ind w:firstLineChars="400" w:firstLine="400"/>
      <w:jc w:val="left"/>
    </w:pPr>
    <w:rPr>
      <w:rFonts w:ascii="宋体"/>
      <w:szCs w:val="21"/>
    </w:rPr>
  </w:style>
  <w:style w:type="paragraph" w:styleId="70">
    <w:name w:val="toc 7"/>
    <w:basedOn w:val="aff4"/>
    <w:next w:val="aff4"/>
    <w:autoRedefine/>
    <w:uiPriority w:val="39"/>
    <w:rsid w:val="00961C93"/>
    <w:pPr>
      <w:tabs>
        <w:tab w:val="right" w:leader="dot" w:pos="9241"/>
      </w:tabs>
      <w:ind w:firstLineChars="500" w:firstLine="500"/>
      <w:jc w:val="left"/>
    </w:pPr>
    <w:rPr>
      <w:rFonts w:ascii="宋体"/>
      <w:szCs w:val="21"/>
    </w:rPr>
  </w:style>
  <w:style w:type="paragraph" w:styleId="80">
    <w:name w:val="toc 8"/>
    <w:basedOn w:val="aff4"/>
    <w:next w:val="aff4"/>
    <w:autoRedefine/>
    <w:uiPriority w:val="39"/>
    <w:rsid w:val="00D54CC3"/>
    <w:pPr>
      <w:tabs>
        <w:tab w:val="right" w:leader="dot" w:pos="9241"/>
      </w:tabs>
      <w:ind w:firstLineChars="600" w:firstLine="607"/>
      <w:jc w:val="left"/>
    </w:pPr>
    <w:rPr>
      <w:rFonts w:ascii="宋体"/>
      <w:szCs w:val="21"/>
    </w:rPr>
  </w:style>
  <w:style w:type="paragraph" w:styleId="90">
    <w:name w:val="toc 9"/>
    <w:basedOn w:val="aff4"/>
    <w:next w:val="aff4"/>
    <w:autoRedefine/>
    <w:uiPriority w:val="39"/>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4"/>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8"/>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6"/>
    <w:rsid w:val="001C149C"/>
    <w:pPr>
      <w:spacing w:beforeLines="0" w:afterLines="0"/>
    </w:pPr>
    <w:rPr>
      <w:rFonts w:ascii="宋体" w:eastAsia="宋体"/>
    </w:rPr>
  </w:style>
  <w:style w:type="paragraph" w:customStyle="1" w:styleId="afffff3">
    <w:name w:val="实施日期"/>
    <w:rsid w:val="00DF5CC9"/>
    <w:pPr>
      <w:framePr w:w="3997" w:h="471" w:hRule="exact" w:vSpace="181" w:wrap="around" w:vAnchor="page" w:hAnchor="page" w:x="7089" w:y="14097"/>
      <w:jc w:val="right"/>
    </w:pPr>
    <w:rPr>
      <w:rFonts w:eastAsia="黑体"/>
      <w:sz w:val="28"/>
    </w:rPr>
  </w:style>
  <w:style w:type="paragraph" w:customStyle="1" w:styleId="afffff4">
    <w:name w:val="示例后文字"/>
    <w:basedOn w:val="aff8"/>
    <w:next w:val="aff8"/>
    <w:qFormat/>
    <w:rsid w:val="00083A09"/>
    <w:pPr>
      <w:ind w:firstLine="360"/>
    </w:pPr>
    <w:rPr>
      <w:sz w:val="18"/>
    </w:rPr>
  </w:style>
  <w:style w:type="paragraph" w:customStyle="1" w:styleId="afffff5">
    <w:name w:val="首示例"/>
    <w:next w:val="aff8"/>
    <w:link w:val="Char3"/>
    <w:qFormat/>
    <w:rsid w:val="00083A09"/>
    <w:pPr>
      <w:tabs>
        <w:tab w:val="num" w:pos="360"/>
      </w:tabs>
    </w:pPr>
    <w:rPr>
      <w:rFonts w:ascii="宋体" w:hAnsi="宋体"/>
      <w:kern w:val="2"/>
      <w:sz w:val="18"/>
      <w:szCs w:val="18"/>
    </w:rPr>
  </w:style>
  <w:style w:type="character" w:customStyle="1" w:styleId="Char3">
    <w:name w:val="首示例 Char"/>
    <w:link w:val="afffff5"/>
    <w:rsid w:val="00083A09"/>
    <w:rPr>
      <w:rFonts w:ascii="宋体" w:hAnsi="宋体"/>
      <w:kern w:val="2"/>
      <w:sz w:val="18"/>
      <w:szCs w:val="18"/>
    </w:rPr>
  </w:style>
  <w:style w:type="paragraph" w:customStyle="1" w:styleId="afffff6">
    <w:name w:val="四级无"/>
    <w:basedOn w:val="a7"/>
    <w:rsid w:val="001C149C"/>
    <w:pPr>
      <w:spacing w:beforeLines="0" w:afterLines="0"/>
    </w:pPr>
    <w:rPr>
      <w:rFonts w:ascii="宋体" w:eastAsia="宋体"/>
    </w:rPr>
  </w:style>
  <w:style w:type="paragraph" w:styleId="11">
    <w:name w:val="index 1"/>
    <w:basedOn w:val="aff4"/>
    <w:next w:val="aff8"/>
    <w:rsid w:val="009951DC"/>
    <w:pPr>
      <w:tabs>
        <w:tab w:val="right" w:leader="dot" w:pos="9299"/>
      </w:tabs>
      <w:jc w:val="left"/>
    </w:pPr>
    <w:rPr>
      <w:rFonts w:ascii="宋体"/>
      <w:szCs w:val="21"/>
    </w:rPr>
  </w:style>
  <w:style w:type="paragraph" w:styleId="23">
    <w:name w:val="index 2"/>
    <w:basedOn w:val="aff4"/>
    <w:next w:val="aff4"/>
    <w:autoRedefine/>
    <w:rsid w:val="00083A09"/>
    <w:pPr>
      <w:ind w:left="420" w:hanging="210"/>
      <w:jc w:val="left"/>
    </w:pPr>
    <w:rPr>
      <w:rFonts w:ascii="Calibri" w:hAnsi="Calibri"/>
      <w:sz w:val="20"/>
      <w:szCs w:val="20"/>
    </w:rPr>
  </w:style>
  <w:style w:type="paragraph" w:styleId="33">
    <w:name w:val="index 3"/>
    <w:basedOn w:val="aff4"/>
    <w:next w:val="aff4"/>
    <w:autoRedefine/>
    <w:rsid w:val="00083A09"/>
    <w:pPr>
      <w:ind w:left="630" w:hanging="210"/>
      <w:jc w:val="left"/>
    </w:pPr>
    <w:rPr>
      <w:rFonts w:ascii="Calibri" w:hAnsi="Calibri"/>
      <w:sz w:val="20"/>
      <w:szCs w:val="20"/>
    </w:rPr>
  </w:style>
  <w:style w:type="paragraph" w:styleId="43">
    <w:name w:val="index 4"/>
    <w:basedOn w:val="aff4"/>
    <w:next w:val="aff4"/>
    <w:autoRedefine/>
    <w:rsid w:val="00083A09"/>
    <w:pPr>
      <w:ind w:left="840" w:hanging="210"/>
      <w:jc w:val="left"/>
    </w:pPr>
    <w:rPr>
      <w:rFonts w:ascii="Calibri" w:hAnsi="Calibri"/>
      <w:sz w:val="20"/>
      <w:szCs w:val="20"/>
    </w:rPr>
  </w:style>
  <w:style w:type="paragraph" w:styleId="53">
    <w:name w:val="index 5"/>
    <w:basedOn w:val="aff4"/>
    <w:next w:val="aff4"/>
    <w:autoRedefine/>
    <w:rsid w:val="00083A09"/>
    <w:pPr>
      <w:ind w:left="1050" w:hanging="210"/>
      <w:jc w:val="left"/>
    </w:pPr>
    <w:rPr>
      <w:rFonts w:ascii="Calibri" w:hAnsi="Calibri"/>
      <w:sz w:val="20"/>
      <w:szCs w:val="20"/>
    </w:rPr>
  </w:style>
  <w:style w:type="paragraph" w:styleId="61">
    <w:name w:val="index 6"/>
    <w:basedOn w:val="aff4"/>
    <w:next w:val="aff4"/>
    <w:autoRedefine/>
    <w:rsid w:val="00083A09"/>
    <w:pPr>
      <w:ind w:left="1260" w:hanging="210"/>
      <w:jc w:val="left"/>
    </w:pPr>
    <w:rPr>
      <w:rFonts w:ascii="Calibri" w:hAnsi="Calibri"/>
      <w:sz w:val="20"/>
      <w:szCs w:val="20"/>
    </w:rPr>
  </w:style>
  <w:style w:type="paragraph" w:styleId="71">
    <w:name w:val="index 7"/>
    <w:basedOn w:val="aff4"/>
    <w:next w:val="aff4"/>
    <w:autoRedefine/>
    <w:rsid w:val="00083A09"/>
    <w:pPr>
      <w:ind w:left="1470" w:hanging="210"/>
      <w:jc w:val="left"/>
    </w:pPr>
    <w:rPr>
      <w:rFonts w:ascii="Calibri" w:hAnsi="Calibri"/>
      <w:sz w:val="20"/>
      <w:szCs w:val="20"/>
    </w:rPr>
  </w:style>
  <w:style w:type="paragraph" w:styleId="81">
    <w:name w:val="index 8"/>
    <w:basedOn w:val="aff4"/>
    <w:next w:val="aff4"/>
    <w:autoRedefine/>
    <w:rsid w:val="00083A09"/>
    <w:pPr>
      <w:ind w:left="1680" w:hanging="210"/>
      <w:jc w:val="left"/>
    </w:pPr>
    <w:rPr>
      <w:rFonts w:ascii="Calibri" w:hAnsi="Calibri"/>
      <w:sz w:val="20"/>
      <w:szCs w:val="20"/>
    </w:rPr>
  </w:style>
  <w:style w:type="paragraph" w:styleId="91">
    <w:name w:val="index 9"/>
    <w:basedOn w:val="aff4"/>
    <w:next w:val="aff4"/>
    <w:autoRedefine/>
    <w:rsid w:val="00083A09"/>
    <w:pPr>
      <w:ind w:left="1890" w:hanging="210"/>
      <w:jc w:val="left"/>
    </w:pPr>
    <w:rPr>
      <w:rFonts w:ascii="Calibri" w:hAnsi="Calibri"/>
      <w:sz w:val="20"/>
      <w:szCs w:val="20"/>
    </w:rPr>
  </w:style>
  <w:style w:type="paragraph" w:styleId="afffff7">
    <w:name w:val="index heading"/>
    <w:basedOn w:val="aff4"/>
    <w:next w:val="11"/>
    <w:rsid w:val="00083A09"/>
    <w:pPr>
      <w:spacing w:before="120" w:after="120"/>
      <w:jc w:val="center"/>
    </w:pPr>
    <w:rPr>
      <w:rFonts w:ascii="Calibri" w:hAnsi="Calibri"/>
      <w:b/>
      <w:bCs/>
      <w:iCs/>
      <w:szCs w:val="20"/>
    </w:rPr>
  </w:style>
  <w:style w:type="paragraph" w:styleId="afffff8">
    <w:name w:val="caption"/>
    <w:basedOn w:val="aff4"/>
    <w:next w:val="aff4"/>
    <w:qFormat/>
    <w:rsid w:val="00083A09"/>
    <w:pPr>
      <w:spacing w:before="152" w:after="160"/>
    </w:pPr>
    <w:rPr>
      <w:rFonts w:ascii="Arial" w:eastAsia="黑体" w:hAnsi="Arial" w:cs="Arial"/>
      <w:sz w:val="20"/>
      <w:szCs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8"/>
    <w:rsid w:val="000D718B"/>
    <w:pPr>
      <w:ind w:left="840" w:firstLineChars="0" w:hanging="420"/>
    </w:pPr>
    <w:rPr>
      <w:sz w:val="18"/>
      <w:szCs w:val="18"/>
    </w:rPr>
  </w:style>
  <w:style w:type="paragraph" w:customStyle="1" w:styleId="a9">
    <w:name w:val="图表脚注说明"/>
    <w:basedOn w:val="aff4"/>
    <w:uiPriority w:val="99"/>
    <w:rsid w:val="003912E7"/>
    <w:pPr>
      <w:numPr>
        <w:numId w:val="27"/>
      </w:numPr>
    </w:pPr>
    <w:rPr>
      <w:rFonts w:ascii="宋体"/>
      <w:sz w:val="18"/>
      <w:szCs w:val="18"/>
    </w:rPr>
  </w:style>
  <w:style w:type="paragraph" w:customStyle="1" w:styleId="afffffb">
    <w:name w:val="图的脚注"/>
    <w:next w:val="aff8"/>
    <w:autoRedefine/>
    <w:qFormat/>
    <w:rsid w:val="00083A09"/>
    <w:pPr>
      <w:widowControl w:val="0"/>
      <w:ind w:leftChars="200" w:left="840" w:hangingChars="200" w:hanging="420"/>
      <w:jc w:val="both"/>
    </w:pPr>
    <w:rPr>
      <w:rFonts w:ascii="宋体"/>
      <w:sz w:val="18"/>
    </w:rPr>
  </w:style>
  <w:style w:type="table" w:styleId="afffffc">
    <w:name w:val="Table Grid"/>
    <w:basedOn w:val="aff6"/>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4"/>
    <w:semiHidden/>
    <w:rsid w:val="00083A09"/>
    <w:pPr>
      <w:snapToGrid w:val="0"/>
      <w:jc w:val="left"/>
    </w:pPr>
  </w:style>
  <w:style w:type="character" w:styleId="afffffe">
    <w:name w:val="endnote reference"/>
    <w:semiHidden/>
    <w:rsid w:val="00083A09"/>
    <w:rPr>
      <w:vertAlign w:val="superscript"/>
    </w:rPr>
  </w:style>
  <w:style w:type="paragraph" w:styleId="affffff">
    <w:name w:val="Document Map"/>
    <w:basedOn w:val="aff4"/>
    <w:semiHidden/>
    <w:rsid w:val="00083A09"/>
    <w:pPr>
      <w:shd w:val="clear" w:color="auto" w:fill="000080"/>
    </w:pPr>
  </w:style>
  <w:style w:type="paragraph" w:customStyle="1" w:styleId="affffff0">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8"/>
    <w:rsid w:val="001C149C"/>
    <w:pPr>
      <w:spacing w:beforeLines="0" w:afterLines="0"/>
    </w:pPr>
    <w:rPr>
      <w:rFonts w:ascii="宋体" w:eastAsia="宋体"/>
    </w:rPr>
  </w:style>
  <w:style w:type="character" w:styleId="affffff2">
    <w:name w:val="page number"/>
    <w:rsid w:val="00083A09"/>
    <w:rPr>
      <w:rFonts w:ascii="Times New Roman" w:eastAsia="宋体" w:hAnsi="Times New Roman"/>
      <w:sz w:val="18"/>
    </w:rPr>
  </w:style>
  <w:style w:type="paragraph" w:customStyle="1" w:styleId="affffff3">
    <w:name w:val="一级无"/>
    <w:basedOn w:val="a4"/>
    <w:rsid w:val="001C149C"/>
    <w:pPr>
      <w:spacing w:beforeLines="0" w:afterLines="0"/>
    </w:pPr>
    <w:rPr>
      <w:rFonts w:ascii="宋体" w:eastAsia="宋体"/>
    </w:rPr>
  </w:style>
  <w:style w:type="character" w:styleId="affffff4">
    <w:name w:val="FollowedHyperlink"/>
    <w:rsid w:val="00083A09"/>
    <w:rPr>
      <w:color w:val="800080"/>
      <w:u w:val="single"/>
    </w:rPr>
  </w:style>
  <w:style w:type="paragraph" w:customStyle="1" w:styleId="af9">
    <w:name w:val="正文表标题"/>
    <w:next w:val="aff8"/>
    <w:rsid w:val="00083A09"/>
    <w:pPr>
      <w:numPr>
        <w:numId w:val="9"/>
      </w:numPr>
      <w:spacing w:beforeLines="50" w:afterLines="50"/>
      <w:jc w:val="center"/>
    </w:pPr>
    <w:rPr>
      <w:rFonts w:ascii="黑体" w:eastAsia="黑体"/>
      <w:sz w:val="21"/>
    </w:rPr>
  </w:style>
  <w:style w:type="paragraph" w:customStyle="1" w:styleId="affffff5">
    <w:name w:val="正文公式编号制表符"/>
    <w:basedOn w:val="aff8"/>
    <w:next w:val="aff8"/>
    <w:qFormat/>
    <w:rsid w:val="00EC680A"/>
    <w:pPr>
      <w:ind w:firstLineChars="0" w:firstLine="0"/>
    </w:pPr>
  </w:style>
  <w:style w:type="paragraph" w:customStyle="1" w:styleId="af4">
    <w:name w:val="正文图标题"/>
    <w:next w:val="aff8"/>
    <w:rsid w:val="00083A09"/>
    <w:pPr>
      <w:numPr>
        <w:numId w:val="10"/>
      </w:numPr>
      <w:spacing w:beforeLines="50" w:afterLines="50"/>
      <w:jc w:val="center"/>
    </w:pPr>
    <w:rPr>
      <w:rFonts w:ascii="黑体" w:eastAsia="黑体"/>
      <w:sz w:val="21"/>
    </w:rPr>
  </w:style>
  <w:style w:type="paragraph" w:customStyle="1" w:styleId="affffff6">
    <w:name w:val="终结线"/>
    <w:basedOn w:val="aff4"/>
    <w:rsid w:val="00083A09"/>
    <w:pPr>
      <w:framePr w:hSpace="181" w:vSpace="181" w:wrap="around" w:vAnchor="text" w:hAnchor="margin" w:xAlign="center" w:y="285"/>
    </w:pPr>
  </w:style>
  <w:style w:type="paragraph" w:customStyle="1" w:styleId="affffff7">
    <w:name w:val="其他发布日期"/>
    <w:rsid w:val="00E1051A"/>
    <w:pPr>
      <w:framePr w:w="3997" w:h="471" w:hRule="exact" w:vSpace="181" w:wrap="around" w:vAnchor="page" w:hAnchor="page" w:x="1419" w:y="14097" w:anchorLock="1"/>
    </w:pPr>
    <w:rPr>
      <w:rFonts w:eastAsia="黑体"/>
      <w:sz w:val="28"/>
    </w:rPr>
  </w:style>
  <w:style w:type="paragraph" w:customStyle="1" w:styleId="affffff8">
    <w:name w:val="其他实施日期"/>
    <w:basedOn w:val="afffff3"/>
    <w:rsid w:val="006E4A7F"/>
    <w:pPr>
      <w:framePr w:wrap="around"/>
    </w:pPr>
  </w:style>
  <w:style w:type="paragraph" w:customStyle="1" w:styleId="24">
    <w:name w:val="封面标准名称2"/>
    <w:basedOn w:val="afffc"/>
    <w:rsid w:val="0028269A"/>
    <w:pPr>
      <w:framePr w:wrap="around" w:y="4469"/>
      <w:spacing w:beforeLines="630"/>
    </w:pPr>
  </w:style>
  <w:style w:type="paragraph" w:customStyle="1" w:styleId="25">
    <w:name w:val="封面标准英文名称2"/>
    <w:basedOn w:val="afffd"/>
    <w:rsid w:val="0028269A"/>
    <w:pPr>
      <w:framePr w:wrap="around" w:y="4469"/>
    </w:pPr>
  </w:style>
  <w:style w:type="paragraph" w:customStyle="1" w:styleId="26">
    <w:name w:val="封面一致性程度标识2"/>
    <w:basedOn w:val="afffe"/>
    <w:rsid w:val="0028269A"/>
    <w:pPr>
      <w:framePr w:wrap="around" w:y="4469"/>
    </w:pPr>
  </w:style>
  <w:style w:type="paragraph" w:customStyle="1" w:styleId="27">
    <w:name w:val="封面标准文稿类别2"/>
    <w:basedOn w:val="affff"/>
    <w:rsid w:val="0028269A"/>
    <w:pPr>
      <w:framePr w:wrap="around" w:y="4469"/>
    </w:pPr>
  </w:style>
  <w:style w:type="paragraph" w:customStyle="1" w:styleId="28">
    <w:name w:val="封面标准文稿编辑信息2"/>
    <w:basedOn w:val="affff0"/>
    <w:rsid w:val="0028269A"/>
    <w:pPr>
      <w:framePr w:wrap="around" w:y="4469"/>
    </w:pPr>
  </w:style>
  <w:style w:type="paragraph" w:customStyle="1" w:styleId="affc">
    <w:name w:val="示例内容"/>
    <w:rsid w:val="00B636A8"/>
    <w:pPr>
      <w:ind w:firstLineChars="200" w:firstLine="200"/>
    </w:pPr>
    <w:rPr>
      <w:rFonts w:ascii="宋体"/>
      <w:noProof/>
      <w:sz w:val="18"/>
      <w:szCs w:val="18"/>
    </w:rPr>
  </w:style>
  <w:style w:type="paragraph" w:styleId="12">
    <w:name w:val="toc 1"/>
    <w:basedOn w:val="aff4"/>
    <w:next w:val="aff4"/>
    <w:autoRedefine/>
    <w:uiPriority w:val="39"/>
    <w:rsid w:val="00961C93"/>
    <w:pPr>
      <w:tabs>
        <w:tab w:val="right" w:leader="dot" w:pos="9242"/>
      </w:tabs>
      <w:spacing w:beforeLines="25" w:afterLines="25"/>
      <w:jc w:val="left"/>
    </w:pPr>
    <w:rPr>
      <w:rFonts w:ascii="宋体"/>
      <w:szCs w:val="21"/>
    </w:rPr>
  </w:style>
  <w:style w:type="paragraph" w:styleId="29">
    <w:name w:val="toc 2"/>
    <w:basedOn w:val="aff4"/>
    <w:next w:val="aff4"/>
    <w:autoRedefine/>
    <w:uiPriority w:val="39"/>
    <w:rsid w:val="00961C93"/>
    <w:pPr>
      <w:tabs>
        <w:tab w:val="right" w:leader="dot" w:pos="9242"/>
      </w:tabs>
    </w:pPr>
    <w:rPr>
      <w:rFonts w:ascii="宋体"/>
      <w:szCs w:val="21"/>
    </w:rPr>
  </w:style>
  <w:style w:type="paragraph" w:customStyle="1" w:styleId="affffff9">
    <w:name w:val="标准名称"/>
    <w:basedOn w:val="affb"/>
    <w:link w:val="Char4"/>
    <w:qFormat/>
    <w:rsid w:val="00B74441"/>
  </w:style>
  <w:style w:type="character" w:styleId="affffffa">
    <w:name w:val="Placeholder Text"/>
    <w:basedOn w:val="aff5"/>
    <w:uiPriority w:val="99"/>
    <w:semiHidden/>
    <w:rsid w:val="00B74441"/>
    <w:rPr>
      <w:color w:val="808080"/>
    </w:rPr>
  </w:style>
  <w:style w:type="character" w:customStyle="1" w:styleId="Char0">
    <w:name w:val="目次、标准名称标题 Char"/>
    <w:basedOn w:val="aff5"/>
    <w:link w:val="affb"/>
    <w:rsid w:val="00B74441"/>
    <w:rPr>
      <w:rFonts w:ascii="黑体" w:eastAsia="黑体"/>
      <w:sz w:val="32"/>
      <w:shd w:val="clear" w:color="FFFFFF" w:fill="FFFFFF"/>
    </w:rPr>
  </w:style>
  <w:style w:type="character" w:customStyle="1" w:styleId="Char4">
    <w:name w:val="标准名称 Char"/>
    <w:basedOn w:val="Char0"/>
    <w:link w:val="affffff9"/>
    <w:rsid w:val="00B74441"/>
    <w:rPr>
      <w:rFonts w:ascii="黑体" w:eastAsia="黑体"/>
      <w:sz w:val="32"/>
      <w:shd w:val="clear" w:color="FFFFFF" w:fill="FFFFFF"/>
    </w:rPr>
  </w:style>
  <w:style w:type="paragraph" w:styleId="affffffb">
    <w:name w:val="Balloon Text"/>
    <w:basedOn w:val="aff4"/>
    <w:link w:val="Char5"/>
    <w:rsid w:val="00B74441"/>
    <w:rPr>
      <w:sz w:val="18"/>
      <w:szCs w:val="18"/>
    </w:rPr>
  </w:style>
  <w:style w:type="character" w:customStyle="1" w:styleId="Char5">
    <w:name w:val="批注框文本 Char"/>
    <w:basedOn w:val="aff5"/>
    <w:link w:val="affffffb"/>
    <w:rsid w:val="00B74441"/>
    <w:rPr>
      <w:kern w:val="2"/>
      <w:sz w:val="18"/>
      <w:szCs w:val="18"/>
    </w:rPr>
  </w:style>
  <w:style w:type="paragraph" w:styleId="HTML">
    <w:name w:val="HTML Address"/>
    <w:basedOn w:val="aff4"/>
    <w:link w:val="HTMLChar"/>
    <w:semiHidden/>
    <w:unhideWhenUsed/>
    <w:rsid w:val="00F15034"/>
    <w:rPr>
      <w:i/>
      <w:iCs/>
    </w:rPr>
  </w:style>
  <w:style w:type="character" w:customStyle="1" w:styleId="HTMLChar">
    <w:name w:val="HTML 地址 Char"/>
    <w:basedOn w:val="aff5"/>
    <w:link w:val="HTML"/>
    <w:semiHidden/>
    <w:rsid w:val="00F15034"/>
    <w:rPr>
      <w:i/>
      <w:iCs/>
      <w:kern w:val="2"/>
      <w:sz w:val="21"/>
      <w:szCs w:val="24"/>
    </w:rPr>
  </w:style>
  <w:style w:type="paragraph" w:styleId="HTML0">
    <w:name w:val="HTML Preformatted"/>
    <w:basedOn w:val="aff4"/>
    <w:link w:val="HTMLChar0"/>
    <w:semiHidden/>
    <w:unhideWhenUsed/>
    <w:rsid w:val="00F15034"/>
    <w:rPr>
      <w:rFonts w:ascii="Courier New" w:hAnsi="Courier New" w:cs="Courier New"/>
      <w:sz w:val="20"/>
      <w:szCs w:val="20"/>
    </w:rPr>
  </w:style>
  <w:style w:type="character" w:customStyle="1" w:styleId="HTMLChar0">
    <w:name w:val="HTML 预设格式 Char"/>
    <w:basedOn w:val="aff5"/>
    <w:link w:val="HTML0"/>
    <w:semiHidden/>
    <w:rsid w:val="00F15034"/>
    <w:rPr>
      <w:rFonts w:ascii="Courier New" w:hAnsi="Courier New" w:cs="Courier New"/>
      <w:kern w:val="2"/>
    </w:rPr>
  </w:style>
  <w:style w:type="character" w:customStyle="1" w:styleId="1Char">
    <w:name w:val="标题 1 Char"/>
    <w:basedOn w:val="aff5"/>
    <w:link w:val="1"/>
    <w:rsid w:val="00F15034"/>
    <w:rPr>
      <w:b/>
      <w:bCs/>
      <w:kern w:val="44"/>
      <w:sz w:val="44"/>
      <w:szCs w:val="44"/>
    </w:rPr>
  </w:style>
  <w:style w:type="paragraph" w:styleId="TOC">
    <w:name w:val="TOC Heading"/>
    <w:basedOn w:val="1"/>
    <w:next w:val="aff4"/>
    <w:uiPriority w:val="39"/>
    <w:semiHidden/>
    <w:unhideWhenUsed/>
    <w:qFormat/>
    <w:rsid w:val="00F15034"/>
    <w:pPr>
      <w:outlineLvl w:val="9"/>
    </w:pPr>
  </w:style>
  <w:style w:type="paragraph" w:styleId="affffffc">
    <w:name w:val="Title"/>
    <w:basedOn w:val="aff4"/>
    <w:next w:val="aff4"/>
    <w:link w:val="Char6"/>
    <w:qFormat/>
    <w:rsid w:val="00F15034"/>
    <w:pPr>
      <w:spacing w:before="240" w:after="60"/>
      <w:jc w:val="center"/>
      <w:outlineLvl w:val="0"/>
    </w:pPr>
    <w:rPr>
      <w:rFonts w:asciiTheme="majorHAnsi" w:eastAsiaTheme="majorEastAsia" w:hAnsiTheme="majorHAnsi" w:cstheme="majorBidi"/>
      <w:b/>
      <w:bCs/>
      <w:sz w:val="32"/>
      <w:szCs w:val="32"/>
    </w:rPr>
  </w:style>
  <w:style w:type="character" w:customStyle="1" w:styleId="Char6">
    <w:name w:val="标题 Char"/>
    <w:basedOn w:val="aff5"/>
    <w:link w:val="affffffc"/>
    <w:rsid w:val="00F15034"/>
    <w:rPr>
      <w:rFonts w:asciiTheme="majorHAnsi" w:eastAsiaTheme="majorEastAsia" w:hAnsiTheme="majorHAnsi" w:cstheme="majorBidi"/>
      <w:b/>
      <w:bCs/>
      <w:kern w:val="2"/>
      <w:sz w:val="32"/>
      <w:szCs w:val="32"/>
    </w:rPr>
  </w:style>
  <w:style w:type="character" w:customStyle="1" w:styleId="2Char">
    <w:name w:val="标题 2 Char"/>
    <w:basedOn w:val="aff5"/>
    <w:link w:val="21"/>
    <w:semiHidden/>
    <w:rsid w:val="00F15034"/>
    <w:rPr>
      <w:rFonts w:asciiTheme="majorHAnsi" w:eastAsiaTheme="majorEastAsia" w:hAnsiTheme="majorHAnsi" w:cstheme="majorBidi"/>
      <w:b/>
      <w:bCs/>
      <w:kern w:val="2"/>
      <w:sz w:val="32"/>
      <w:szCs w:val="32"/>
    </w:rPr>
  </w:style>
  <w:style w:type="character" w:customStyle="1" w:styleId="3Char">
    <w:name w:val="标题 3 Char"/>
    <w:basedOn w:val="aff5"/>
    <w:link w:val="31"/>
    <w:semiHidden/>
    <w:rsid w:val="00F15034"/>
    <w:rPr>
      <w:b/>
      <w:bCs/>
      <w:kern w:val="2"/>
      <w:sz w:val="32"/>
      <w:szCs w:val="32"/>
    </w:rPr>
  </w:style>
  <w:style w:type="character" w:customStyle="1" w:styleId="4Char">
    <w:name w:val="标题 4 Char"/>
    <w:basedOn w:val="aff5"/>
    <w:link w:val="41"/>
    <w:semiHidden/>
    <w:rsid w:val="00F15034"/>
    <w:rPr>
      <w:rFonts w:asciiTheme="majorHAnsi" w:eastAsiaTheme="majorEastAsia" w:hAnsiTheme="majorHAnsi" w:cstheme="majorBidi"/>
      <w:b/>
      <w:bCs/>
      <w:kern w:val="2"/>
      <w:sz w:val="28"/>
      <w:szCs w:val="28"/>
    </w:rPr>
  </w:style>
  <w:style w:type="character" w:customStyle="1" w:styleId="5Char">
    <w:name w:val="标题 5 Char"/>
    <w:basedOn w:val="aff5"/>
    <w:link w:val="51"/>
    <w:semiHidden/>
    <w:rsid w:val="00F15034"/>
    <w:rPr>
      <w:b/>
      <w:bCs/>
      <w:kern w:val="2"/>
      <w:sz w:val="28"/>
      <w:szCs w:val="28"/>
    </w:rPr>
  </w:style>
  <w:style w:type="character" w:customStyle="1" w:styleId="6Char">
    <w:name w:val="标题 6 Char"/>
    <w:basedOn w:val="aff5"/>
    <w:link w:val="6"/>
    <w:semiHidden/>
    <w:rsid w:val="00F15034"/>
    <w:rPr>
      <w:rFonts w:asciiTheme="majorHAnsi" w:eastAsiaTheme="majorEastAsia" w:hAnsiTheme="majorHAnsi" w:cstheme="majorBidi"/>
      <w:b/>
      <w:bCs/>
      <w:kern w:val="2"/>
      <w:sz w:val="24"/>
      <w:szCs w:val="24"/>
    </w:rPr>
  </w:style>
  <w:style w:type="character" w:customStyle="1" w:styleId="7Char">
    <w:name w:val="标题 7 Char"/>
    <w:basedOn w:val="aff5"/>
    <w:link w:val="7"/>
    <w:semiHidden/>
    <w:rsid w:val="00F15034"/>
    <w:rPr>
      <w:b/>
      <w:bCs/>
      <w:kern w:val="2"/>
      <w:sz w:val="24"/>
      <w:szCs w:val="24"/>
    </w:rPr>
  </w:style>
  <w:style w:type="character" w:customStyle="1" w:styleId="8Char">
    <w:name w:val="标题 8 Char"/>
    <w:basedOn w:val="aff5"/>
    <w:link w:val="8"/>
    <w:semiHidden/>
    <w:rsid w:val="00F15034"/>
    <w:rPr>
      <w:rFonts w:asciiTheme="majorHAnsi" w:eastAsiaTheme="majorEastAsia" w:hAnsiTheme="majorHAnsi" w:cstheme="majorBidi"/>
      <w:kern w:val="2"/>
      <w:sz w:val="24"/>
      <w:szCs w:val="24"/>
    </w:rPr>
  </w:style>
  <w:style w:type="character" w:customStyle="1" w:styleId="9Char">
    <w:name w:val="标题 9 Char"/>
    <w:basedOn w:val="aff5"/>
    <w:link w:val="9"/>
    <w:semiHidden/>
    <w:rsid w:val="00F15034"/>
    <w:rPr>
      <w:rFonts w:asciiTheme="majorHAnsi" w:eastAsiaTheme="majorEastAsia" w:hAnsiTheme="majorHAnsi" w:cstheme="majorBidi"/>
      <w:kern w:val="2"/>
      <w:sz w:val="21"/>
      <w:szCs w:val="21"/>
    </w:rPr>
  </w:style>
  <w:style w:type="paragraph" w:styleId="affffffd">
    <w:name w:val="Salutation"/>
    <w:basedOn w:val="aff4"/>
    <w:next w:val="aff4"/>
    <w:link w:val="Char7"/>
    <w:rsid w:val="00F15034"/>
  </w:style>
  <w:style w:type="character" w:customStyle="1" w:styleId="Char7">
    <w:name w:val="称呼 Char"/>
    <w:basedOn w:val="aff5"/>
    <w:link w:val="affffffd"/>
    <w:rsid w:val="00F15034"/>
    <w:rPr>
      <w:kern w:val="2"/>
      <w:sz w:val="21"/>
      <w:szCs w:val="24"/>
    </w:rPr>
  </w:style>
  <w:style w:type="paragraph" w:styleId="affffffe">
    <w:name w:val="Plain Text"/>
    <w:basedOn w:val="aff4"/>
    <w:link w:val="Char8"/>
    <w:semiHidden/>
    <w:unhideWhenUsed/>
    <w:rsid w:val="00F15034"/>
    <w:rPr>
      <w:rFonts w:asciiTheme="minorEastAsia" w:eastAsiaTheme="minorEastAsia" w:hAnsi="Courier New" w:cs="Courier New"/>
    </w:rPr>
  </w:style>
  <w:style w:type="character" w:customStyle="1" w:styleId="Char8">
    <w:name w:val="纯文本 Char"/>
    <w:basedOn w:val="aff5"/>
    <w:link w:val="affffffe"/>
    <w:semiHidden/>
    <w:rsid w:val="00F15034"/>
    <w:rPr>
      <w:rFonts w:asciiTheme="minorEastAsia" w:eastAsiaTheme="minorEastAsia" w:hAnsi="Courier New" w:cs="Courier New"/>
      <w:kern w:val="2"/>
      <w:sz w:val="21"/>
      <w:szCs w:val="24"/>
    </w:rPr>
  </w:style>
  <w:style w:type="paragraph" w:styleId="afffffff">
    <w:name w:val="E-mail Signature"/>
    <w:basedOn w:val="aff4"/>
    <w:link w:val="Char9"/>
    <w:semiHidden/>
    <w:unhideWhenUsed/>
    <w:rsid w:val="00F15034"/>
  </w:style>
  <w:style w:type="character" w:customStyle="1" w:styleId="Char9">
    <w:name w:val="电子邮件签名 Char"/>
    <w:basedOn w:val="aff5"/>
    <w:link w:val="afffffff"/>
    <w:semiHidden/>
    <w:rsid w:val="00F15034"/>
    <w:rPr>
      <w:kern w:val="2"/>
      <w:sz w:val="21"/>
      <w:szCs w:val="24"/>
    </w:rPr>
  </w:style>
  <w:style w:type="paragraph" w:styleId="afffffff0">
    <w:name w:val="Subtitle"/>
    <w:basedOn w:val="aff4"/>
    <w:next w:val="aff4"/>
    <w:link w:val="Chara"/>
    <w:qFormat/>
    <w:rsid w:val="00F15034"/>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a">
    <w:name w:val="副标题 Char"/>
    <w:basedOn w:val="aff5"/>
    <w:link w:val="afffffff0"/>
    <w:rsid w:val="00F15034"/>
    <w:rPr>
      <w:rFonts w:asciiTheme="minorHAnsi" w:eastAsiaTheme="minorEastAsia" w:hAnsiTheme="minorHAnsi" w:cstheme="minorBidi"/>
      <w:b/>
      <w:bCs/>
      <w:kern w:val="28"/>
      <w:sz w:val="32"/>
      <w:szCs w:val="32"/>
    </w:rPr>
  </w:style>
  <w:style w:type="paragraph" w:styleId="afffffff1">
    <w:name w:val="macro"/>
    <w:link w:val="Charb"/>
    <w:semiHidden/>
    <w:unhideWhenUsed/>
    <w:rsid w:val="00F1503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b">
    <w:name w:val="宏文本 Char"/>
    <w:basedOn w:val="aff5"/>
    <w:link w:val="afffffff1"/>
    <w:semiHidden/>
    <w:rsid w:val="00F15034"/>
    <w:rPr>
      <w:rFonts w:ascii="Courier New" w:hAnsi="Courier New" w:cs="Courier New"/>
      <w:kern w:val="2"/>
      <w:sz w:val="24"/>
      <w:szCs w:val="24"/>
    </w:rPr>
  </w:style>
  <w:style w:type="paragraph" w:styleId="afffffff2">
    <w:name w:val="envelope return"/>
    <w:basedOn w:val="aff4"/>
    <w:semiHidden/>
    <w:unhideWhenUsed/>
    <w:rsid w:val="00F15034"/>
    <w:pPr>
      <w:snapToGrid w:val="0"/>
    </w:pPr>
    <w:rPr>
      <w:rFonts w:asciiTheme="majorHAnsi" w:eastAsiaTheme="majorEastAsia" w:hAnsiTheme="majorHAnsi" w:cstheme="majorBidi"/>
    </w:rPr>
  </w:style>
  <w:style w:type="paragraph" w:styleId="afffffff3">
    <w:name w:val="Closing"/>
    <w:basedOn w:val="aff4"/>
    <w:link w:val="Charc"/>
    <w:semiHidden/>
    <w:unhideWhenUsed/>
    <w:rsid w:val="00F15034"/>
    <w:pPr>
      <w:ind w:leftChars="2100" w:left="100"/>
    </w:pPr>
  </w:style>
  <w:style w:type="character" w:customStyle="1" w:styleId="Charc">
    <w:name w:val="结束语 Char"/>
    <w:basedOn w:val="aff5"/>
    <w:link w:val="afffffff3"/>
    <w:semiHidden/>
    <w:rsid w:val="00F15034"/>
    <w:rPr>
      <w:kern w:val="2"/>
      <w:sz w:val="21"/>
      <w:szCs w:val="24"/>
    </w:rPr>
  </w:style>
  <w:style w:type="paragraph" w:styleId="afffffff4">
    <w:name w:val="List"/>
    <w:basedOn w:val="aff4"/>
    <w:semiHidden/>
    <w:unhideWhenUsed/>
    <w:rsid w:val="00F15034"/>
    <w:pPr>
      <w:ind w:left="200" w:hangingChars="200" w:hanging="200"/>
      <w:contextualSpacing/>
    </w:pPr>
  </w:style>
  <w:style w:type="paragraph" w:styleId="2a">
    <w:name w:val="List 2"/>
    <w:basedOn w:val="aff4"/>
    <w:semiHidden/>
    <w:unhideWhenUsed/>
    <w:rsid w:val="00F15034"/>
    <w:pPr>
      <w:ind w:leftChars="200" w:left="100" w:hangingChars="200" w:hanging="200"/>
      <w:contextualSpacing/>
    </w:pPr>
  </w:style>
  <w:style w:type="paragraph" w:styleId="34">
    <w:name w:val="List 3"/>
    <w:basedOn w:val="aff4"/>
    <w:semiHidden/>
    <w:unhideWhenUsed/>
    <w:rsid w:val="00F15034"/>
    <w:pPr>
      <w:ind w:leftChars="400" w:left="100" w:hangingChars="200" w:hanging="200"/>
      <w:contextualSpacing/>
    </w:pPr>
  </w:style>
  <w:style w:type="paragraph" w:styleId="44">
    <w:name w:val="List 4"/>
    <w:basedOn w:val="aff4"/>
    <w:rsid w:val="00F15034"/>
    <w:pPr>
      <w:ind w:leftChars="600" w:left="100" w:hangingChars="200" w:hanging="200"/>
      <w:contextualSpacing/>
    </w:pPr>
  </w:style>
  <w:style w:type="paragraph" w:styleId="54">
    <w:name w:val="List 5"/>
    <w:basedOn w:val="aff4"/>
    <w:rsid w:val="00F15034"/>
    <w:pPr>
      <w:ind w:leftChars="800" w:left="100" w:hangingChars="200" w:hanging="200"/>
      <w:contextualSpacing/>
    </w:pPr>
  </w:style>
  <w:style w:type="paragraph" w:styleId="a">
    <w:name w:val="List Number"/>
    <w:basedOn w:val="aff4"/>
    <w:rsid w:val="00F15034"/>
    <w:pPr>
      <w:numPr>
        <w:numId w:val="13"/>
      </w:numPr>
      <w:contextualSpacing/>
    </w:pPr>
  </w:style>
  <w:style w:type="paragraph" w:styleId="2">
    <w:name w:val="List Number 2"/>
    <w:basedOn w:val="aff4"/>
    <w:semiHidden/>
    <w:unhideWhenUsed/>
    <w:rsid w:val="00F15034"/>
    <w:pPr>
      <w:numPr>
        <w:numId w:val="14"/>
      </w:numPr>
      <w:contextualSpacing/>
    </w:pPr>
  </w:style>
  <w:style w:type="paragraph" w:styleId="3">
    <w:name w:val="List Number 3"/>
    <w:basedOn w:val="aff4"/>
    <w:semiHidden/>
    <w:unhideWhenUsed/>
    <w:rsid w:val="00F15034"/>
    <w:pPr>
      <w:numPr>
        <w:numId w:val="15"/>
      </w:numPr>
      <w:contextualSpacing/>
    </w:pPr>
  </w:style>
  <w:style w:type="paragraph" w:styleId="4">
    <w:name w:val="List Number 4"/>
    <w:basedOn w:val="aff4"/>
    <w:semiHidden/>
    <w:unhideWhenUsed/>
    <w:rsid w:val="00F15034"/>
    <w:pPr>
      <w:numPr>
        <w:numId w:val="16"/>
      </w:numPr>
      <w:contextualSpacing/>
    </w:pPr>
  </w:style>
  <w:style w:type="paragraph" w:styleId="5">
    <w:name w:val="List Number 5"/>
    <w:basedOn w:val="aff4"/>
    <w:semiHidden/>
    <w:unhideWhenUsed/>
    <w:rsid w:val="00F15034"/>
    <w:pPr>
      <w:numPr>
        <w:numId w:val="17"/>
      </w:numPr>
      <w:contextualSpacing/>
    </w:pPr>
  </w:style>
  <w:style w:type="paragraph" w:styleId="afffffff5">
    <w:name w:val="List Paragraph"/>
    <w:basedOn w:val="aff4"/>
    <w:uiPriority w:val="34"/>
    <w:qFormat/>
    <w:rsid w:val="00F15034"/>
    <w:pPr>
      <w:ind w:firstLineChars="200" w:firstLine="420"/>
    </w:pPr>
  </w:style>
  <w:style w:type="paragraph" w:styleId="afffffff6">
    <w:name w:val="List Continue"/>
    <w:basedOn w:val="aff4"/>
    <w:semiHidden/>
    <w:unhideWhenUsed/>
    <w:rsid w:val="00F15034"/>
    <w:pPr>
      <w:spacing w:after="120"/>
      <w:ind w:leftChars="200" w:left="420"/>
      <w:contextualSpacing/>
    </w:pPr>
  </w:style>
  <w:style w:type="paragraph" w:styleId="2b">
    <w:name w:val="List Continue 2"/>
    <w:basedOn w:val="aff4"/>
    <w:semiHidden/>
    <w:unhideWhenUsed/>
    <w:rsid w:val="00F15034"/>
    <w:pPr>
      <w:spacing w:after="120"/>
      <w:ind w:leftChars="400" w:left="840"/>
      <w:contextualSpacing/>
    </w:pPr>
  </w:style>
  <w:style w:type="paragraph" w:styleId="35">
    <w:name w:val="List Continue 3"/>
    <w:basedOn w:val="aff4"/>
    <w:semiHidden/>
    <w:unhideWhenUsed/>
    <w:rsid w:val="00F15034"/>
    <w:pPr>
      <w:spacing w:after="120"/>
      <w:ind w:leftChars="600" w:left="1260"/>
      <w:contextualSpacing/>
    </w:pPr>
  </w:style>
  <w:style w:type="paragraph" w:styleId="45">
    <w:name w:val="List Continue 4"/>
    <w:basedOn w:val="aff4"/>
    <w:semiHidden/>
    <w:unhideWhenUsed/>
    <w:rsid w:val="00F15034"/>
    <w:pPr>
      <w:spacing w:after="120"/>
      <w:ind w:leftChars="800" w:left="1680"/>
      <w:contextualSpacing/>
    </w:pPr>
  </w:style>
  <w:style w:type="paragraph" w:styleId="55">
    <w:name w:val="List Continue 5"/>
    <w:basedOn w:val="aff4"/>
    <w:semiHidden/>
    <w:unhideWhenUsed/>
    <w:rsid w:val="00F15034"/>
    <w:pPr>
      <w:spacing w:after="120"/>
      <w:ind w:leftChars="1000" w:left="2100"/>
      <w:contextualSpacing/>
    </w:pPr>
  </w:style>
  <w:style w:type="paragraph" w:styleId="a0">
    <w:name w:val="List Bullet"/>
    <w:basedOn w:val="aff4"/>
    <w:semiHidden/>
    <w:unhideWhenUsed/>
    <w:rsid w:val="00F15034"/>
    <w:pPr>
      <w:numPr>
        <w:numId w:val="18"/>
      </w:numPr>
      <w:contextualSpacing/>
    </w:pPr>
  </w:style>
  <w:style w:type="paragraph" w:styleId="20">
    <w:name w:val="List Bullet 2"/>
    <w:basedOn w:val="aff4"/>
    <w:semiHidden/>
    <w:unhideWhenUsed/>
    <w:rsid w:val="00F15034"/>
    <w:pPr>
      <w:numPr>
        <w:numId w:val="19"/>
      </w:numPr>
      <w:contextualSpacing/>
    </w:pPr>
  </w:style>
  <w:style w:type="paragraph" w:styleId="30">
    <w:name w:val="List Bullet 3"/>
    <w:basedOn w:val="aff4"/>
    <w:semiHidden/>
    <w:unhideWhenUsed/>
    <w:rsid w:val="00F15034"/>
    <w:pPr>
      <w:numPr>
        <w:numId w:val="20"/>
      </w:numPr>
      <w:contextualSpacing/>
    </w:pPr>
  </w:style>
  <w:style w:type="paragraph" w:styleId="40">
    <w:name w:val="List Bullet 4"/>
    <w:basedOn w:val="aff4"/>
    <w:semiHidden/>
    <w:unhideWhenUsed/>
    <w:rsid w:val="00F15034"/>
    <w:pPr>
      <w:numPr>
        <w:numId w:val="21"/>
      </w:numPr>
      <w:contextualSpacing/>
    </w:pPr>
  </w:style>
  <w:style w:type="paragraph" w:styleId="50">
    <w:name w:val="List Bullet 5"/>
    <w:basedOn w:val="aff4"/>
    <w:semiHidden/>
    <w:unhideWhenUsed/>
    <w:rsid w:val="00F15034"/>
    <w:pPr>
      <w:numPr>
        <w:numId w:val="22"/>
      </w:numPr>
      <w:contextualSpacing/>
    </w:pPr>
  </w:style>
  <w:style w:type="paragraph" w:styleId="afffffff7">
    <w:name w:val="Intense Quote"/>
    <w:basedOn w:val="aff4"/>
    <w:next w:val="aff4"/>
    <w:link w:val="Chard"/>
    <w:uiPriority w:val="30"/>
    <w:qFormat/>
    <w:rsid w:val="00F150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ff5"/>
    <w:link w:val="afffffff7"/>
    <w:uiPriority w:val="30"/>
    <w:rsid w:val="00F15034"/>
    <w:rPr>
      <w:i/>
      <w:iCs/>
      <w:color w:val="4F81BD" w:themeColor="accent1"/>
      <w:kern w:val="2"/>
      <w:sz w:val="21"/>
      <w:szCs w:val="24"/>
    </w:rPr>
  </w:style>
  <w:style w:type="paragraph" w:styleId="afffffff8">
    <w:name w:val="annotation text"/>
    <w:basedOn w:val="aff4"/>
    <w:link w:val="Char10"/>
    <w:semiHidden/>
    <w:unhideWhenUsed/>
    <w:qFormat/>
    <w:rsid w:val="00F15034"/>
    <w:pPr>
      <w:jc w:val="left"/>
    </w:pPr>
  </w:style>
  <w:style w:type="character" w:customStyle="1" w:styleId="Char10">
    <w:name w:val="批注文字 Char1"/>
    <w:basedOn w:val="aff5"/>
    <w:link w:val="afffffff8"/>
    <w:semiHidden/>
    <w:rsid w:val="00F15034"/>
    <w:rPr>
      <w:kern w:val="2"/>
      <w:sz w:val="21"/>
      <w:szCs w:val="24"/>
    </w:rPr>
  </w:style>
  <w:style w:type="paragraph" w:styleId="afffffff9">
    <w:name w:val="annotation subject"/>
    <w:basedOn w:val="afffffff8"/>
    <w:next w:val="afffffff8"/>
    <w:link w:val="Chare"/>
    <w:semiHidden/>
    <w:unhideWhenUsed/>
    <w:rsid w:val="00F15034"/>
    <w:rPr>
      <w:b/>
      <w:bCs/>
    </w:rPr>
  </w:style>
  <w:style w:type="character" w:customStyle="1" w:styleId="Chare">
    <w:name w:val="批注主题 Char"/>
    <w:basedOn w:val="Char10"/>
    <w:link w:val="afffffff9"/>
    <w:semiHidden/>
    <w:rsid w:val="00F15034"/>
    <w:rPr>
      <w:b/>
      <w:bCs/>
      <w:kern w:val="2"/>
      <w:sz w:val="21"/>
      <w:szCs w:val="24"/>
    </w:rPr>
  </w:style>
  <w:style w:type="paragraph" w:styleId="afffffffa">
    <w:name w:val="Normal (Web)"/>
    <w:basedOn w:val="aff4"/>
    <w:semiHidden/>
    <w:unhideWhenUsed/>
    <w:rsid w:val="00F15034"/>
    <w:rPr>
      <w:sz w:val="24"/>
    </w:rPr>
  </w:style>
  <w:style w:type="paragraph" w:styleId="afffffffb">
    <w:name w:val="Signature"/>
    <w:basedOn w:val="aff4"/>
    <w:link w:val="Charf"/>
    <w:semiHidden/>
    <w:unhideWhenUsed/>
    <w:rsid w:val="00F15034"/>
    <w:pPr>
      <w:ind w:leftChars="2100" w:left="100"/>
    </w:pPr>
  </w:style>
  <w:style w:type="character" w:customStyle="1" w:styleId="Charf">
    <w:name w:val="签名 Char"/>
    <w:basedOn w:val="aff5"/>
    <w:link w:val="afffffffb"/>
    <w:semiHidden/>
    <w:rsid w:val="00F15034"/>
    <w:rPr>
      <w:kern w:val="2"/>
      <w:sz w:val="21"/>
      <w:szCs w:val="24"/>
    </w:rPr>
  </w:style>
  <w:style w:type="paragraph" w:styleId="afffffffc">
    <w:name w:val="Date"/>
    <w:basedOn w:val="aff4"/>
    <w:next w:val="aff4"/>
    <w:link w:val="Charf0"/>
    <w:rsid w:val="00F15034"/>
    <w:pPr>
      <w:ind w:leftChars="2500" w:left="100"/>
    </w:pPr>
  </w:style>
  <w:style w:type="character" w:customStyle="1" w:styleId="Charf0">
    <w:name w:val="日期 Char"/>
    <w:basedOn w:val="aff5"/>
    <w:link w:val="afffffffc"/>
    <w:rsid w:val="00F15034"/>
    <w:rPr>
      <w:kern w:val="2"/>
      <w:sz w:val="21"/>
      <w:szCs w:val="24"/>
    </w:rPr>
  </w:style>
  <w:style w:type="paragraph" w:styleId="afffffffd">
    <w:name w:val="envelope address"/>
    <w:basedOn w:val="aff4"/>
    <w:semiHidden/>
    <w:unhideWhenUsed/>
    <w:rsid w:val="00F15034"/>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ffffe">
    <w:name w:val="Bibliography"/>
    <w:basedOn w:val="aff4"/>
    <w:next w:val="aff4"/>
    <w:uiPriority w:val="37"/>
    <w:semiHidden/>
    <w:unhideWhenUsed/>
    <w:rsid w:val="00F15034"/>
  </w:style>
  <w:style w:type="paragraph" w:styleId="affffffff">
    <w:name w:val="table of figures"/>
    <w:basedOn w:val="aff4"/>
    <w:next w:val="aff4"/>
    <w:semiHidden/>
    <w:unhideWhenUsed/>
    <w:rsid w:val="00F15034"/>
    <w:pPr>
      <w:ind w:leftChars="200" w:left="200" w:hangingChars="200" w:hanging="200"/>
    </w:pPr>
  </w:style>
  <w:style w:type="paragraph" w:styleId="affffffff0">
    <w:name w:val="Block Text"/>
    <w:basedOn w:val="aff4"/>
    <w:semiHidden/>
    <w:unhideWhenUsed/>
    <w:rsid w:val="00F15034"/>
    <w:pPr>
      <w:spacing w:after="120"/>
      <w:ind w:leftChars="700" w:left="1440" w:rightChars="700" w:right="1440"/>
    </w:pPr>
  </w:style>
  <w:style w:type="paragraph" w:styleId="affffffff1">
    <w:name w:val="No Spacing"/>
    <w:uiPriority w:val="1"/>
    <w:qFormat/>
    <w:rsid w:val="00F15034"/>
    <w:pPr>
      <w:widowControl w:val="0"/>
      <w:jc w:val="both"/>
    </w:pPr>
    <w:rPr>
      <w:kern w:val="2"/>
      <w:sz w:val="21"/>
      <w:szCs w:val="24"/>
    </w:rPr>
  </w:style>
  <w:style w:type="paragraph" w:styleId="affffffff2">
    <w:name w:val="Message Header"/>
    <w:basedOn w:val="aff4"/>
    <w:link w:val="Charf1"/>
    <w:semiHidden/>
    <w:unhideWhenUsed/>
    <w:rsid w:val="00F1503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1">
    <w:name w:val="信息标题 Char"/>
    <w:basedOn w:val="aff5"/>
    <w:link w:val="affffffff2"/>
    <w:semiHidden/>
    <w:rsid w:val="00F15034"/>
    <w:rPr>
      <w:rFonts w:asciiTheme="majorHAnsi" w:eastAsiaTheme="majorEastAsia" w:hAnsiTheme="majorHAnsi" w:cstheme="majorBidi"/>
      <w:kern w:val="2"/>
      <w:sz w:val="24"/>
      <w:szCs w:val="24"/>
      <w:shd w:val="pct20" w:color="auto" w:fill="auto"/>
    </w:rPr>
  </w:style>
  <w:style w:type="paragraph" w:styleId="affffffff3">
    <w:name w:val="table of authorities"/>
    <w:basedOn w:val="aff4"/>
    <w:next w:val="aff4"/>
    <w:semiHidden/>
    <w:unhideWhenUsed/>
    <w:rsid w:val="00F15034"/>
    <w:pPr>
      <w:ind w:leftChars="200" w:left="420"/>
    </w:pPr>
  </w:style>
  <w:style w:type="paragraph" w:styleId="affffffff4">
    <w:name w:val="toa heading"/>
    <w:basedOn w:val="aff4"/>
    <w:next w:val="aff4"/>
    <w:semiHidden/>
    <w:unhideWhenUsed/>
    <w:rsid w:val="00F15034"/>
    <w:pPr>
      <w:spacing w:before="120"/>
    </w:pPr>
    <w:rPr>
      <w:rFonts w:asciiTheme="majorHAnsi" w:eastAsiaTheme="majorEastAsia" w:hAnsiTheme="majorHAnsi" w:cstheme="majorBidi"/>
      <w:sz w:val="24"/>
    </w:rPr>
  </w:style>
  <w:style w:type="paragraph" w:styleId="affffffff5">
    <w:name w:val="Quote"/>
    <w:basedOn w:val="aff4"/>
    <w:next w:val="aff4"/>
    <w:link w:val="Charf2"/>
    <w:uiPriority w:val="29"/>
    <w:qFormat/>
    <w:rsid w:val="00F15034"/>
    <w:pPr>
      <w:spacing w:before="200" w:after="160"/>
      <w:ind w:left="864" w:right="864"/>
      <w:jc w:val="center"/>
    </w:pPr>
    <w:rPr>
      <w:i/>
      <w:iCs/>
      <w:color w:val="404040" w:themeColor="text1" w:themeTint="BF"/>
    </w:rPr>
  </w:style>
  <w:style w:type="character" w:customStyle="1" w:styleId="Charf2">
    <w:name w:val="引用 Char"/>
    <w:basedOn w:val="aff5"/>
    <w:link w:val="affffffff5"/>
    <w:uiPriority w:val="29"/>
    <w:rsid w:val="00F15034"/>
    <w:rPr>
      <w:i/>
      <w:iCs/>
      <w:color w:val="404040" w:themeColor="text1" w:themeTint="BF"/>
      <w:kern w:val="2"/>
      <w:sz w:val="21"/>
      <w:szCs w:val="24"/>
    </w:rPr>
  </w:style>
  <w:style w:type="paragraph" w:styleId="affffffff6">
    <w:name w:val="Normal Indent"/>
    <w:basedOn w:val="aff4"/>
    <w:semiHidden/>
    <w:unhideWhenUsed/>
    <w:rsid w:val="00F15034"/>
    <w:pPr>
      <w:ind w:firstLineChars="200" w:firstLine="420"/>
    </w:pPr>
  </w:style>
  <w:style w:type="paragraph" w:styleId="affffffff7">
    <w:name w:val="Body Text"/>
    <w:basedOn w:val="aff4"/>
    <w:link w:val="Charf3"/>
    <w:semiHidden/>
    <w:unhideWhenUsed/>
    <w:rsid w:val="00F15034"/>
    <w:pPr>
      <w:spacing w:after="120"/>
    </w:pPr>
  </w:style>
  <w:style w:type="character" w:customStyle="1" w:styleId="Charf3">
    <w:name w:val="正文文本 Char"/>
    <w:basedOn w:val="aff5"/>
    <w:link w:val="affffffff7"/>
    <w:semiHidden/>
    <w:rsid w:val="00F15034"/>
    <w:rPr>
      <w:kern w:val="2"/>
      <w:sz w:val="21"/>
      <w:szCs w:val="24"/>
    </w:rPr>
  </w:style>
  <w:style w:type="paragraph" w:styleId="2c">
    <w:name w:val="Body Text 2"/>
    <w:basedOn w:val="aff4"/>
    <w:link w:val="2Char0"/>
    <w:semiHidden/>
    <w:unhideWhenUsed/>
    <w:rsid w:val="00F15034"/>
    <w:pPr>
      <w:spacing w:after="120" w:line="480" w:lineRule="auto"/>
    </w:pPr>
  </w:style>
  <w:style w:type="character" w:customStyle="1" w:styleId="2Char0">
    <w:name w:val="正文文本 2 Char"/>
    <w:basedOn w:val="aff5"/>
    <w:link w:val="2c"/>
    <w:semiHidden/>
    <w:rsid w:val="00F15034"/>
    <w:rPr>
      <w:kern w:val="2"/>
      <w:sz w:val="21"/>
      <w:szCs w:val="24"/>
    </w:rPr>
  </w:style>
  <w:style w:type="paragraph" w:styleId="36">
    <w:name w:val="Body Text 3"/>
    <w:basedOn w:val="aff4"/>
    <w:link w:val="3Char0"/>
    <w:semiHidden/>
    <w:unhideWhenUsed/>
    <w:rsid w:val="00F15034"/>
    <w:pPr>
      <w:spacing w:after="120"/>
    </w:pPr>
    <w:rPr>
      <w:sz w:val="16"/>
      <w:szCs w:val="16"/>
    </w:rPr>
  </w:style>
  <w:style w:type="character" w:customStyle="1" w:styleId="3Char0">
    <w:name w:val="正文文本 3 Char"/>
    <w:basedOn w:val="aff5"/>
    <w:link w:val="36"/>
    <w:semiHidden/>
    <w:rsid w:val="00F15034"/>
    <w:rPr>
      <w:kern w:val="2"/>
      <w:sz w:val="16"/>
      <w:szCs w:val="16"/>
    </w:rPr>
  </w:style>
  <w:style w:type="paragraph" w:styleId="affffffff8">
    <w:name w:val="Body Text First Indent"/>
    <w:basedOn w:val="affffffff7"/>
    <w:link w:val="Charf4"/>
    <w:rsid w:val="00F15034"/>
    <w:pPr>
      <w:ind w:firstLineChars="100" w:firstLine="420"/>
    </w:pPr>
  </w:style>
  <w:style w:type="character" w:customStyle="1" w:styleId="Charf4">
    <w:name w:val="正文首行缩进 Char"/>
    <w:basedOn w:val="Charf3"/>
    <w:link w:val="affffffff8"/>
    <w:rsid w:val="00F15034"/>
    <w:rPr>
      <w:kern w:val="2"/>
      <w:sz w:val="21"/>
      <w:szCs w:val="24"/>
    </w:rPr>
  </w:style>
  <w:style w:type="paragraph" w:styleId="affffffff9">
    <w:name w:val="Body Text Indent"/>
    <w:basedOn w:val="aff4"/>
    <w:link w:val="Charf5"/>
    <w:semiHidden/>
    <w:unhideWhenUsed/>
    <w:rsid w:val="00F15034"/>
    <w:pPr>
      <w:spacing w:after="120"/>
      <w:ind w:leftChars="200" w:left="420"/>
    </w:pPr>
  </w:style>
  <w:style w:type="character" w:customStyle="1" w:styleId="Charf5">
    <w:name w:val="正文文本缩进 Char"/>
    <w:basedOn w:val="aff5"/>
    <w:link w:val="affffffff9"/>
    <w:semiHidden/>
    <w:rsid w:val="00F15034"/>
    <w:rPr>
      <w:kern w:val="2"/>
      <w:sz w:val="21"/>
      <w:szCs w:val="24"/>
    </w:rPr>
  </w:style>
  <w:style w:type="paragraph" w:styleId="2d">
    <w:name w:val="Body Text First Indent 2"/>
    <w:basedOn w:val="affffffff9"/>
    <w:link w:val="2Char1"/>
    <w:semiHidden/>
    <w:unhideWhenUsed/>
    <w:rsid w:val="00F15034"/>
    <w:pPr>
      <w:ind w:firstLineChars="200" w:firstLine="420"/>
    </w:pPr>
  </w:style>
  <w:style w:type="character" w:customStyle="1" w:styleId="2Char1">
    <w:name w:val="正文首行缩进 2 Char"/>
    <w:basedOn w:val="Charf5"/>
    <w:link w:val="2d"/>
    <w:semiHidden/>
    <w:rsid w:val="00F15034"/>
    <w:rPr>
      <w:kern w:val="2"/>
      <w:sz w:val="21"/>
      <w:szCs w:val="24"/>
    </w:rPr>
  </w:style>
  <w:style w:type="paragraph" w:styleId="2e">
    <w:name w:val="Body Text Indent 2"/>
    <w:basedOn w:val="aff4"/>
    <w:link w:val="2Char2"/>
    <w:semiHidden/>
    <w:unhideWhenUsed/>
    <w:rsid w:val="00F15034"/>
    <w:pPr>
      <w:spacing w:after="120" w:line="480" w:lineRule="auto"/>
      <w:ind w:leftChars="200" w:left="420"/>
    </w:pPr>
  </w:style>
  <w:style w:type="character" w:customStyle="1" w:styleId="2Char2">
    <w:name w:val="正文文本缩进 2 Char"/>
    <w:basedOn w:val="aff5"/>
    <w:link w:val="2e"/>
    <w:semiHidden/>
    <w:rsid w:val="00F15034"/>
    <w:rPr>
      <w:kern w:val="2"/>
      <w:sz w:val="21"/>
      <w:szCs w:val="24"/>
    </w:rPr>
  </w:style>
  <w:style w:type="paragraph" w:styleId="37">
    <w:name w:val="Body Text Indent 3"/>
    <w:basedOn w:val="aff4"/>
    <w:link w:val="3Char1"/>
    <w:semiHidden/>
    <w:unhideWhenUsed/>
    <w:rsid w:val="00F15034"/>
    <w:pPr>
      <w:spacing w:after="120"/>
      <w:ind w:leftChars="200" w:left="420"/>
    </w:pPr>
    <w:rPr>
      <w:sz w:val="16"/>
      <w:szCs w:val="16"/>
    </w:rPr>
  </w:style>
  <w:style w:type="character" w:customStyle="1" w:styleId="3Char1">
    <w:name w:val="正文文本缩进 3 Char"/>
    <w:basedOn w:val="aff5"/>
    <w:link w:val="37"/>
    <w:semiHidden/>
    <w:rsid w:val="00F15034"/>
    <w:rPr>
      <w:kern w:val="2"/>
      <w:sz w:val="16"/>
      <w:szCs w:val="16"/>
    </w:rPr>
  </w:style>
  <w:style w:type="paragraph" w:styleId="affffffffa">
    <w:name w:val="Note Heading"/>
    <w:basedOn w:val="aff4"/>
    <w:next w:val="aff4"/>
    <w:link w:val="Charf6"/>
    <w:semiHidden/>
    <w:unhideWhenUsed/>
    <w:rsid w:val="00F15034"/>
    <w:pPr>
      <w:jc w:val="center"/>
    </w:pPr>
  </w:style>
  <w:style w:type="character" w:customStyle="1" w:styleId="Charf6">
    <w:name w:val="注释标题 Char"/>
    <w:basedOn w:val="aff5"/>
    <w:link w:val="affffffffa"/>
    <w:semiHidden/>
    <w:rsid w:val="00F15034"/>
    <w:rPr>
      <w:kern w:val="2"/>
      <w:sz w:val="21"/>
      <w:szCs w:val="24"/>
    </w:rPr>
  </w:style>
  <w:style w:type="character" w:customStyle="1" w:styleId="Char2">
    <w:name w:val="脚注文本 Char"/>
    <w:basedOn w:val="aff5"/>
    <w:link w:val="af0"/>
    <w:rsid w:val="005E3013"/>
    <w:rPr>
      <w:rFonts w:ascii="宋体"/>
      <w:kern w:val="2"/>
      <w:sz w:val="18"/>
      <w:szCs w:val="18"/>
    </w:rPr>
  </w:style>
  <w:style w:type="character" w:styleId="affffffffb">
    <w:name w:val="Emphasis"/>
    <w:basedOn w:val="aff5"/>
    <w:uiPriority w:val="20"/>
    <w:qFormat/>
    <w:rsid w:val="00D24385"/>
    <w:rPr>
      <w:i w:val="0"/>
      <w:iCs w:val="0"/>
      <w:color w:val="CC0000"/>
    </w:rPr>
  </w:style>
  <w:style w:type="character" w:customStyle="1" w:styleId="UnresolvedMention">
    <w:name w:val="Unresolved Mention"/>
    <w:basedOn w:val="aff5"/>
    <w:uiPriority w:val="99"/>
    <w:semiHidden/>
    <w:unhideWhenUsed/>
    <w:rsid w:val="00154AFE"/>
    <w:rPr>
      <w:color w:val="605E5C"/>
      <w:shd w:val="clear" w:color="auto" w:fill="E1DFDD"/>
    </w:rPr>
  </w:style>
  <w:style w:type="paragraph" w:customStyle="1" w:styleId="sentence-other1">
    <w:name w:val="sentence-other1"/>
    <w:basedOn w:val="aff4"/>
    <w:rsid w:val="00CA1BC4"/>
    <w:pPr>
      <w:widowControl/>
      <w:spacing w:before="100" w:beforeAutospacing="1" w:after="100" w:afterAutospacing="1" w:line="300" w:lineRule="atLeast"/>
      <w:jc w:val="left"/>
    </w:pPr>
    <w:rPr>
      <w:rFonts w:ascii="Arial" w:eastAsia="MS Mincho" w:hAnsi="Arial" w:cs="Arial"/>
      <w:kern w:val="0"/>
      <w:sz w:val="24"/>
    </w:rPr>
  </w:style>
  <w:style w:type="paragraph" w:customStyle="1" w:styleId="PARAGRAPH">
    <w:name w:val="PARAGRAPH"/>
    <w:qFormat/>
    <w:rsid w:val="00211B58"/>
    <w:pPr>
      <w:snapToGrid w:val="0"/>
      <w:spacing w:before="100" w:after="200"/>
      <w:jc w:val="both"/>
    </w:pPr>
    <w:rPr>
      <w:rFonts w:ascii="Arial" w:eastAsia="MS Mincho" w:hAnsi="Arial" w:cs="Arial"/>
      <w:spacing w:val="8"/>
      <w:lang w:val="en-GB"/>
    </w:rPr>
  </w:style>
  <w:style w:type="paragraph" w:customStyle="1" w:styleId="TABLE-col-heading">
    <w:name w:val="TABLE-col-heading"/>
    <w:basedOn w:val="aff4"/>
    <w:qFormat/>
    <w:rsid w:val="00CB2EA5"/>
    <w:pPr>
      <w:keepNext/>
      <w:widowControl/>
      <w:snapToGrid w:val="0"/>
      <w:spacing w:before="60" w:after="60"/>
      <w:jc w:val="center"/>
    </w:pPr>
    <w:rPr>
      <w:rFonts w:ascii="Arial" w:eastAsia="MS Mincho" w:hAnsi="Arial" w:cs="Arial"/>
      <w:b/>
      <w:bCs/>
      <w:spacing w:val="8"/>
      <w:kern w:val="0"/>
      <w:sz w:val="16"/>
      <w:szCs w:val="16"/>
      <w:lang w:val="en-GB"/>
    </w:rPr>
  </w:style>
  <w:style w:type="paragraph" w:customStyle="1" w:styleId="TABLE-cell">
    <w:name w:val="TABLE-cell"/>
    <w:basedOn w:val="aff4"/>
    <w:qFormat/>
    <w:rsid w:val="00CB2EA5"/>
    <w:pPr>
      <w:widowControl/>
      <w:snapToGrid w:val="0"/>
      <w:spacing w:before="60" w:after="60"/>
      <w:jc w:val="left"/>
    </w:pPr>
    <w:rPr>
      <w:rFonts w:ascii="Arial" w:eastAsia="MS Mincho" w:hAnsi="Arial" w:cs="Arial"/>
      <w:bCs/>
      <w:spacing w:val="8"/>
      <w:kern w:val="0"/>
      <w:sz w:val="16"/>
      <w:szCs w:val="20"/>
      <w:lang w:val="en-GB"/>
    </w:rPr>
  </w:style>
  <w:style w:type="character" w:styleId="affffffffc">
    <w:name w:val="annotation reference"/>
    <w:qFormat/>
    <w:rsid w:val="00D00CA2"/>
    <w:rPr>
      <w:sz w:val="16"/>
      <w:szCs w:val="16"/>
    </w:rPr>
  </w:style>
  <w:style w:type="character" w:customStyle="1" w:styleId="Charf7">
    <w:name w:val="批注文字 Char"/>
    <w:semiHidden/>
    <w:rsid w:val="00D00C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905">
      <w:bodyDiv w:val="1"/>
      <w:marLeft w:val="0"/>
      <w:marRight w:val="0"/>
      <w:marTop w:val="0"/>
      <w:marBottom w:val="0"/>
      <w:divBdr>
        <w:top w:val="none" w:sz="0" w:space="0" w:color="auto"/>
        <w:left w:val="none" w:sz="0" w:space="0" w:color="auto"/>
        <w:bottom w:val="none" w:sz="0" w:space="0" w:color="auto"/>
        <w:right w:val="none" w:sz="0" w:space="0" w:color="auto"/>
      </w:divBdr>
    </w:div>
    <w:div w:id="38626628">
      <w:bodyDiv w:val="1"/>
      <w:marLeft w:val="0"/>
      <w:marRight w:val="0"/>
      <w:marTop w:val="0"/>
      <w:marBottom w:val="0"/>
      <w:divBdr>
        <w:top w:val="none" w:sz="0" w:space="0" w:color="auto"/>
        <w:left w:val="none" w:sz="0" w:space="0" w:color="auto"/>
        <w:bottom w:val="none" w:sz="0" w:space="0" w:color="auto"/>
        <w:right w:val="none" w:sz="0" w:space="0" w:color="auto"/>
      </w:divBdr>
    </w:div>
    <w:div w:id="173031664">
      <w:bodyDiv w:val="1"/>
      <w:marLeft w:val="0"/>
      <w:marRight w:val="0"/>
      <w:marTop w:val="0"/>
      <w:marBottom w:val="0"/>
      <w:divBdr>
        <w:top w:val="none" w:sz="0" w:space="0" w:color="auto"/>
        <w:left w:val="none" w:sz="0" w:space="0" w:color="auto"/>
        <w:bottom w:val="none" w:sz="0" w:space="0" w:color="auto"/>
        <w:right w:val="none" w:sz="0" w:space="0" w:color="auto"/>
      </w:divBdr>
    </w:div>
    <w:div w:id="412974802">
      <w:bodyDiv w:val="1"/>
      <w:marLeft w:val="0"/>
      <w:marRight w:val="0"/>
      <w:marTop w:val="0"/>
      <w:marBottom w:val="0"/>
      <w:divBdr>
        <w:top w:val="none" w:sz="0" w:space="0" w:color="auto"/>
        <w:left w:val="none" w:sz="0" w:space="0" w:color="auto"/>
        <w:bottom w:val="none" w:sz="0" w:space="0" w:color="auto"/>
        <w:right w:val="none" w:sz="0" w:space="0" w:color="auto"/>
      </w:divBdr>
    </w:div>
    <w:div w:id="440805597">
      <w:bodyDiv w:val="1"/>
      <w:marLeft w:val="0"/>
      <w:marRight w:val="0"/>
      <w:marTop w:val="0"/>
      <w:marBottom w:val="0"/>
      <w:divBdr>
        <w:top w:val="none" w:sz="0" w:space="0" w:color="auto"/>
        <w:left w:val="none" w:sz="0" w:space="0" w:color="auto"/>
        <w:bottom w:val="none" w:sz="0" w:space="0" w:color="auto"/>
        <w:right w:val="none" w:sz="0" w:space="0" w:color="auto"/>
      </w:divBdr>
    </w:div>
    <w:div w:id="463350697">
      <w:bodyDiv w:val="1"/>
      <w:marLeft w:val="0"/>
      <w:marRight w:val="0"/>
      <w:marTop w:val="0"/>
      <w:marBottom w:val="0"/>
      <w:divBdr>
        <w:top w:val="none" w:sz="0" w:space="0" w:color="auto"/>
        <w:left w:val="none" w:sz="0" w:space="0" w:color="auto"/>
        <w:bottom w:val="none" w:sz="0" w:space="0" w:color="auto"/>
        <w:right w:val="none" w:sz="0" w:space="0" w:color="auto"/>
      </w:divBdr>
    </w:div>
    <w:div w:id="466898610">
      <w:bodyDiv w:val="1"/>
      <w:marLeft w:val="0"/>
      <w:marRight w:val="0"/>
      <w:marTop w:val="0"/>
      <w:marBottom w:val="0"/>
      <w:divBdr>
        <w:top w:val="none" w:sz="0" w:space="0" w:color="auto"/>
        <w:left w:val="none" w:sz="0" w:space="0" w:color="auto"/>
        <w:bottom w:val="none" w:sz="0" w:space="0" w:color="auto"/>
        <w:right w:val="none" w:sz="0" w:space="0" w:color="auto"/>
      </w:divBdr>
    </w:div>
    <w:div w:id="580680928">
      <w:bodyDiv w:val="1"/>
      <w:marLeft w:val="0"/>
      <w:marRight w:val="0"/>
      <w:marTop w:val="0"/>
      <w:marBottom w:val="0"/>
      <w:divBdr>
        <w:top w:val="none" w:sz="0" w:space="0" w:color="auto"/>
        <w:left w:val="none" w:sz="0" w:space="0" w:color="auto"/>
        <w:bottom w:val="none" w:sz="0" w:space="0" w:color="auto"/>
        <w:right w:val="none" w:sz="0" w:space="0" w:color="auto"/>
      </w:divBdr>
    </w:div>
    <w:div w:id="773325934">
      <w:bodyDiv w:val="1"/>
      <w:marLeft w:val="0"/>
      <w:marRight w:val="0"/>
      <w:marTop w:val="0"/>
      <w:marBottom w:val="0"/>
      <w:divBdr>
        <w:top w:val="none" w:sz="0" w:space="0" w:color="auto"/>
        <w:left w:val="none" w:sz="0" w:space="0" w:color="auto"/>
        <w:bottom w:val="none" w:sz="0" w:space="0" w:color="auto"/>
        <w:right w:val="none" w:sz="0" w:space="0" w:color="auto"/>
      </w:divBdr>
    </w:div>
    <w:div w:id="809252914">
      <w:bodyDiv w:val="1"/>
      <w:marLeft w:val="0"/>
      <w:marRight w:val="0"/>
      <w:marTop w:val="0"/>
      <w:marBottom w:val="0"/>
      <w:divBdr>
        <w:top w:val="none" w:sz="0" w:space="0" w:color="auto"/>
        <w:left w:val="none" w:sz="0" w:space="0" w:color="auto"/>
        <w:bottom w:val="none" w:sz="0" w:space="0" w:color="auto"/>
        <w:right w:val="none" w:sz="0" w:space="0" w:color="auto"/>
      </w:divBdr>
    </w:div>
    <w:div w:id="835802649">
      <w:bodyDiv w:val="1"/>
      <w:marLeft w:val="0"/>
      <w:marRight w:val="0"/>
      <w:marTop w:val="0"/>
      <w:marBottom w:val="0"/>
      <w:divBdr>
        <w:top w:val="none" w:sz="0" w:space="0" w:color="auto"/>
        <w:left w:val="none" w:sz="0" w:space="0" w:color="auto"/>
        <w:bottom w:val="none" w:sz="0" w:space="0" w:color="auto"/>
        <w:right w:val="none" w:sz="0" w:space="0" w:color="auto"/>
      </w:divBdr>
    </w:div>
    <w:div w:id="921110542">
      <w:bodyDiv w:val="1"/>
      <w:marLeft w:val="0"/>
      <w:marRight w:val="0"/>
      <w:marTop w:val="0"/>
      <w:marBottom w:val="0"/>
      <w:divBdr>
        <w:top w:val="none" w:sz="0" w:space="0" w:color="auto"/>
        <w:left w:val="none" w:sz="0" w:space="0" w:color="auto"/>
        <w:bottom w:val="none" w:sz="0" w:space="0" w:color="auto"/>
        <w:right w:val="none" w:sz="0" w:space="0" w:color="auto"/>
      </w:divBdr>
    </w:div>
    <w:div w:id="965353156">
      <w:bodyDiv w:val="1"/>
      <w:marLeft w:val="0"/>
      <w:marRight w:val="0"/>
      <w:marTop w:val="0"/>
      <w:marBottom w:val="0"/>
      <w:divBdr>
        <w:top w:val="none" w:sz="0" w:space="0" w:color="auto"/>
        <w:left w:val="none" w:sz="0" w:space="0" w:color="auto"/>
        <w:bottom w:val="none" w:sz="0" w:space="0" w:color="auto"/>
        <w:right w:val="none" w:sz="0" w:space="0" w:color="auto"/>
      </w:divBdr>
    </w:div>
    <w:div w:id="974793307">
      <w:bodyDiv w:val="1"/>
      <w:marLeft w:val="0"/>
      <w:marRight w:val="0"/>
      <w:marTop w:val="0"/>
      <w:marBottom w:val="0"/>
      <w:divBdr>
        <w:top w:val="none" w:sz="0" w:space="0" w:color="auto"/>
        <w:left w:val="none" w:sz="0" w:space="0" w:color="auto"/>
        <w:bottom w:val="none" w:sz="0" w:space="0" w:color="auto"/>
        <w:right w:val="none" w:sz="0" w:space="0" w:color="auto"/>
      </w:divBdr>
    </w:div>
    <w:div w:id="1048261545">
      <w:bodyDiv w:val="1"/>
      <w:marLeft w:val="0"/>
      <w:marRight w:val="0"/>
      <w:marTop w:val="0"/>
      <w:marBottom w:val="0"/>
      <w:divBdr>
        <w:top w:val="none" w:sz="0" w:space="0" w:color="auto"/>
        <w:left w:val="none" w:sz="0" w:space="0" w:color="auto"/>
        <w:bottom w:val="none" w:sz="0" w:space="0" w:color="auto"/>
        <w:right w:val="none" w:sz="0" w:space="0" w:color="auto"/>
      </w:divBdr>
    </w:div>
    <w:div w:id="1102871300">
      <w:bodyDiv w:val="1"/>
      <w:marLeft w:val="0"/>
      <w:marRight w:val="0"/>
      <w:marTop w:val="0"/>
      <w:marBottom w:val="0"/>
      <w:divBdr>
        <w:top w:val="none" w:sz="0" w:space="0" w:color="auto"/>
        <w:left w:val="none" w:sz="0" w:space="0" w:color="auto"/>
        <w:bottom w:val="none" w:sz="0" w:space="0" w:color="auto"/>
        <w:right w:val="none" w:sz="0" w:space="0" w:color="auto"/>
      </w:divBdr>
    </w:div>
    <w:div w:id="1136027921">
      <w:bodyDiv w:val="1"/>
      <w:marLeft w:val="0"/>
      <w:marRight w:val="0"/>
      <w:marTop w:val="0"/>
      <w:marBottom w:val="0"/>
      <w:divBdr>
        <w:top w:val="none" w:sz="0" w:space="0" w:color="auto"/>
        <w:left w:val="none" w:sz="0" w:space="0" w:color="auto"/>
        <w:bottom w:val="none" w:sz="0" w:space="0" w:color="auto"/>
        <w:right w:val="none" w:sz="0" w:space="0" w:color="auto"/>
      </w:divBdr>
    </w:div>
    <w:div w:id="1253470509">
      <w:bodyDiv w:val="1"/>
      <w:marLeft w:val="0"/>
      <w:marRight w:val="0"/>
      <w:marTop w:val="0"/>
      <w:marBottom w:val="0"/>
      <w:divBdr>
        <w:top w:val="none" w:sz="0" w:space="0" w:color="auto"/>
        <w:left w:val="none" w:sz="0" w:space="0" w:color="auto"/>
        <w:bottom w:val="none" w:sz="0" w:space="0" w:color="auto"/>
        <w:right w:val="none" w:sz="0" w:space="0" w:color="auto"/>
      </w:divBdr>
    </w:div>
    <w:div w:id="1603418978">
      <w:bodyDiv w:val="1"/>
      <w:marLeft w:val="0"/>
      <w:marRight w:val="0"/>
      <w:marTop w:val="0"/>
      <w:marBottom w:val="0"/>
      <w:divBdr>
        <w:top w:val="none" w:sz="0" w:space="0" w:color="auto"/>
        <w:left w:val="none" w:sz="0" w:space="0" w:color="auto"/>
        <w:bottom w:val="none" w:sz="0" w:space="0" w:color="auto"/>
        <w:right w:val="none" w:sz="0" w:space="0" w:color="auto"/>
      </w:divBdr>
    </w:div>
    <w:div w:id="1663001734">
      <w:bodyDiv w:val="1"/>
      <w:marLeft w:val="0"/>
      <w:marRight w:val="0"/>
      <w:marTop w:val="0"/>
      <w:marBottom w:val="0"/>
      <w:divBdr>
        <w:top w:val="none" w:sz="0" w:space="0" w:color="auto"/>
        <w:left w:val="none" w:sz="0" w:space="0" w:color="auto"/>
        <w:bottom w:val="none" w:sz="0" w:space="0" w:color="auto"/>
        <w:right w:val="none" w:sz="0" w:space="0" w:color="auto"/>
      </w:divBdr>
    </w:div>
    <w:div w:id="1950352894">
      <w:bodyDiv w:val="1"/>
      <w:marLeft w:val="0"/>
      <w:marRight w:val="0"/>
      <w:marTop w:val="0"/>
      <w:marBottom w:val="0"/>
      <w:divBdr>
        <w:top w:val="none" w:sz="0" w:space="0" w:color="auto"/>
        <w:left w:val="none" w:sz="0" w:space="0" w:color="auto"/>
        <w:bottom w:val="none" w:sz="0" w:space="0" w:color="auto"/>
        <w:right w:val="none" w:sz="0" w:space="0" w:color="auto"/>
      </w:divBdr>
    </w:div>
    <w:div w:id="1966960762">
      <w:bodyDiv w:val="1"/>
      <w:marLeft w:val="0"/>
      <w:marRight w:val="0"/>
      <w:marTop w:val="0"/>
      <w:marBottom w:val="0"/>
      <w:divBdr>
        <w:top w:val="none" w:sz="0" w:space="0" w:color="auto"/>
        <w:left w:val="none" w:sz="0" w:space="0" w:color="auto"/>
        <w:bottom w:val="none" w:sz="0" w:space="0" w:color="auto"/>
        <w:right w:val="none" w:sz="0" w:space="0" w:color="auto"/>
      </w:divBdr>
    </w:div>
    <w:div w:id="2053770872">
      <w:bodyDiv w:val="1"/>
      <w:marLeft w:val="0"/>
      <w:marRight w:val="0"/>
      <w:marTop w:val="0"/>
      <w:marBottom w:val="0"/>
      <w:divBdr>
        <w:top w:val="none" w:sz="0" w:space="0" w:color="auto"/>
        <w:left w:val="none" w:sz="0" w:space="0" w:color="auto"/>
        <w:bottom w:val="none" w:sz="0" w:space="0" w:color="auto"/>
        <w:right w:val="none" w:sz="0" w:space="0" w:color="auto"/>
      </w:divBdr>
    </w:div>
    <w:div w:id="2081515175">
      <w:bodyDiv w:val="1"/>
      <w:marLeft w:val="0"/>
      <w:marRight w:val="0"/>
      <w:marTop w:val="0"/>
      <w:marBottom w:val="0"/>
      <w:divBdr>
        <w:top w:val="none" w:sz="0" w:space="0" w:color="auto"/>
        <w:left w:val="none" w:sz="0" w:space="0" w:color="auto"/>
        <w:bottom w:val="none" w:sz="0" w:space="0" w:color="auto"/>
        <w:right w:val="none" w:sz="0" w:space="0" w:color="auto"/>
      </w:divBdr>
    </w:div>
    <w:div w:id="21472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png"/><Relationship Id="rId10" Type="http://schemas.openxmlformats.org/officeDocument/2006/relationships/image" Target="media/image2.bmp"/><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1363E"/>
    <w:rsid w:val="0002647A"/>
    <w:rsid w:val="0002653F"/>
    <w:rsid w:val="00080DE3"/>
    <w:rsid w:val="00087E40"/>
    <w:rsid w:val="000C73CF"/>
    <w:rsid w:val="00106D51"/>
    <w:rsid w:val="001132F9"/>
    <w:rsid w:val="00114ABC"/>
    <w:rsid w:val="001564E6"/>
    <w:rsid w:val="00164066"/>
    <w:rsid w:val="001C16E0"/>
    <w:rsid w:val="001C74DB"/>
    <w:rsid w:val="001E64FB"/>
    <w:rsid w:val="002068C7"/>
    <w:rsid w:val="00323E80"/>
    <w:rsid w:val="003372E5"/>
    <w:rsid w:val="003750AF"/>
    <w:rsid w:val="00377302"/>
    <w:rsid w:val="00430F92"/>
    <w:rsid w:val="004F113A"/>
    <w:rsid w:val="004F1EC5"/>
    <w:rsid w:val="00501C3D"/>
    <w:rsid w:val="00515A81"/>
    <w:rsid w:val="005335DD"/>
    <w:rsid w:val="00595E09"/>
    <w:rsid w:val="005F1B91"/>
    <w:rsid w:val="00642960"/>
    <w:rsid w:val="006538AF"/>
    <w:rsid w:val="00674FBA"/>
    <w:rsid w:val="00686812"/>
    <w:rsid w:val="006D02E4"/>
    <w:rsid w:val="007216E9"/>
    <w:rsid w:val="00740A87"/>
    <w:rsid w:val="007504C2"/>
    <w:rsid w:val="00765809"/>
    <w:rsid w:val="007C6ACB"/>
    <w:rsid w:val="007E2797"/>
    <w:rsid w:val="007E7828"/>
    <w:rsid w:val="00800293"/>
    <w:rsid w:val="008057F5"/>
    <w:rsid w:val="00820E7E"/>
    <w:rsid w:val="00864CEE"/>
    <w:rsid w:val="00874BC1"/>
    <w:rsid w:val="008E024D"/>
    <w:rsid w:val="008F0268"/>
    <w:rsid w:val="00902EF8"/>
    <w:rsid w:val="009716E2"/>
    <w:rsid w:val="00982DAC"/>
    <w:rsid w:val="009B16B1"/>
    <w:rsid w:val="00A472B5"/>
    <w:rsid w:val="00A94E45"/>
    <w:rsid w:val="00AD6808"/>
    <w:rsid w:val="00B41E3F"/>
    <w:rsid w:val="00B6090D"/>
    <w:rsid w:val="00B717AC"/>
    <w:rsid w:val="00BC086E"/>
    <w:rsid w:val="00BC526B"/>
    <w:rsid w:val="00BC67AA"/>
    <w:rsid w:val="00C76F82"/>
    <w:rsid w:val="00C875D2"/>
    <w:rsid w:val="00CB0B2B"/>
    <w:rsid w:val="00CC2FDD"/>
    <w:rsid w:val="00D20735"/>
    <w:rsid w:val="00D4454B"/>
    <w:rsid w:val="00D46713"/>
    <w:rsid w:val="00D65DD7"/>
    <w:rsid w:val="00D6763E"/>
    <w:rsid w:val="00D76996"/>
    <w:rsid w:val="00DA4409"/>
    <w:rsid w:val="00E00693"/>
    <w:rsid w:val="00E46D6C"/>
    <w:rsid w:val="00E82558"/>
    <w:rsid w:val="00E95A08"/>
    <w:rsid w:val="00EA15BD"/>
    <w:rsid w:val="00EA32AC"/>
    <w:rsid w:val="00EC0E90"/>
    <w:rsid w:val="00EC32CA"/>
    <w:rsid w:val="00EE011E"/>
    <w:rsid w:val="00F93653"/>
    <w:rsid w:val="00FF0B73"/>
    <w:rsid w:val="00FF0EC1"/>
    <w:rsid w:val="00FF4B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38AF"/>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BE12-AA3B-459D-93DB-9FB0AF09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Administrator</cp:lastModifiedBy>
  <cp:revision>11</cp:revision>
  <cp:lastPrinted>2019-08-05T08:55:00Z</cp:lastPrinted>
  <dcterms:created xsi:type="dcterms:W3CDTF">2020-08-06T05:47:00Z</dcterms:created>
  <dcterms:modified xsi:type="dcterms:W3CDTF">2020-08-10T01:50:00Z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AMWinEqns">
    <vt:bool>true</vt:bool>
  </property>
</Properties>
</file>